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A1" w:rsidRPr="00CB61A1" w:rsidRDefault="00CB61A1" w:rsidP="002608C7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528C" wp14:editId="2D248047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1A1" w:rsidRPr="002C72FF" w:rsidRDefault="00CB61A1" w:rsidP="00CB61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4WtQIAALo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" filled="f" stroked="f">
                <v:textbox>
                  <w:txbxContent>
                    <w:p w:rsidR="00CB61A1" w:rsidRPr="002C72FF" w:rsidRDefault="00CB61A1" w:rsidP="00CB61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87298E" wp14:editId="6351FE42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A1" w:rsidRPr="00CB61A1" w:rsidRDefault="00CB61A1" w:rsidP="002608C7">
      <w:pPr>
        <w:pStyle w:val="a4"/>
        <w:jc w:val="both"/>
        <w:rPr>
          <w:b/>
        </w:rPr>
      </w:pPr>
      <w:r w:rsidRPr="00CB61A1">
        <w:tab/>
        <w:t xml:space="preserve">    </w:t>
      </w:r>
    </w:p>
    <w:p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АДМИНИСТРАЦИЯ</w:t>
      </w:r>
    </w:p>
    <w:p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ЯКОВЛЕВСКОГО МУНИЦИПАЛЬНОГО ОКРУГА</w:t>
      </w:r>
    </w:p>
    <w:p w:rsidR="00CB61A1" w:rsidRPr="002608C7" w:rsidRDefault="00CB61A1" w:rsidP="002608C7">
      <w:pPr>
        <w:pStyle w:val="a4"/>
        <w:jc w:val="center"/>
        <w:rPr>
          <w:sz w:val="32"/>
          <w:szCs w:val="32"/>
        </w:rPr>
      </w:pPr>
      <w:r w:rsidRPr="002608C7">
        <w:rPr>
          <w:b/>
          <w:sz w:val="32"/>
          <w:szCs w:val="32"/>
        </w:rPr>
        <w:t>ПРИМОРСКОГО КРАЯ</w:t>
      </w:r>
    </w:p>
    <w:p w:rsidR="00CB61A1" w:rsidRPr="002608C7" w:rsidRDefault="00CB61A1" w:rsidP="002608C7">
      <w:pPr>
        <w:pStyle w:val="a4"/>
        <w:jc w:val="both"/>
        <w:rPr>
          <w:sz w:val="32"/>
          <w:szCs w:val="32"/>
        </w:rPr>
      </w:pPr>
    </w:p>
    <w:p w:rsidR="00CB61A1" w:rsidRPr="002608C7" w:rsidRDefault="00CB61A1" w:rsidP="002608C7">
      <w:pPr>
        <w:pStyle w:val="a4"/>
        <w:jc w:val="center"/>
        <w:rPr>
          <w:b/>
          <w:sz w:val="32"/>
          <w:szCs w:val="32"/>
        </w:rPr>
      </w:pPr>
      <w:r w:rsidRPr="002608C7">
        <w:rPr>
          <w:b/>
          <w:sz w:val="32"/>
          <w:szCs w:val="32"/>
        </w:rPr>
        <w:t>ПОСТАНОВЛЕНИЕ</w:t>
      </w:r>
    </w:p>
    <w:p w:rsidR="00CB61A1" w:rsidRPr="00CB61A1" w:rsidRDefault="00CB61A1" w:rsidP="002608C7">
      <w:pPr>
        <w:pStyle w:val="a4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44"/>
        <w:gridCol w:w="3810"/>
        <w:gridCol w:w="848"/>
        <w:gridCol w:w="1693"/>
      </w:tblGrid>
      <w:tr w:rsidR="00CB61A1" w:rsidRPr="002608C7" w:rsidTr="00C80C81">
        <w:tc>
          <w:tcPr>
            <w:tcW w:w="675" w:type="dxa"/>
          </w:tcPr>
          <w:p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61A1" w:rsidRPr="0006505A" w:rsidRDefault="0006505A" w:rsidP="002608C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06.06.2024</w:t>
            </w:r>
          </w:p>
        </w:tc>
        <w:tc>
          <w:tcPr>
            <w:tcW w:w="3827" w:type="dxa"/>
          </w:tcPr>
          <w:p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2608C7">
              <w:rPr>
                <w:sz w:val="28"/>
                <w:szCs w:val="28"/>
              </w:rPr>
              <w:t>с</w:t>
            </w:r>
            <w:proofErr w:type="gramEnd"/>
            <w:r w:rsidRPr="002608C7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B61A1" w:rsidRPr="002608C7" w:rsidRDefault="00CB61A1" w:rsidP="002608C7">
            <w:pPr>
              <w:pStyle w:val="a4"/>
              <w:jc w:val="center"/>
              <w:rPr>
                <w:sz w:val="28"/>
                <w:szCs w:val="28"/>
              </w:rPr>
            </w:pPr>
            <w:r w:rsidRPr="002608C7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1A1" w:rsidRPr="002608C7" w:rsidRDefault="0006505A" w:rsidP="002608C7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608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425</w:t>
            </w:r>
            <w:r w:rsidR="002608C7">
              <w:rPr>
                <w:b/>
                <w:sz w:val="28"/>
                <w:szCs w:val="28"/>
              </w:rPr>
              <w:t xml:space="preserve"> </w:t>
            </w:r>
            <w:r w:rsidR="00CB61A1" w:rsidRPr="002608C7">
              <w:rPr>
                <w:b/>
                <w:sz w:val="28"/>
                <w:szCs w:val="28"/>
              </w:rPr>
              <w:t>- па</w:t>
            </w:r>
          </w:p>
        </w:tc>
      </w:tr>
    </w:tbl>
    <w:p w:rsidR="00CB61A1" w:rsidRPr="002608C7" w:rsidRDefault="00CB61A1" w:rsidP="002608C7">
      <w:pPr>
        <w:pStyle w:val="a4"/>
        <w:jc w:val="both"/>
        <w:rPr>
          <w:sz w:val="28"/>
          <w:szCs w:val="28"/>
        </w:rPr>
      </w:pPr>
    </w:p>
    <w:p w:rsidR="002608C7" w:rsidRDefault="00CB61A1" w:rsidP="002608C7">
      <w:pPr>
        <w:pStyle w:val="a4"/>
        <w:jc w:val="center"/>
        <w:rPr>
          <w:b/>
          <w:bCs/>
          <w:sz w:val="28"/>
          <w:szCs w:val="28"/>
        </w:rPr>
      </w:pPr>
      <w:r w:rsidRPr="002608C7">
        <w:rPr>
          <w:b/>
          <w:bCs/>
          <w:sz w:val="28"/>
          <w:szCs w:val="28"/>
        </w:rPr>
        <w:t>О</w:t>
      </w:r>
      <w:r w:rsidR="002608C7">
        <w:rPr>
          <w:b/>
          <w:bCs/>
          <w:sz w:val="28"/>
          <w:szCs w:val="28"/>
        </w:rPr>
        <w:t xml:space="preserve">б утверждении Положения об организации мероприятий </w:t>
      </w:r>
    </w:p>
    <w:p w:rsidR="002608C7" w:rsidRDefault="002608C7" w:rsidP="002608C7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 световой и другим видам маскировки на территории </w:t>
      </w:r>
      <w:proofErr w:type="gramEnd"/>
    </w:p>
    <w:p w:rsidR="00CB61A1" w:rsidRPr="002608C7" w:rsidRDefault="00CB61A1" w:rsidP="002608C7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2608C7">
        <w:rPr>
          <w:b/>
          <w:bCs/>
          <w:sz w:val="28"/>
          <w:szCs w:val="28"/>
        </w:rPr>
        <w:t>Яковлевского</w:t>
      </w:r>
      <w:proofErr w:type="spellEnd"/>
      <w:r w:rsidRPr="002608C7">
        <w:rPr>
          <w:b/>
          <w:bCs/>
          <w:sz w:val="28"/>
          <w:szCs w:val="28"/>
        </w:rPr>
        <w:t xml:space="preserve"> муниципального округа</w:t>
      </w:r>
    </w:p>
    <w:p w:rsidR="00CB61A1" w:rsidRPr="00CB61A1" w:rsidRDefault="00CB61A1" w:rsidP="002608C7">
      <w:pPr>
        <w:pStyle w:val="a4"/>
        <w:jc w:val="both"/>
      </w:pPr>
    </w:p>
    <w:p w:rsidR="004378B9" w:rsidRDefault="008620A0" w:rsidP="004378B9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CB61A1" w:rsidRPr="002608C7">
        <w:rPr>
          <w:sz w:val="28"/>
          <w:szCs w:val="28"/>
        </w:rPr>
        <w:t xml:space="preserve">законом от </w:t>
      </w:r>
      <w:r>
        <w:rPr>
          <w:sz w:val="28"/>
          <w:szCs w:val="28"/>
        </w:rPr>
        <w:t>1</w:t>
      </w:r>
      <w:r w:rsidR="00CB61A1" w:rsidRPr="002608C7">
        <w:rPr>
          <w:sz w:val="28"/>
          <w:szCs w:val="28"/>
        </w:rPr>
        <w:t>2.</w:t>
      </w:r>
      <w:r>
        <w:rPr>
          <w:sz w:val="28"/>
          <w:szCs w:val="28"/>
        </w:rPr>
        <w:t>0</w:t>
      </w:r>
      <w:r w:rsidR="00CB61A1" w:rsidRPr="002608C7">
        <w:rPr>
          <w:sz w:val="28"/>
          <w:szCs w:val="28"/>
        </w:rPr>
        <w:t>2.199</w:t>
      </w:r>
      <w:r>
        <w:rPr>
          <w:sz w:val="28"/>
          <w:szCs w:val="28"/>
        </w:rPr>
        <w:t>8</w:t>
      </w:r>
      <w:r w:rsidR="00CB61A1" w:rsidRPr="002608C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B61A1" w:rsidRPr="002608C7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CB61A1" w:rsidRPr="002608C7">
        <w:rPr>
          <w:sz w:val="28"/>
          <w:szCs w:val="28"/>
        </w:rPr>
        <w:t xml:space="preserve">ФЗ «О </w:t>
      </w:r>
      <w:r>
        <w:rPr>
          <w:sz w:val="28"/>
          <w:szCs w:val="28"/>
        </w:rPr>
        <w:t>гражданской обороне</w:t>
      </w:r>
      <w:r w:rsidR="00CB61A1" w:rsidRPr="002608C7">
        <w:rPr>
          <w:sz w:val="28"/>
          <w:szCs w:val="28"/>
        </w:rPr>
        <w:t xml:space="preserve">», </w:t>
      </w:r>
      <w:r>
        <w:rPr>
          <w:sz w:val="28"/>
          <w:szCs w:val="28"/>
        </w:rPr>
        <w:t>Положением о гражданской обороне в Российской Федерации, утвержденным Постановлением Правительства Российской Федерации от 26.11.2007 № 804, Положением об организации и ведении гражданской обороны в Приморском крае, утвержденным постановлением Губернатора Приморского края от 17.11.20</w:t>
      </w:r>
      <w:r w:rsidR="004378B9">
        <w:rPr>
          <w:sz w:val="28"/>
          <w:szCs w:val="28"/>
        </w:rPr>
        <w:t>0</w:t>
      </w:r>
      <w:r>
        <w:rPr>
          <w:sz w:val="28"/>
          <w:szCs w:val="28"/>
        </w:rPr>
        <w:t xml:space="preserve">8 № 127-пг, </w:t>
      </w:r>
      <w:r w:rsidR="004378B9">
        <w:rPr>
          <w:sz w:val="28"/>
          <w:szCs w:val="28"/>
        </w:rPr>
        <w:t>Положением об организации и ведении гражданской обороны в муниципальных образованиях и организациях, утвержденным приказом МЧС России</w:t>
      </w:r>
      <w:proofErr w:type="gramEnd"/>
      <w:r w:rsidR="004378B9">
        <w:rPr>
          <w:sz w:val="28"/>
          <w:szCs w:val="28"/>
        </w:rPr>
        <w:t xml:space="preserve"> от 14.11.2008 № 687, </w:t>
      </w:r>
      <w:r>
        <w:rPr>
          <w:sz w:val="28"/>
          <w:szCs w:val="28"/>
        </w:rPr>
        <w:t>руководствуясь</w:t>
      </w:r>
      <w:r w:rsidR="00CB61A1" w:rsidRPr="002608C7">
        <w:rPr>
          <w:sz w:val="28"/>
          <w:szCs w:val="28"/>
        </w:rPr>
        <w:t xml:space="preserve"> Уставом </w:t>
      </w:r>
      <w:proofErr w:type="spellStart"/>
      <w:r w:rsidR="00CB61A1" w:rsidRPr="002608C7">
        <w:rPr>
          <w:sz w:val="28"/>
          <w:szCs w:val="28"/>
        </w:rPr>
        <w:t>Яковлевского</w:t>
      </w:r>
      <w:proofErr w:type="spellEnd"/>
      <w:r w:rsidR="00CB61A1" w:rsidRPr="002608C7">
        <w:rPr>
          <w:sz w:val="28"/>
          <w:szCs w:val="28"/>
        </w:rPr>
        <w:t xml:space="preserve"> муниципального округа, Администрация </w:t>
      </w:r>
      <w:proofErr w:type="spellStart"/>
      <w:r w:rsidR="00CB61A1" w:rsidRPr="002608C7">
        <w:rPr>
          <w:sz w:val="28"/>
          <w:szCs w:val="28"/>
        </w:rPr>
        <w:t>Яковлевского</w:t>
      </w:r>
      <w:proofErr w:type="spellEnd"/>
      <w:r w:rsidR="00CB61A1" w:rsidRPr="002608C7">
        <w:rPr>
          <w:sz w:val="28"/>
          <w:szCs w:val="28"/>
        </w:rPr>
        <w:t xml:space="preserve"> муниципального округа</w:t>
      </w:r>
    </w:p>
    <w:p w:rsidR="004378B9" w:rsidRDefault="004378B9" w:rsidP="004378B9">
      <w:pPr>
        <w:pStyle w:val="a4"/>
        <w:ind w:firstLine="851"/>
        <w:jc w:val="both"/>
        <w:rPr>
          <w:sz w:val="28"/>
          <w:szCs w:val="28"/>
        </w:rPr>
      </w:pPr>
    </w:p>
    <w:p w:rsidR="00CB61A1" w:rsidRPr="004378B9" w:rsidRDefault="00CB61A1" w:rsidP="004378B9">
      <w:pPr>
        <w:pStyle w:val="a4"/>
        <w:ind w:firstLine="851"/>
        <w:jc w:val="both"/>
        <w:rPr>
          <w:sz w:val="28"/>
          <w:szCs w:val="28"/>
        </w:rPr>
      </w:pPr>
      <w:r w:rsidRPr="004378B9">
        <w:rPr>
          <w:sz w:val="28"/>
          <w:szCs w:val="28"/>
        </w:rPr>
        <w:t xml:space="preserve">ПОСТАНОВЛЯЕТ: </w:t>
      </w:r>
    </w:p>
    <w:p w:rsidR="004378B9" w:rsidRPr="004378B9" w:rsidRDefault="004378B9" w:rsidP="002608C7">
      <w:pPr>
        <w:pStyle w:val="a4"/>
        <w:jc w:val="both"/>
        <w:rPr>
          <w:sz w:val="28"/>
          <w:szCs w:val="28"/>
        </w:rPr>
      </w:pPr>
    </w:p>
    <w:p w:rsidR="004378B9" w:rsidRPr="004378B9" w:rsidRDefault="004378B9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положение об организации мероприятий по световой и другим видам маскировки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(прилагается).</w:t>
      </w:r>
    </w:p>
    <w:p w:rsidR="004378B9" w:rsidRPr="004378B9" w:rsidRDefault="004378B9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4378B9">
        <w:rPr>
          <w:sz w:val="28"/>
          <w:szCs w:val="28"/>
        </w:rPr>
        <w:t xml:space="preserve"> </w:t>
      </w:r>
      <w:r w:rsidR="00CB61A1" w:rsidRPr="004378B9">
        <w:rPr>
          <w:sz w:val="28"/>
          <w:szCs w:val="28"/>
        </w:rPr>
        <w:t xml:space="preserve">Руководителю аппарата Администрации </w:t>
      </w:r>
      <w:proofErr w:type="spellStart"/>
      <w:r w:rsidR="00CB61A1" w:rsidRPr="004378B9">
        <w:rPr>
          <w:sz w:val="28"/>
          <w:szCs w:val="28"/>
        </w:rPr>
        <w:t>Яковлевского</w:t>
      </w:r>
      <w:proofErr w:type="spellEnd"/>
      <w:r w:rsidR="00CB61A1" w:rsidRPr="004378B9">
        <w:rPr>
          <w:sz w:val="28"/>
          <w:szCs w:val="28"/>
        </w:rPr>
        <w:t xml:space="preserve"> муниципального округа (Сомова О.В.) обеспечить размещение настоящего постановления на официальном сайте </w:t>
      </w:r>
      <w:proofErr w:type="spellStart"/>
      <w:r w:rsidR="00CB61A1" w:rsidRPr="004378B9">
        <w:rPr>
          <w:sz w:val="28"/>
          <w:szCs w:val="28"/>
        </w:rPr>
        <w:t>Яковлевского</w:t>
      </w:r>
      <w:proofErr w:type="spellEnd"/>
      <w:r w:rsidR="00CB61A1" w:rsidRPr="004378B9">
        <w:rPr>
          <w:sz w:val="28"/>
          <w:szCs w:val="28"/>
        </w:rPr>
        <w:t xml:space="preserve"> муниципального округа.</w:t>
      </w:r>
    </w:p>
    <w:p w:rsidR="00CB61A1" w:rsidRPr="004378B9" w:rsidRDefault="00CB61A1" w:rsidP="004378B9">
      <w:pPr>
        <w:pStyle w:val="a4"/>
        <w:numPr>
          <w:ilvl w:val="0"/>
          <w:numId w:val="2"/>
        </w:numPr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4378B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B61A1" w:rsidRPr="004378B9" w:rsidRDefault="00CB61A1" w:rsidP="002608C7">
      <w:pPr>
        <w:pStyle w:val="a4"/>
        <w:jc w:val="both"/>
        <w:rPr>
          <w:sz w:val="28"/>
          <w:szCs w:val="28"/>
        </w:rPr>
      </w:pPr>
    </w:p>
    <w:p w:rsidR="00CB61A1" w:rsidRPr="004378B9" w:rsidRDefault="00CB61A1" w:rsidP="002608C7">
      <w:pPr>
        <w:pStyle w:val="a4"/>
        <w:jc w:val="both"/>
        <w:rPr>
          <w:sz w:val="28"/>
          <w:szCs w:val="28"/>
        </w:rPr>
      </w:pPr>
      <w:r w:rsidRPr="004378B9">
        <w:rPr>
          <w:sz w:val="28"/>
          <w:szCs w:val="28"/>
        </w:rPr>
        <w:t xml:space="preserve">Глава </w:t>
      </w:r>
      <w:proofErr w:type="spellStart"/>
      <w:r w:rsidRPr="004378B9">
        <w:rPr>
          <w:sz w:val="28"/>
          <w:szCs w:val="28"/>
        </w:rPr>
        <w:t>Яковлевского</w:t>
      </w:r>
      <w:proofErr w:type="spellEnd"/>
      <w:r w:rsidRPr="004378B9">
        <w:rPr>
          <w:sz w:val="28"/>
          <w:szCs w:val="28"/>
        </w:rPr>
        <w:t xml:space="preserve"> </w:t>
      </w:r>
    </w:p>
    <w:p w:rsidR="00CB61A1" w:rsidRPr="004378B9" w:rsidRDefault="00CB61A1" w:rsidP="002608C7">
      <w:pPr>
        <w:pStyle w:val="a4"/>
        <w:jc w:val="both"/>
        <w:rPr>
          <w:sz w:val="28"/>
          <w:szCs w:val="28"/>
        </w:rPr>
      </w:pPr>
      <w:r w:rsidRPr="004378B9">
        <w:rPr>
          <w:sz w:val="28"/>
          <w:szCs w:val="28"/>
        </w:rPr>
        <w:t xml:space="preserve">муниципального округа                                                                 А.А. </w:t>
      </w:r>
      <w:proofErr w:type="spellStart"/>
      <w:r w:rsidRPr="004378B9">
        <w:rPr>
          <w:sz w:val="28"/>
          <w:szCs w:val="28"/>
        </w:rPr>
        <w:t>Коренчук</w:t>
      </w:r>
      <w:proofErr w:type="spellEnd"/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B61A1" w:rsidRPr="00CB61A1" w:rsidTr="004378B9">
        <w:tc>
          <w:tcPr>
            <w:tcW w:w="5211" w:type="dxa"/>
            <w:shd w:val="clear" w:color="auto" w:fill="auto"/>
          </w:tcPr>
          <w:p w:rsidR="00CB61A1" w:rsidRPr="00CB61A1" w:rsidRDefault="00CB61A1" w:rsidP="002608C7">
            <w:pPr>
              <w:pStyle w:val="a4"/>
              <w:jc w:val="both"/>
            </w:pPr>
            <w:r w:rsidRPr="00CB61A1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78B9" w:rsidRDefault="004378B9" w:rsidP="004378B9">
            <w:pPr>
              <w:pStyle w:val="a4"/>
              <w:ind w:left="-108" w:right="-108"/>
              <w:jc w:val="both"/>
            </w:pPr>
          </w:p>
          <w:p w:rsidR="004378B9" w:rsidRDefault="004378B9" w:rsidP="004378B9">
            <w:pPr>
              <w:pStyle w:val="a4"/>
              <w:ind w:left="-108" w:right="-108"/>
              <w:jc w:val="both"/>
            </w:pPr>
          </w:p>
          <w:p w:rsidR="004378B9" w:rsidRDefault="004378B9" w:rsidP="004378B9">
            <w:pPr>
              <w:pStyle w:val="a4"/>
              <w:ind w:left="-108" w:right="-108"/>
              <w:jc w:val="both"/>
            </w:pPr>
          </w:p>
          <w:p w:rsidR="004378B9" w:rsidRDefault="004378B9" w:rsidP="004378B9">
            <w:pPr>
              <w:pStyle w:val="a4"/>
              <w:ind w:left="-108" w:right="-108"/>
              <w:jc w:val="both"/>
            </w:pPr>
          </w:p>
          <w:p w:rsidR="004378B9" w:rsidRDefault="004378B9" w:rsidP="004378B9">
            <w:pPr>
              <w:pStyle w:val="a4"/>
              <w:ind w:left="-108" w:right="-108"/>
              <w:jc w:val="both"/>
            </w:pPr>
          </w:p>
          <w:p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lastRenderedPageBreak/>
              <w:t xml:space="preserve">Приложение </w:t>
            </w:r>
          </w:p>
          <w:p w:rsidR="00CB61A1" w:rsidRPr="00CB61A1" w:rsidRDefault="00CB61A1" w:rsidP="004378B9">
            <w:pPr>
              <w:pStyle w:val="a4"/>
              <w:ind w:left="-108" w:right="-108"/>
              <w:jc w:val="both"/>
            </w:pPr>
            <w:r w:rsidRPr="00CB61A1">
              <w:t>к постановлению Администрации</w:t>
            </w:r>
          </w:p>
          <w:p w:rsidR="00CB61A1" w:rsidRPr="00CB61A1" w:rsidRDefault="00CB61A1" w:rsidP="004378B9">
            <w:pPr>
              <w:pStyle w:val="a4"/>
              <w:ind w:left="-108" w:right="-108"/>
              <w:jc w:val="both"/>
            </w:pPr>
            <w:proofErr w:type="spellStart"/>
            <w:r w:rsidRPr="00CB61A1">
              <w:t>Яковлевского</w:t>
            </w:r>
            <w:proofErr w:type="spellEnd"/>
            <w:r w:rsidRPr="00CB61A1">
              <w:t xml:space="preserve"> муниципального округа</w:t>
            </w:r>
          </w:p>
        </w:tc>
      </w:tr>
      <w:tr w:rsidR="00CB61A1" w:rsidRPr="00CB61A1" w:rsidTr="004378B9">
        <w:tc>
          <w:tcPr>
            <w:tcW w:w="5211" w:type="dxa"/>
            <w:shd w:val="clear" w:color="auto" w:fill="auto"/>
          </w:tcPr>
          <w:p w:rsidR="00CB61A1" w:rsidRPr="00CB61A1" w:rsidRDefault="00CB61A1" w:rsidP="002608C7">
            <w:pPr>
              <w:pStyle w:val="a4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CB61A1" w:rsidRPr="00CB61A1" w:rsidRDefault="006952EF" w:rsidP="006952EF">
            <w:pPr>
              <w:pStyle w:val="a4"/>
              <w:ind w:left="-108" w:right="-108"/>
              <w:jc w:val="both"/>
            </w:pPr>
            <w:r w:rsidRPr="006952EF">
              <w:t>От</w:t>
            </w:r>
            <w:r>
              <w:rPr>
                <w:u w:val="single"/>
              </w:rPr>
              <w:t xml:space="preserve">         </w:t>
            </w:r>
            <w:r w:rsidRPr="006952EF">
              <w:rPr>
                <w:u w:val="single"/>
              </w:rPr>
              <w:t xml:space="preserve">06.06.2024 </w:t>
            </w:r>
            <w:r>
              <w:rPr>
                <w:u w:val="single"/>
              </w:rPr>
              <w:t xml:space="preserve"> </w:t>
            </w:r>
            <w:r w:rsidRPr="006952EF">
              <w:rPr>
                <w:u w:val="single"/>
              </w:rPr>
              <w:t xml:space="preserve">   </w:t>
            </w:r>
            <w:r w:rsidR="00CB61A1" w:rsidRPr="00CB61A1">
              <w:t>№</w:t>
            </w:r>
            <w:r>
              <w:rPr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u w:val="single"/>
              </w:rPr>
              <w:t xml:space="preserve">425     </w:t>
            </w:r>
            <w:r w:rsidR="00CB61A1" w:rsidRPr="00CB61A1">
              <w:rPr>
                <w:u w:val="single"/>
              </w:rPr>
              <w:t>-па</w:t>
            </w:r>
            <w:r w:rsidR="00CB61A1" w:rsidRPr="00CB61A1">
              <w:t xml:space="preserve">  </w:t>
            </w:r>
          </w:p>
        </w:tc>
      </w:tr>
    </w:tbl>
    <w:p w:rsidR="00CB61A1" w:rsidRPr="00CB61A1" w:rsidRDefault="00CB61A1" w:rsidP="002608C7">
      <w:pPr>
        <w:pStyle w:val="a4"/>
        <w:jc w:val="both"/>
        <w:rPr>
          <w:b/>
        </w:rPr>
      </w:pPr>
    </w:p>
    <w:p w:rsidR="00CB61A1" w:rsidRDefault="00CB61A1" w:rsidP="002608C7">
      <w:pPr>
        <w:pStyle w:val="a4"/>
        <w:jc w:val="both"/>
        <w:rPr>
          <w:color w:val="000000"/>
        </w:rPr>
      </w:pPr>
    </w:p>
    <w:p w:rsidR="0089014D" w:rsidRDefault="0089014D" w:rsidP="0089014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9014D" w:rsidRDefault="0089014D" w:rsidP="0089014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 организации мероприятий по световой и другим видам</w:t>
      </w:r>
      <w:proofErr w:type="gramEnd"/>
    </w:p>
    <w:p w:rsidR="0089014D" w:rsidRDefault="0089014D" w:rsidP="0089014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маскировки на территории </w:t>
      </w:r>
    </w:p>
    <w:p w:rsidR="0089014D" w:rsidRPr="002608C7" w:rsidRDefault="0089014D" w:rsidP="0089014D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2608C7">
        <w:rPr>
          <w:b/>
          <w:bCs/>
          <w:sz w:val="28"/>
          <w:szCs w:val="28"/>
        </w:rPr>
        <w:t>Яковлевского</w:t>
      </w:r>
      <w:proofErr w:type="spellEnd"/>
      <w:r w:rsidRPr="002608C7">
        <w:rPr>
          <w:b/>
          <w:bCs/>
          <w:sz w:val="28"/>
          <w:szCs w:val="28"/>
        </w:rPr>
        <w:t xml:space="preserve"> муниципального округа</w:t>
      </w:r>
    </w:p>
    <w:p w:rsidR="0089014D" w:rsidRPr="00CB61A1" w:rsidRDefault="0089014D" w:rsidP="002608C7">
      <w:pPr>
        <w:pStyle w:val="a4"/>
        <w:jc w:val="both"/>
        <w:rPr>
          <w:color w:val="000000"/>
        </w:rPr>
      </w:pPr>
    </w:p>
    <w:p w:rsidR="00CA051A" w:rsidRPr="00CD1025" w:rsidRDefault="00CA051A" w:rsidP="00CD1025">
      <w:pPr>
        <w:pStyle w:val="a4"/>
        <w:jc w:val="center"/>
        <w:rPr>
          <w:b/>
          <w:color w:val="000000"/>
          <w:sz w:val="28"/>
          <w:szCs w:val="28"/>
        </w:rPr>
      </w:pPr>
      <w:r w:rsidRPr="00CD1025">
        <w:rPr>
          <w:b/>
          <w:color w:val="000000"/>
          <w:sz w:val="28"/>
          <w:szCs w:val="28"/>
        </w:rPr>
        <w:t>1. Общие положения</w:t>
      </w:r>
    </w:p>
    <w:p w:rsidR="00CA051A" w:rsidRPr="00CB61A1" w:rsidRDefault="00CA051A" w:rsidP="002608C7">
      <w:pPr>
        <w:pStyle w:val="a4"/>
        <w:jc w:val="both"/>
        <w:rPr>
          <w:color w:val="000000"/>
        </w:rPr>
      </w:pPr>
      <w:r w:rsidRPr="00CB61A1">
        <w:rPr>
          <w:color w:val="000000"/>
        </w:rPr>
        <w:t> 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1.1. </w:t>
      </w:r>
      <w:proofErr w:type="gramStart"/>
      <w:r w:rsidRPr="00CD1025">
        <w:rPr>
          <w:color w:val="000000"/>
          <w:sz w:val="28"/>
          <w:szCs w:val="28"/>
        </w:rPr>
        <w:t xml:space="preserve">Настоящее Положение определяет цели и основные принципы планирования, обеспечения и проведения мероприятий по световой маскировке и другим видам маскировки на территории </w:t>
      </w:r>
      <w:proofErr w:type="spellStart"/>
      <w:r w:rsidR="00685547">
        <w:rPr>
          <w:color w:val="000000"/>
          <w:sz w:val="28"/>
          <w:szCs w:val="28"/>
        </w:rPr>
        <w:t>Яковлевского</w:t>
      </w:r>
      <w:proofErr w:type="spellEnd"/>
      <w:r w:rsidR="00685547">
        <w:rPr>
          <w:color w:val="000000"/>
          <w:sz w:val="28"/>
          <w:szCs w:val="28"/>
        </w:rPr>
        <w:t xml:space="preserve"> </w:t>
      </w:r>
      <w:r w:rsidRPr="00CD1025">
        <w:rPr>
          <w:color w:val="000000"/>
          <w:sz w:val="28"/>
          <w:szCs w:val="28"/>
        </w:rPr>
        <w:t xml:space="preserve">муниципального </w:t>
      </w:r>
      <w:r w:rsidR="00685547">
        <w:rPr>
          <w:color w:val="000000"/>
          <w:sz w:val="28"/>
          <w:szCs w:val="28"/>
        </w:rPr>
        <w:t xml:space="preserve">округа </w:t>
      </w:r>
      <w:r w:rsidRPr="00CD1025">
        <w:rPr>
          <w:color w:val="000000"/>
          <w:sz w:val="28"/>
          <w:szCs w:val="28"/>
        </w:rPr>
        <w:t xml:space="preserve">в соответствии </w:t>
      </w:r>
      <w:r w:rsidR="00685547">
        <w:rPr>
          <w:color w:val="000000"/>
          <w:sz w:val="28"/>
          <w:szCs w:val="28"/>
        </w:rPr>
        <w:t xml:space="preserve">с </w:t>
      </w:r>
      <w:r w:rsidRPr="00CD1025">
        <w:rPr>
          <w:color w:val="000000"/>
          <w:sz w:val="28"/>
          <w:szCs w:val="28"/>
        </w:rPr>
        <w:t xml:space="preserve">действующими нормативно-правовыми актами в области гражданской обороны, в </w:t>
      </w:r>
      <w:proofErr w:type="spellStart"/>
      <w:r w:rsidRPr="00CD1025">
        <w:rPr>
          <w:color w:val="000000"/>
          <w:sz w:val="28"/>
          <w:szCs w:val="28"/>
        </w:rPr>
        <w:t>т.ч</w:t>
      </w:r>
      <w:proofErr w:type="spellEnd"/>
      <w:r w:rsidRPr="00CD1025">
        <w:rPr>
          <w:color w:val="000000"/>
          <w:sz w:val="28"/>
          <w:szCs w:val="28"/>
        </w:rPr>
        <w:t>. СП 264.1325800.2016 "СНиП 2.01.53-84 "Световая маскировка населенных пунктов и объектов народного хозяйства" и СП 165.1325800.2014 «Свод правил.</w:t>
      </w:r>
      <w:proofErr w:type="gramEnd"/>
      <w:r w:rsidRPr="00CD1025">
        <w:rPr>
          <w:color w:val="000000"/>
          <w:sz w:val="28"/>
          <w:szCs w:val="28"/>
        </w:rPr>
        <w:t xml:space="preserve"> Инженерно-технические мероприятия по гражданской обороне. Актуализированная редакция СНиП 2.01.51-90» (глава 10).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1.2. В соответствии с п. 1</w:t>
      </w:r>
      <w:r w:rsidR="00685547">
        <w:rPr>
          <w:color w:val="000000"/>
          <w:sz w:val="28"/>
          <w:szCs w:val="28"/>
        </w:rPr>
        <w:t>5.5</w:t>
      </w:r>
      <w:r w:rsidRPr="00CD1025">
        <w:rPr>
          <w:color w:val="000000"/>
          <w:sz w:val="28"/>
          <w:szCs w:val="28"/>
        </w:rPr>
        <w:t xml:space="preserve"> «Положения о</w:t>
      </w:r>
      <w:r w:rsidR="00155420">
        <w:rPr>
          <w:color w:val="000000"/>
          <w:sz w:val="28"/>
          <w:szCs w:val="28"/>
        </w:rPr>
        <w:t xml:space="preserve">б организации и ведении </w:t>
      </w:r>
      <w:r w:rsidRPr="00CD1025">
        <w:rPr>
          <w:color w:val="000000"/>
          <w:sz w:val="28"/>
          <w:szCs w:val="28"/>
        </w:rPr>
        <w:t xml:space="preserve"> гражданской оборон</w:t>
      </w:r>
      <w:r w:rsidR="00155420">
        <w:rPr>
          <w:color w:val="000000"/>
          <w:sz w:val="28"/>
          <w:szCs w:val="28"/>
        </w:rPr>
        <w:t xml:space="preserve">ы в </w:t>
      </w:r>
      <w:proofErr w:type="spellStart"/>
      <w:r w:rsidR="00155420">
        <w:rPr>
          <w:color w:val="000000"/>
          <w:sz w:val="28"/>
          <w:szCs w:val="28"/>
        </w:rPr>
        <w:t>Яковлевском</w:t>
      </w:r>
      <w:proofErr w:type="spellEnd"/>
      <w:r w:rsidR="00155420">
        <w:rPr>
          <w:color w:val="000000"/>
          <w:sz w:val="28"/>
          <w:szCs w:val="28"/>
        </w:rPr>
        <w:t xml:space="preserve"> муниципальном округе</w:t>
      </w:r>
      <w:r w:rsidRPr="00CD1025">
        <w:rPr>
          <w:color w:val="000000"/>
          <w:sz w:val="28"/>
          <w:szCs w:val="28"/>
        </w:rPr>
        <w:t>»</w:t>
      </w:r>
      <w:r w:rsidR="00A3274F">
        <w:rPr>
          <w:color w:val="000000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A3274F">
        <w:rPr>
          <w:color w:val="000000"/>
          <w:sz w:val="28"/>
          <w:szCs w:val="28"/>
        </w:rPr>
        <w:t>Яковлевского</w:t>
      </w:r>
      <w:proofErr w:type="spellEnd"/>
      <w:r w:rsidR="00A3274F">
        <w:rPr>
          <w:color w:val="000000"/>
          <w:sz w:val="28"/>
          <w:szCs w:val="28"/>
        </w:rPr>
        <w:t xml:space="preserve"> муниципального округа от </w:t>
      </w:r>
      <w:r w:rsidRPr="00CD1025">
        <w:rPr>
          <w:color w:val="000000"/>
          <w:sz w:val="28"/>
          <w:szCs w:val="28"/>
        </w:rPr>
        <w:t xml:space="preserve"> </w:t>
      </w:r>
      <w:r w:rsidR="00A3274F">
        <w:rPr>
          <w:color w:val="000000"/>
          <w:sz w:val="28"/>
          <w:szCs w:val="28"/>
        </w:rPr>
        <w:t xml:space="preserve">08.05.2024  348-па, </w:t>
      </w:r>
      <w:r w:rsidRPr="00CD1025">
        <w:rPr>
          <w:color w:val="000000"/>
          <w:sz w:val="28"/>
          <w:szCs w:val="28"/>
        </w:rPr>
        <w:t xml:space="preserve">основными мероприятиями по гражданской обороне, осуществляемыми </w:t>
      </w:r>
      <w:r w:rsidR="00A3274F">
        <w:rPr>
          <w:color w:val="000000"/>
          <w:sz w:val="28"/>
          <w:szCs w:val="28"/>
        </w:rPr>
        <w:t xml:space="preserve"> </w:t>
      </w:r>
      <w:r w:rsidRPr="00CD1025">
        <w:rPr>
          <w:color w:val="000000"/>
          <w:sz w:val="28"/>
          <w:szCs w:val="28"/>
        </w:rPr>
        <w:t>в целях световой маскировки и других видов маскировки, являются: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определение перечня объектов, подлежащих маскировке;</w:t>
      </w:r>
    </w:p>
    <w:p w:rsidR="00155420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разработка </w:t>
      </w:r>
      <w:r w:rsidR="00155420">
        <w:rPr>
          <w:color w:val="000000"/>
          <w:sz w:val="28"/>
          <w:szCs w:val="28"/>
        </w:rPr>
        <w:t>рекомендаций по планированию и осуществлению комплексной маскировки территории округа;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создание и поддержание организациями, отнесенными в установленном порядке к </w:t>
      </w:r>
      <w:r w:rsidR="00CA1818">
        <w:rPr>
          <w:color w:val="000000"/>
          <w:sz w:val="28"/>
          <w:szCs w:val="28"/>
        </w:rPr>
        <w:t>группам</w:t>
      </w:r>
      <w:r w:rsidRPr="00CD1025">
        <w:rPr>
          <w:color w:val="000000"/>
          <w:sz w:val="28"/>
          <w:szCs w:val="28"/>
        </w:rPr>
        <w:t xml:space="preserve">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проведение инженерно-технических мероприятий по уменьшению демаскирующих признаков </w:t>
      </w:r>
      <w:r w:rsidR="00AA4E5F">
        <w:rPr>
          <w:color w:val="000000"/>
          <w:sz w:val="28"/>
          <w:szCs w:val="28"/>
        </w:rPr>
        <w:t>территорий</w:t>
      </w:r>
      <w:r w:rsidRPr="00CD1025">
        <w:rPr>
          <w:color w:val="000000"/>
          <w:sz w:val="28"/>
          <w:szCs w:val="28"/>
        </w:rPr>
        <w:t xml:space="preserve">, отнесенных в установленном порядке к </w:t>
      </w:r>
      <w:r w:rsidR="00AA4E5F">
        <w:rPr>
          <w:color w:val="000000"/>
          <w:sz w:val="28"/>
          <w:szCs w:val="28"/>
        </w:rPr>
        <w:t>группам</w:t>
      </w:r>
      <w:r w:rsidRPr="00CD1025">
        <w:rPr>
          <w:color w:val="000000"/>
          <w:sz w:val="28"/>
          <w:szCs w:val="28"/>
        </w:rPr>
        <w:t xml:space="preserve"> по гражданской обороне.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1.3. Планирование мероприятий по световой маскировке и другим видам маскировки осуществляется заблаговременно, в мирное время, и предусматривает их проведение в соответствии с требованиями законодательства Российской Федерации, существующих ГОСТ, СНиП.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1.4. Общий </w:t>
      </w:r>
      <w:proofErr w:type="gramStart"/>
      <w:r w:rsidRPr="00CD1025">
        <w:rPr>
          <w:color w:val="000000"/>
          <w:sz w:val="28"/>
          <w:szCs w:val="28"/>
        </w:rPr>
        <w:t>контроль за</w:t>
      </w:r>
      <w:proofErr w:type="gramEnd"/>
      <w:r w:rsidRPr="00CD1025">
        <w:rPr>
          <w:color w:val="000000"/>
          <w:sz w:val="28"/>
          <w:szCs w:val="28"/>
        </w:rPr>
        <w:t xml:space="preserve"> планированием и выполнением светомаскировочных мероприятий осуществляет Комиссия по организации </w:t>
      </w:r>
      <w:r w:rsidRPr="00CD1025">
        <w:rPr>
          <w:color w:val="000000"/>
          <w:sz w:val="28"/>
          <w:szCs w:val="28"/>
        </w:rPr>
        <w:lastRenderedPageBreak/>
        <w:t>мероприятий по световой маскировке и другим видам маскировки, утверждаемая муниципальным правовым актом (далее – Комиссия).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1.5. Комиссия имеет право принимать решения, обязательные для выполнения предприятиями, организациями, учреждениями всех форм собственности на территории </w:t>
      </w:r>
      <w:proofErr w:type="spellStart"/>
      <w:r w:rsidR="00A06FAA">
        <w:rPr>
          <w:color w:val="000000"/>
          <w:sz w:val="28"/>
          <w:szCs w:val="28"/>
        </w:rPr>
        <w:t>Яковлевского</w:t>
      </w:r>
      <w:proofErr w:type="spellEnd"/>
      <w:r w:rsidR="00A06FAA">
        <w:rPr>
          <w:color w:val="000000"/>
          <w:sz w:val="28"/>
          <w:szCs w:val="28"/>
        </w:rPr>
        <w:t xml:space="preserve"> муниципального округа</w:t>
      </w:r>
      <w:r w:rsidRPr="00CD1025">
        <w:rPr>
          <w:color w:val="000000"/>
          <w:sz w:val="28"/>
          <w:szCs w:val="28"/>
        </w:rPr>
        <w:t>, связанные с планированием и всесторонней подготовкой к проведению мероприятий по световой маскировке и другим видам маскировки.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A06FAA" w:rsidRDefault="003E7A90" w:rsidP="00A06FAA">
      <w:pPr>
        <w:pStyle w:val="a4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A051A" w:rsidRPr="00A06FAA">
        <w:rPr>
          <w:b/>
          <w:color w:val="000000"/>
          <w:sz w:val="28"/>
          <w:szCs w:val="28"/>
        </w:rPr>
        <w:t>. Основные мероприятия светомаскировки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2.1.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 w:rsidR="00630C3F">
        <w:rPr>
          <w:color w:val="000000"/>
          <w:sz w:val="28"/>
          <w:szCs w:val="28"/>
        </w:rPr>
        <w:t>округа</w:t>
      </w:r>
      <w:r w:rsidRPr="00CD1025">
        <w:rPr>
          <w:color w:val="000000"/>
          <w:sz w:val="28"/>
          <w:szCs w:val="28"/>
        </w:rPr>
        <w:t>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2.2. При введении режима частичного затемнения выполняются следующие мероприятия: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снижаются уровни наружного освещения улиц, дорог, площадей, территорий парков, бульваров, детских, школьных, лечебно-оздоровительных учреждений и других объектов с нормируемыми значениями в обычном режиме средней освещенности 4 </w:t>
      </w:r>
      <w:proofErr w:type="spellStart"/>
      <w:r w:rsidRPr="00CD1025">
        <w:rPr>
          <w:color w:val="000000"/>
          <w:sz w:val="28"/>
          <w:szCs w:val="28"/>
        </w:rPr>
        <w:t>лк</w:t>
      </w:r>
      <w:proofErr w:type="spellEnd"/>
      <w:r w:rsidRPr="00CD1025">
        <w:rPr>
          <w:color w:val="000000"/>
          <w:sz w:val="28"/>
          <w:szCs w:val="28"/>
        </w:rPr>
        <w:t xml:space="preserve">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2.3. В режиме частичного затемнения проводится подготовка к использованию в режиме ложного освещения: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устрой</w:t>
      </w:r>
      <w:proofErr w:type="gramStart"/>
      <w:r w:rsidRPr="00CD1025">
        <w:rPr>
          <w:color w:val="000000"/>
          <w:sz w:val="28"/>
          <w:szCs w:val="28"/>
        </w:rPr>
        <w:t>ств дл</w:t>
      </w:r>
      <w:proofErr w:type="gramEnd"/>
      <w:r w:rsidRPr="00CD1025">
        <w:rPr>
          <w:color w:val="000000"/>
          <w:sz w:val="28"/>
          <w:szCs w:val="28"/>
        </w:rPr>
        <w:t>я световой маскировки проемов зданий и сооружений;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2.4. Переход с обычного освещения на режим частичного затемнения должен быть проведен не более чем за 3 часа.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2.5. В режиме частичного затемнения световой маскировке не подлежат: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lastRenderedPageBreak/>
        <w:t>- световые знаки мирного времени (дорожно-транспортные, промышленных предприятий, различные световые указатели).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2.6.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2.7. Режим ложного освещения вводится по сигналу "Воздушная тревога". Включение освещения в объеме режима частичного затемнения производится по сигналу "Отбой воздушной тревоги".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2.8. В режиме ложного освещения выполняются следующие мероприятия: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отключается все наружное освещение территории </w:t>
      </w:r>
      <w:r w:rsidR="00273C27">
        <w:rPr>
          <w:color w:val="000000"/>
          <w:sz w:val="28"/>
          <w:szCs w:val="28"/>
        </w:rPr>
        <w:t>округа</w:t>
      </w:r>
      <w:r w:rsidRPr="00CD1025">
        <w:rPr>
          <w:color w:val="000000"/>
          <w:sz w:val="28"/>
          <w:szCs w:val="28"/>
        </w:rPr>
        <w:t>, организаций, не задействованное на организацию мероприятий ложного освещения;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"Воздушная тревога";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осуществляется световая маскировка зданий или помещений, в которых продолжается работа при подаче сигнала "Воздушная тревога" или по условиям производства невозможно безаварийное отключение освещения (светотехническим или механическим способом);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отключаются дежурным персоналом осветительные приборы, устанавливаемые у входов и въездов в здания и питаемые от сетей внутреннего освещения, не включенные в систему централизованного управления наружным освещением;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CD1025">
        <w:rPr>
          <w:color w:val="000000"/>
          <w:sz w:val="28"/>
          <w:szCs w:val="28"/>
        </w:rPr>
        <w:t>равным</w:t>
      </w:r>
      <w:proofErr w:type="gramEnd"/>
      <w:r w:rsidRPr="00CD1025">
        <w:rPr>
          <w:color w:val="000000"/>
          <w:sz w:val="28"/>
          <w:szCs w:val="28"/>
        </w:rPr>
        <w:t xml:space="preserve"> 1 (от фактической потребности);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обеспечивается освещение ложных или менее значимых объектов.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2.9. Переход с режима частичного затемнения на режим ложного освещения осуществляется не более чем за 3 мин.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FA72DB" w:rsidRDefault="003E7A90" w:rsidP="00FA72DB">
      <w:pPr>
        <w:pStyle w:val="a4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A051A" w:rsidRPr="00FA72DB">
        <w:rPr>
          <w:b/>
          <w:color w:val="000000"/>
          <w:sz w:val="28"/>
          <w:szCs w:val="28"/>
        </w:rPr>
        <w:t>. Другие виды маскировки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эвакуация населения, материальных и культурных ценностей в безопасные районы;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lastRenderedPageBreak/>
        <w:t>- повышение устойчивости функционирования объектов, продолжающих работу в военное время;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- вывод сил, средств и имущества гражданской обороны в исходные районы (безопасные районы).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FA72DB" w:rsidRDefault="003E7A90" w:rsidP="00FA72DB">
      <w:pPr>
        <w:pStyle w:val="a4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A051A" w:rsidRPr="00FA72DB">
        <w:rPr>
          <w:b/>
          <w:color w:val="000000"/>
          <w:sz w:val="28"/>
          <w:szCs w:val="28"/>
        </w:rPr>
        <w:t>. Ответственность за невыполнение мероприятий по планированию и выполнению световой маскировки и других видов маскировки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4.1. Неисполнение должностными лицами и гражданами обязанностей по проведению мероприятий по светомаскировки влечет ответственность в соответствии с законодательством Российской Федерации.</w:t>
      </w:r>
    </w:p>
    <w:p w:rsidR="00CA051A" w:rsidRPr="00CD1025" w:rsidRDefault="00CA051A" w:rsidP="00CD1025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CD1025">
        <w:rPr>
          <w:color w:val="000000"/>
          <w:sz w:val="28"/>
          <w:szCs w:val="28"/>
        </w:rPr>
        <w:t> </w:t>
      </w:r>
    </w:p>
    <w:p w:rsidR="00705EAB" w:rsidRPr="00CD1025" w:rsidRDefault="00705EAB" w:rsidP="00CD1025">
      <w:pPr>
        <w:pStyle w:val="a4"/>
        <w:ind w:firstLine="851"/>
        <w:jc w:val="both"/>
        <w:rPr>
          <w:sz w:val="28"/>
          <w:szCs w:val="28"/>
        </w:rPr>
      </w:pPr>
    </w:p>
    <w:sectPr w:rsidR="00705EAB" w:rsidRPr="00CD1025" w:rsidSect="007965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">
    <w:nsid w:val="605578B0"/>
    <w:multiLevelType w:val="hybridMultilevel"/>
    <w:tmpl w:val="12BE638E"/>
    <w:lvl w:ilvl="0" w:tplc="03120E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5A"/>
    <w:rsid w:val="0006505A"/>
    <w:rsid w:val="00155420"/>
    <w:rsid w:val="002608C7"/>
    <w:rsid w:val="00273C27"/>
    <w:rsid w:val="003E7A90"/>
    <w:rsid w:val="004002FF"/>
    <w:rsid w:val="004378B9"/>
    <w:rsid w:val="00630C3F"/>
    <w:rsid w:val="00685547"/>
    <w:rsid w:val="006952EF"/>
    <w:rsid w:val="00705EAB"/>
    <w:rsid w:val="00796524"/>
    <w:rsid w:val="008620A0"/>
    <w:rsid w:val="0089014D"/>
    <w:rsid w:val="00A06FAA"/>
    <w:rsid w:val="00A3274F"/>
    <w:rsid w:val="00AA4E5F"/>
    <w:rsid w:val="00CA051A"/>
    <w:rsid w:val="00CA1818"/>
    <w:rsid w:val="00CB61A1"/>
    <w:rsid w:val="00CD1025"/>
    <w:rsid w:val="00D0105A"/>
    <w:rsid w:val="00D63243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C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1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CB61A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C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1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CB61A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Светлана Валерьевна</dc:creator>
  <cp:keywords/>
  <dc:description/>
  <cp:lastModifiedBy>Веселкова Светлана Валерьевна</cp:lastModifiedBy>
  <cp:revision>33</cp:revision>
  <dcterms:created xsi:type="dcterms:W3CDTF">2024-06-06T23:49:00Z</dcterms:created>
  <dcterms:modified xsi:type="dcterms:W3CDTF">2024-06-10T01:18:00Z</dcterms:modified>
</cp:coreProperties>
</file>