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85" w:rsidRDefault="00C10985" w:rsidP="00C10985">
      <w:pPr>
        <w:overflowPunct/>
        <w:autoSpaceDE/>
        <w:autoSpaceDN/>
        <w:adjustRightInd/>
        <w:textAlignment w:val="auto"/>
      </w:pPr>
    </w:p>
    <w:p w:rsidR="00C10985" w:rsidRDefault="00C10985" w:rsidP="00C10985">
      <w:pPr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 wp14:anchorId="652FA2AA">
            <wp:extent cx="829310" cy="1085215"/>
            <wp:effectExtent l="0" t="0" r="889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985" w:rsidRDefault="00C10985" w:rsidP="00C10985">
      <w:pPr>
        <w:overflowPunct/>
        <w:autoSpaceDE/>
        <w:autoSpaceDN/>
        <w:adjustRightInd/>
        <w:textAlignment w:val="auto"/>
        <w:rPr>
          <w:b/>
        </w:rPr>
      </w:pPr>
    </w:p>
    <w:p w:rsidR="002C5F77" w:rsidRDefault="005F6F9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C5F77" w:rsidRDefault="005F6F9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ОКРУГА</w:t>
      </w:r>
    </w:p>
    <w:p w:rsidR="002C5F77" w:rsidRDefault="005F6F93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2C5F77" w:rsidRDefault="002C5F77">
      <w:pPr>
        <w:jc w:val="center"/>
        <w:rPr>
          <w:sz w:val="28"/>
        </w:rPr>
      </w:pPr>
    </w:p>
    <w:p w:rsidR="002C5F77" w:rsidRDefault="005F6F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5F77" w:rsidRDefault="002C5F77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597"/>
      </w:tblGrid>
      <w:tr w:rsidR="002C5F77">
        <w:tc>
          <w:tcPr>
            <w:tcW w:w="675" w:type="dxa"/>
          </w:tcPr>
          <w:p w:rsidR="002C5F77" w:rsidRDefault="005F6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5F77" w:rsidRDefault="00CC3152" w:rsidP="00CC3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05.05.2025</w:t>
            </w:r>
          </w:p>
        </w:tc>
        <w:tc>
          <w:tcPr>
            <w:tcW w:w="3827" w:type="dxa"/>
          </w:tcPr>
          <w:p w:rsidR="002C5F77" w:rsidRDefault="005F6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2C5F77" w:rsidRDefault="005F6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2C5F77" w:rsidRDefault="00CC315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310 </w:t>
            </w:r>
            <w:r w:rsidR="00546ABD">
              <w:rPr>
                <w:sz w:val="28"/>
                <w:szCs w:val="28"/>
              </w:rPr>
              <w:t xml:space="preserve">  </w:t>
            </w:r>
            <w:r w:rsidR="005F6F93">
              <w:rPr>
                <w:sz w:val="28"/>
                <w:szCs w:val="28"/>
              </w:rPr>
              <w:t xml:space="preserve">- </w:t>
            </w:r>
            <w:r w:rsidR="005F6F93" w:rsidRPr="00F37A79">
              <w:rPr>
                <w:b/>
                <w:sz w:val="28"/>
                <w:szCs w:val="28"/>
              </w:rPr>
              <w:t>па</w:t>
            </w:r>
          </w:p>
        </w:tc>
      </w:tr>
    </w:tbl>
    <w:p w:rsidR="002C5F77" w:rsidRDefault="002C5F77"/>
    <w:p w:rsidR="002C5F77" w:rsidRPr="0000761E" w:rsidRDefault="005F6F9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761E">
        <w:rPr>
          <w:rFonts w:ascii="Times New Roman" w:hAnsi="Times New Roman" w:cs="Times New Roman"/>
          <w:sz w:val="28"/>
          <w:szCs w:val="28"/>
        </w:rPr>
        <w:t>Об утверждении порядка проведения конкурсного отбора, определения объема и предоставления субсидий социально ориентированным некоммерческим организациям в Яковлевском муницип</w:t>
      </w:r>
      <w:r w:rsidR="00C235E9">
        <w:rPr>
          <w:rFonts w:ascii="Times New Roman" w:hAnsi="Times New Roman" w:cs="Times New Roman"/>
          <w:sz w:val="28"/>
          <w:szCs w:val="28"/>
        </w:rPr>
        <w:t>альном округе в целях</w:t>
      </w:r>
      <w:r w:rsidRPr="0000761E">
        <w:rPr>
          <w:rFonts w:ascii="Times New Roman" w:hAnsi="Times New Roman" w:cs="Times New Roman"/>
          <w:sz w:val="28"/>
          <w:szCs w:val="28"/>
        </w:rPr>
        <w:t xml:space="preserve"> возмещения затрат, связанных с реализацией общественно значимых программ (проектов)</w:t>
      </w:r>
    </w:p>
    <w:p w:rsidR="002C5F77" w:rsidRPr="0000761E" w:rsidRDefault="002C5F7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F77" w:rsidRPr="0000761E" w:rsidRDefault="005F6F93">
      <w:pPr>
        <w:spacing w:line="360" w:lineRule="auto"/>
        <w:ind w:firstLine="709"/>
        <w:jc w:val="both"/>
        <w:rPr>
          <w:sz w:val="28"/>
          <w:szCs w:val="28"/>
        </w:rPr>
      </w:pPr>
      <w:r w:rsidRPr="0000761E">
        <w:rPr>
          <w:sz w:val="28"/>
          <w:szCs w:val="28"/>
        </w:rPr>
        <w:t>В соответствии</w:t>
      </w:r>
      <w:r w:rsidR="000F35D7" w:rsidRPr="0000761E">
        <w:rPr>
          <w:sz w:val="28"/>
          <w:szCs w:val="28"/>
        </w:rPr>
        <w:t xml:space="preserve"> с Федеральным законом от 06 октября </w:t>
      </w:r>
      <w:r w:rsidRPr="0000761E">
        <w:rPr>
          <w:sz w:val="28"/>
          <w:szCs w:val="28"/>
        </w:rPr>
        <w:t xml:space="preserve">2003 </w:t>
      </w:r>
      <w:r w:rsidR="00F37A79">
        <w:rPr>
          <w:sz w:val="28"/>
          <w:szCs w:val="28"/>
        </w:rPr>
        <w:t xml:space="preserve">года </w:t>
      </w:r>
      <w:r w:rsidRPr="0000761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F37A79">
        <w:rPr>
          <w:sz w:val="28"/>
          <w:szCs w:val="28"/>
        </w:rPr>
        <w:t>,</w:t>
      </w:r>
      <w:r w:rsidRPr="0000761E">
        <w:rPr>
          <w:sz w:val="28"/>
          <w:szCs w:val="28"/>
        </w:rPr>
        <w:t xml:space="preserve"> руководствуясь Уставом Яковлевского муниципального округа, Администрация Яковлевского муниципального округа</w:t>
      </w:r>
    </w:p>
    <w:p w:rsidR="002C5F77" w:rsidRPr="00F37A79" w:rsidRDefault="005F6F9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7A79">
        <w:rPr>
          <w:b/>
          <w:sz w:val="28"/>
          <w:szCs w:val="28"/>
        </w:rPr>
        <w:t>ПОСТАНОВЛЯЕТ:</w:t>
      </w:r>
    </w:p>
    <w:p w:rsidR="002C5F77" w:rsidRPr="0000761E" w:rsidRDefault="005F6F93" w:rsidP="00197F1E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761E">
        <w:rPr>
          <w:sz w:val="28"/>
          <w:szCs w:val="28"/>
        </w:rPr>
        <w:t xml:space="preserve"> Утвердить Порядок проведения конкурсного отбора, определения объема и предоставления субсидий социально ориентированным некоммерческим организациям в </w:t>
      </w:r>
      <w:r w:rsidR="000F35D7" w:rsidRPr="0000761E">
        <w:rPr>
          <w:sz w:val="28"/>
          <w:szCs w:val="28"/>
        </w:rPr>
        <w:t>Яковлевском муниципальном округе</w:t>
      </w:r>
      <w:r w:rsidR="007B09ED">
        <w:rPr>
          <w:sz w:val="28"/>
          <w:szCs w:val="28"/>
        </w:rPr>
        <w:t xml:space="preserve"> в целях</w:t>
      </w:r>
      <w:r w:rsidRPr="0000761E">
        <w:rPr>
          <w:sz w:val="28"/>
          <w:szCs w:val="28"/>
        </w:rPr>
        <w:t xml:space="preserve"> возмещения затрат, связанных с реализацией общественно значимых программ (проектов) (прилагается).</w:t>
      </w:r>
    </w:p>
    <w:p w:rsidR="002C5F77" w:rsidRPr="0000761E" w:rsidRDefault="005F6F93" w:rsidP="00197F1E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761E">
        <w:rPr>
          <w:sz w:val="28"/>
          <w:szCs w:val="28"/>
        </w:rPr>
        <w:t>Признать утратившим силу постановление Администрации Яковлевск</w:t>
      </w:r>
      <w:r w:rsidR="000F35D7" w:rsidRPr="0000761E">
        <w:rPr>
          <w:sz w:val="28"/>
          <w:szCs w:val="28"/>
        </w:rPr>
        <w:t>ого муниципального района от 2 апреля 2024</w:t>
      </w:r>
      <w:r w:rsidRPr="0000761E">
        <w:rPr>
          <w:sz w:val="28"/>
          <w:szCs w:val="28"/>
        </w:rPr>
        <w:t xml:space="preserve"> </w:t>
      </w:r>
      <w:r w:rsidR="00F37A79">
        <w:rPr>
          <w:sz w:val="28"/>
          <w:szCs w:val="28"/>
        </w:rPr>
        <w:t xml:space="preserve">года </w:t>
      </w:r>
      <w:r w:rsidRPr="0000761E">
        <w:rPr>
          <w:sz w:val="28"/>
          <w:szCs w:val="28"/>
        </w:rPr>
        <w:t xml:space="preserve">№ </w:t>
      </w:r>
      <w:r w:rsidR="000F35D7" w:rsidRPr="0000761E">
        <w:rPr>
          <w:sz w:val="28"/>
          <w:szCs w:val="28"/>
        </w:rPr>
        <w:t>25</w:t>
      </w:r>
      <w:r w:rsidRPr="0000761E">
        <w:rPr>
          <w:sz w:val="28"/>
          <w:szCs w:val="28"/>
        </w:rPr>
        <w:t xml:space="preserve">4-па «Об утверждении </w:t>
      </w:r>
      <w:r w:rsidR="000F35D7" w:rsidRPr="0000761E">
        <w:rPr>
          <w:sz w:val="28"/>
          <w:szCs w:val="28"/>
        </w:rPr>
        <w:t>поряд</w:t>
      </w:r>
      <w:r w:rsidRPr="0000761E">
        <w:rPr>
          <w:sz w:val="28"/>
          <w:szCs w:val="28"/>
        </w:rPr>
        <w:t>к</w:t>
      </w:r>
      <w:r w:rsidR="000F35D7" w:rsidRPr="0000761E">
        <w:rPr>
          <w:sz w:val="28"/>
          <w:szCs w:val="28"/>
        </w:rPr>
        <w:t>а</w:t>
      </w:r>
      <w:r w:rsidRPr="0000761E">
        <w:rPr>
          <w:sz w:val="28"/>
          <w:szCs w:val="28"/>
        </w:rPr>
        <w:t xml:space="preserve"> проведения конкурсного отбора, определения объема и предоставления субсидий социально ориентированным некоммерческим организациям в </w:t>
      </w:r>
      <w:r w:rsidR="000F35D7" w:rsidRPr="0000761E">
        <w:rPr>
          <w:sz w:val="28"/>
          <w:szCs w:val="28"/>
        </w:rPr>
        <w:t>Яковлевском муниципальном округе</w:t>
      </w:r>
      <w:r w:rsidRPr="0000761E">
        <w:rPr>
          <w:sz w:val="28"/>
          <w:szCs w:val="28"/>
        </w:rPr>
        <w:t xml:space="preserve"> в целях частичного возмещения затрат, связанных с реализацией общественно значимых программ (проектов)».</w:t>
      </w:r>
    </w:p>
    <w:p w:rsidR="002C5F77" w:rsidRPr="0000761E" w:rsidRDefault="005F6F93" w:rsidP="00197F1E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761E">
        <w:rPr>
          <w:sz w:val="28"/>
          <w:szCs w:val="28"/>
        </w:rPr>
        <w:lastRenderedPageBreak/>
        <w:t xml:space="preserve"> Руководителю аппарата Администрации Яковлевского муниципального округа (Сомовой О.В.) </w:t>
      </w:r>
      <w:r w:rsidR="00F37A79">
        <w:rPr>
          <w:sz w:val="28"/>
          <w:szCs w:val="28"/>
        </w:rPr>
        <w:t>обеспечить опубликование настоящего</w:t>
      </w:r>
      <w:r w:rsidRPr="0000761E">
        <w:rPr>
          <w:sz w:val="28"/>
          <w:szCs w:val="28"/>
        </w:rPr>
        <w:t xml:space="preserve"> </w:t>
      </w:r>
      <w:r w:rsidR="00E57A14">
        <w:rPr>
          <w:sz w:val="28"/>
          <w:szCs w:val="28"/>
        </w:rPr>
        <w:t>постановления</w:t>
      </w:r>
      <w:r w:rsidR="000F35D7" w:rsidRPr="0000761E">
        <w:rPr>
          <w:sz w:val="28"/>
          <w:szCs w:val="28"/>
        </w:rPr>
        <w:t xml:space="preserve"> в газете «Сельский труженик»</w:t>
      </w:r>
      <w:r w:rsidR="00E57A14">
        <w:rPr>
          <w:sz w:val="28"/>
          <w:szCs w:val="28"/>
        </w:rPr>
        <w:t xml:space="preserve"> и размещение</w:t>
      </w:r>
      <w:r w:rsidRPr="0000761E">
        <w:rPr>
          <w:sz w:val="28"/>
          <w:szCs w:val="28"/>
        </w:rPr>
        <w:t xml:space="preserve"> на официальном сайте Яковлевского муниципального округа.</w:t>
      </w:r>
    </w:p>
    <w:p w:rsidR="0000761E" w:rsidRPr="0000761E" w:rsidRDefault="0000761E" w:rsidP="0000761E">
      <w:pPr>
        <w:pStyle w:val="a9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761E">
        <w:rPr>
          <w:sz w:val="28"/>
          <w:szCs w:val="28"/>
        </w:rPr>
        <w:t>Контроль ис</w:t>
      </w:r>
      <w:r w:rsidR="000C200E">
        <w:rPr>
          <w:sz w:val="28"/>
          <w:szCs w:val="28"/>
        </w:rPr>
        <w:t>полнения настоящего постановления</w:t>
      </w:r>
      <w:r w:rsidRPr="0000761E">
        <w:rPr>
          <w:sz w:val="28"/>
          <w:szCs w:val="28"/>
        </w:rPr>
        <w:t xml:space="preserve"> возложить на первого заместителя главы Администрации Яковлевского муниципального округа Подложнюк Е.Г.</w:t>
      </w:r>
    </w:p>
    <w:p w:rsidR="002C5F77" w:rsidRPr="0000761E" w:rsidRDefault="002C5F77" w:rsidP="0000761E">
      <w:pPr>
        <w:pStyle w:val="a9"/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C5F77" w:rsidRPr="0000761E" w:rsidRDefault="002C5F77">
      <w:pPr>
        <w:pStyle w:val="a9"/>
        <w:tabs>
          <w:tab w:val="left" w:pos="709"/>
          <w:tab w:val="left" w:pos="1276"/>
        </w:tabs>
        <w:spacing w:line="360" w:lineRule="auto"/>
        <w:ind w:left="0"/>
        <w:jc w:val="both"/>
        <w:rPr>
          <w:sz w:val="28"/>
          <w:szCs w:val="28"/>
        </w:rPr>
      </w:pPr>
    </w:p>
    <w:p w:rsidR="002C5F77" w:rsidRPr="0000761E" w:rsidRDefault="002C5F77">
      <w:pPr>
        <w:jc w:val="both"/>
        <w:rPr>
          <w:sz w:val="28"/>
          <w:szCs w:val="28"/>
        </w:rPr>
      </w:pPr>
    </w:p>
    <w:p w:rsidR="002C5F77" w:rsidRPr="0000761E" w:rsidRDefault="005F6F93">
      <w:pPr>
        <w:tabs>
          <w:tab w:val="left" w:pos="4170"/>
          <w:tab w:val="left" w:pos="7110"/>
        </w:tabs>
        <w:jc w:val="both"/>
        <w:rPr>
          <w:sz w:val="28"/>
          <w:szCs w:val="28"/>
        </w:rPr>
      </w:pPr>
      <w:r w:rsidRPr="0000761E">
        <w:rPr>
          <w:sz w:val="28"/>
          <w:szCs w:val="28"/>
        </w:rPr>
        <w:t xml:space="preserve">Глава Яковлевского </w:t>
      </w:r>
    </w:p>
    <w:p w:rsidR="002C5F77" w:rsidRPr="0000761E" w:rsidRDefault="000C200E">
      <w:pPr>
        <w:tabs>
          <w:tab w:val="left" w:pos="4170"/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F6F93" w:rsidRPr="0000761E">
        <w:rPr>
          <w:sz w:val="28"/>
          <w:szCs w:val="28"/>
        </w:rPr>
        <w:t xml:space="preserve">                                                                  А.А. Коренчук   </w:t>
      </w:r>
    </w:p>
    <w:p w:rsidR="002C5F77" w:rsidRPr="0000761E" w:rsidRDefault="002C5F77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C5F77" w:rsidRDefault="002C5F77" w:rsidP="00546ABD">
      <w:pPr>
        <w:pStyle w:val="aa"/>
        <w:rPr>
          <w:rFonts w:ascii="Times New Roman" w:hAnsi="Times New Roman"/>
          <w:sz w:val="24"/>
          <w:szCs w:val="24"/>
        </w:rPr>
      </w:pPr>
    </w:p>
    <w:p w:rsidR="002C5F77" w:rsidRDefault="005F6F93" w:rsidP="00F614DF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2C5F77" w:rsidRDefault="005F6F93" w:rsidP="00F614DF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F614DF">
        <w:rPr>
          <w:rFonts w:ascii="Times New Roman" w:hAnsi="Times New Roman"/>
          <w:sz w:val="24"/>
          <w:szCs w:val="24"/>
        </w:rPr>
        <w:t xml:space="preserve">                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2C5F77" w:rsidRDefault="005F6F93" w:rsidP="00F614DF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</w:t>
      </w:r>
      <w:r w:rsidR="000F35D7">
        <w:rPr>
          <w:rFonts w:ascii="Times New Roman" w:hAnsi="Times New Roman"/>
          <w:sz w:val="24"/>
          <w:szCs w:val="24"/>
        </w:rPr>
        <w:t>овлевского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5F77" w:rsidRDefault="005F6F93" w:rsidP="00F614DF">
      <w:pPr>
        <w:pStyle w:val="aa"/>
        <w:tabs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</w:t>
      </w:r>
      <w:r w:rsidR="00CC3152">
        <w:rPr>
          <w:rFonts w:ascii="Times New Roman" w:hAnsi="Times New Roman"/>
          <w:sz w:val="24"/>
          <w:szCs w:val="24"/>
        </w:rPr>
        <w:t xml:space="preserve">                     </w:t>
      </w:r>
      <w:bookmarkStart w:id="0" w:name="_GoBack"/>
      <w:bookmarkEnd w:id="0"/>
      <w:r w:rsidR="00CC3152">
        <w:rPr>
          <w:rFonts w:ascii="Times New Roman" w:hAnsi="Times New Roman"/>
          <w:sz w:val="24"/>
          <w:szCs w:val="24"/>
        </w:rPr>
        <w:t xml:space="preserve">от 05.05.2025 г. №  310 </w:t>
      </w:r>
      <w:r>
        <w:rPr>
          <w:rFonts w:ascii="Times New Roman" w:hAnsi="Times New Roman"/>
          <w:sz w:val="24"/>
          <w:szCs w:val="24"/>
        </w:rPr>
        <w:t xml:space="preserve">-па </w:t>
      </w:r>
    </w:p>
    <w:p w:rsidR="002C5F77" w:rsidRDefault="002C5F77" w:rsidP="00546ABD">
      <w:pPr>
        <w:pStyle w:val="aa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C5F77" w:rsidRDefault="002C5F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2C5F77" w:rsidRDefault="005F6F9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КОНКУРСНОГО ОТБОРА, ОПРЕДЕЛЕНИЯ ОБЪЕМА</w:t>
      </w:r>
    </w:p>
    <w:p w:rsidR="002C5F77" w:rsidRDefault="005F6F9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ПРЕДОСТАВЛЕНИЯ СУБСИДИЙ СОЦИАЛЬНО ОРИЕНТИРОВАНН</w:t>
      </w:r>
      <w:r w:rsidR="00D354A9">
        <w:rPr>
          <w:rFonts w:ascii="Times New Roman" w:hAnsi="Times New Roman" w:cs="Times New Roman"/>
          <w:sz w:val="24"/>
          <w:szCs w:val="24"/>
        </w:rPr>
        <w:t>ЫМ НЕКОММЕРЧЕСКИМ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В ЯКОВЛЕВСКОМ МУНИЦИП</w:t>
      </w:r>
      <w:r w:rsidR="00490034">
        <w:rPr>
          <w:rFonts w:ascii="Times New Roman" w:hAnsi="Times New Roman" w:cs="Times New Roman"/>
          <w:sz w:val="24"/>
          <w:szCs w:val="24"/>
        </w:rPr>
        <w:t xml:space="preserve">АЛЬНОМ ОКРУГЕ В </w:t>
      </w:r>
      <w:r w:rsidR="00563E1A">
        <w:rPr>
          <w:rFonts w:ascii="Times New Roman" w:hAnsi="Times New Roman" w:cs="Times New Roman"/>
          <w:sz w:val="24"/>
          <w:szCs w:val="24"/>
        </w:rPr>
        <w:t>ЦЕЛЯХ ВОЗМЕЩЕНИЯ</w:t>
      </w:r>
      <w:r>
        <w:rPr>
          <w:rFonts w:ascii="Times New Roman" w:hAnsi="Times New Roman" w:cs="Times New Roman"/>
          <w:sz w:val="24"/>
          <w:szCs w:val="24"/>
        </w:rPr>
        <w:t xml:space="preserve"> ЗАТРАТ, СВЯЗАННЫХ С РЕАЛИЗАЦИЕЙ ОБЩЕСТВЕННО ЗНАЧИМЫХ ПРОГРАММ (ПРОЕКТОВ)</w:t>
      </w:r>
    </w:p>
    <w:p w:rsidR="002C5F77" w:rsidRDefault="002C5F7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C5F77" w:rsidRDefault="005F6F9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Порядок определяет категории участников, порядок проведения, критерии оценки конкурсного отбора, цель, условия, порядок определения объема и предоставления за счет средств местного  бюджета субсидий социально ориентированным некоммерческим организациям в Яковлевском муниципальном округе на возмещение затрат, связанных с реализацией общественно значимых программ (проектов), а также порядок возврата субсидий в случае нарушения условий, установленных при их предоставлении (далее соответственно - СО НКО, субсидии, Конкурс).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Для целей настоящего Порядка под общественно значимой программой (проектом) понимается реализуемый по приоритетному направлению деятельности комплекс взаимосвязанных мероприятий, направленных на решение социальных проблем и (или) развитие институтов гражданского общества, а также конкретных задач в рамках определенного срока и бюджета.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>
        <w:rPr>
          <w:rFonts w:ascii="Times New Roman" w:hAnsi="Times New Roman" w:cs="Times New Roman"/>
          <w:sz w:val="24"/>
          <w:szCs w:val="24"/>
        </w:rPr>
        <w:t>1.3. Конкурс проводится по следующим приоритетным направлениям деятельности: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Развитие институтов гражданского общества;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Гражданско-патриотическое воспитание, краеведение;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Укрепление межнациональных, межэтнических и межконфессиональных отношений, профилактика экстремизма и ксенофобии;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Развитие духовно-нравственных основ, традиционного образа жизни и культуры российского казачества, включая военно-патриотическое воспитание казачьей молодежи;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1.3.5. Профилактика социального сиротства, поддержка материнства и детства;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1.3.6. Повышение качества жизни людей пожилого возраста;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1.3.7. Социальное обслуживание, социальная поддержка и защита граждан;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1.3.8. Охрана окружающей среды и защита животных;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1.3.9. Профилактика социально опасных форм поведения граждан в части незаконного потребления наркотических средств и психотропных веществ, наркомании, социальная реабилитация, социальная и трудовая реинтеграция лиц, отбывших уголовное наказание в виде лишения свободы и (или) подвергшихся иным мерам уголовно-правового характера;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1.3.10.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физической культуры и спорта и содействие указанной деятельности.</w:t>
      </w:r>
    </w:p>
    <w:p w:rsidR="002C5F77" w:rsidRPr="00387345" w:rsidRDefault="005F6F93" w:rsidP="00CF6B9E">
      <w:pPr>
        <w:ind w:firstLine="709"/>
        <w:jc w:val="both"/>
        <w:rPr>
          <w:rFonts w:eastAsiaTheme="minorEastAsia"/>
          <w:sz w:val="24"/>
          <w:szCs w:val="24"/>
        </w:rPr>
      </w:pPr>
      <w:bookmarkStart w:id="3" w:name="P74"/>
      <w:bookmarkEnd w:id="3"/>
      <w:r w:rsidRPr="007573DE">
        <w:rPr>
          <w:sz w:val="24"/>
          <w:szCs w:val="24"/>
        </w:rPr>
        <w:t xml:space="preserve">1.4. </w:t>
      </w:r>
      <w:r w:rsidR="009F1394" w:rsidRPr="007573DE">
        <w:rPr>
          <w:sz w:val="24"/>
          <w:szCs w:val="24"/>
        </w:rPr>
        <w:t xml:space="preserve">Администрация Яковлевского муниципального округа </w:t>
      </w:r>
      <w:r w:rsidRPr="007573DE">
        <w:rPr>
          <w:sz w:val="24"/>
          <w:szCs w:val="24"/>
        </w:rPr>
        <w:t xml:space="preserve">является главным распорядителем средств местного бюджета, осуществляющим предоставление субсидий в соответствии со сводной бюджетной росписью, кассовым планом исполнения местного бюджета в </w:t>
      </w:r>
      <w:r w:rsidRPr="00F57EC9">
        <w:rPr>
          <w:sz w:val="24"/>
          <w:szCs w:val="24"/>
        </w:rPr>
        <w:t xml:space="preserve">пределах лимитов бюджетных обязательств, доведенных в установленном порядке </w:t>
      </w:r>
      <w:r w:rsidR="00F57EC9" w:rsidRPr="00F57EC9">
        <w:rPr>
          <w:sz w:val="24"/>
          <w:szCs w:val="24"/>
        </w:rPr>
        <w:t xml:space="preserve">Администрации Яковлевского муниципального округа </w:t>
      </w:r>
      <w:r w:rsidRPr="00F57EC9">
        <w:rPr>
          <w:sz w:val="24"/>
          <w:szCs w:val="24"/>
        </w:rPr>
        <w:t xml:space="preserve">в рамках реализации муниципальной  </w:t>
      </w:r>
      <w:hyperlink r:id="rId9">
        <w:r w:rsidRPr="00F57EC9">
          <w:rPr>
            <w:sz w:val="24"/>
            <w:szCs w:val="24"/>
          </w:rPr>
          <w:t>программы</w:t>
        </w:r>
      </w:hyperlink>
      <w:r w:rsidRPr="00F57EC9">
        <w:rPr>
          <w:sz w:val="24"/>
          <w:szCs w:val="24"/>
        </w:rPr>
        <w:t xml:space="preserve"> </w:t>
      </w:r>
      <w:r w:rsidR="00C452B8" w:rsidRPr="00C452B8">
        <w:rPr>
          <w:sz w:val="24"/>
          <w:szCs w:val="24"/>
        </w:rPr>
        <w:t>«Поддержка социально ориентированных некоммерческих организаций на территории Яковлевского муниципального округа» на 2025-2030 годы</w:t>
      </w:r>
      <w:r w:rsidR="00B03088">
        <w:rPr>
          <w:sz w:val="24"/>
          <w:szCs w:val="24"/>
        </w:rPr>
        <w:t xml:space="preserve">, </w:t>
      </w:r>
      <w:r w:rsidRPr="008542F6">
        <w:rPr>
          <w:sz w:val="24"/>
          <w:szCs w:val="24"/>
        </w:rPr>
        <w:lastRenderedPageBreak/>
        <w:t>утвержденной постановлением Администраци</w:t>
      </w:r>
      <w:r w:rsidR="00B03088" w:rsidRPr="008542F6">
        <w:rPr>
          <w:sz w:val="24"/>
          <w:szCs w:val="24"/>
        </w:rPr>
        <w:t>и Яковлевского муниципального округа</w:t>
      </w:r>
      <w:r w:rsidRPr="008542F6">
        <w:rPr>
          <w:sz w:val="24"/>
          <w:szCs w:val="24"/>
        </w:rPr>
        <w:t xml:space="preserve"> </w:t>
      </w:r>
      <w:r w:rsidR="008542F6" w:rsidRPr="008542F6">
        <w:rPr>
          <w:sz w:val="24"/>
          <w:szCs w:val="24"/>
        </w:rPr>
        <w:t>от 11.12.2024г. № 841-нпа</w:t>
      </w:r>
      <w:r w:rsidRPr="008542F6">
        <w:rPr>
          <w:sz w:val="24"/>
          <w:szCs w:val="24"/>
        </w:rPr>
        <w:t xml:space="preserve"> </w:t>
      </w:r>
      <w:r w:rsidR="008542F6">
        <w:rPr>
          <w:sz w:val="24"/>
          <w:szCs w:val="24"/>
        </w:rPr>
        <w:t>«</w:t>
      </w:r>
      <w:r w:rsidR="008542F6" w:rsidRPr="008542F6">
        <w:rPr>
          <w:rFonts w:eastAsiaTheme="minorEastAsia"/>
          <w:sz w:val="24"/>
          <w:szCs w:val="24"/>
        </w:rPr>
        <w:t xml:space="preserve">Об утверждении муниципальной программы «Поддержка социально ориентированных </w:t>
      </w:r>
      <w:r w:rsidR="008542F6" w:rsidRPr="002B60FF">
        <w:rPr>
          <w:rFonts w:eastAsiaTheme="minorEastAsia"/>
          <w:sz w:val="24"/>
          <w:szCs w:val="24"/>
        </w:rPr>
        <w:t>некоммерческих организаций на территории Яковлевского муниципал</w:t>
      </w:r>
      <w:r w:rsidR="00387345" w:rsidRPr="002B60FF">
        <w:rPr>
          <w:rFonts w:eastAsiaTheme="minorEastAsia"/>
          <w:sz w:val="24"/>
          <w:szCs w:val="24"/>
        </w:rPr>
        <w:t>ьного округа» на 2025-2030 годы</w:t>
      </w:r>
      <w:r w:rsidRPr="002B60FF">
        <w:rPr>
          <w:sz w:val="24"/>
          <w:szCs w:val="24"/>
        </w:rPr>
        <w:t xml:space="preserve"> (далее - муниципальная программа), на цели, установленные настоящим Порядком, по итогам Конкурса по приоритетным направлениям деятельности, указанным в </w:t>
      </w:r>
      <w:hyperlink w:anchor="P64">
        <w:r w:rsidRPr="002B60FF">
          <w:rPr>
            <w:sz w:val="24"/>
            <w:szCs w:val="24"/>
          </w:rPr>
          <w:t>пункте 1.3</w:t>
        </w:r>
      </w:hyperlink>
      <w:r w:rsidRPr="002B60FF">
        <w:rPr>
          <w:sz w:val="24"/>
          <w:szCs w:val="24"/>
        </w:rPr>
        <w:t xml:space="preserve"> настоящего Порядка.</w:t>
      </w:r>
      <w:bookmarkStart w:id="4" w:name="P78"/>
      <w:bookmarkEnd w:id="4"/>
    </w:p>
    <w:p w:rsidR="002C5F77" w:rsidRDefault="005F6F93" w:rsidP="006E62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9"/>
      <w:bookmarkEnd w:id="5"/>
      <w:r>
        <w:rPr>
          <w:rFonts w:ascii="Times New Roman" w:hAnsi="Times New Roman" w:cs="Times New Roman"/>
          <w:sz w:val="24"/>
          <w:szCs w:val="24"/>
        </w:rPr>
        <w:t>1.5. Субсидии предоставляются в целях возмещения затрат СО НКО, подлежащих осуществлению в целях реализации общественно значимой программы (проекта):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1.5.1. Затрат, связанных с оплатой труда штатных работников СО НКО, непосредственно участвующих в реализации общественно значимой программы (проекта) (далее - работники), и затрат, связанных с уплатой СО НКО за указанных работников налогов, сборов и страховых взносов в бюджеты бюджетной системы Российской Федерации;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1.5.2. Затрат, предусмотренных Трудовым 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связанных с направлением работников в служебные командировки в пределах территории Российской Федерации для выполнения служебных заданий, связанных с реализацией общественно значимой программы (проекта);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1.5.3. Затрат, связанных с оплатой приобретаемых СО НКО расходных материалов, программного обеспечения, в том числе справочных (информационных) систем, оплатой коммунальных услуг и услуг (работ), относящихся к эксплуатации и содержанию занимаемых СО НКО помещений, услуг связи, в том числе относящихся к обеспечению доступа СО НКО к информационно-телекоммуникационной сети Интернет, услуг по разработке и сопровождению сайта СО НКО, а также затрат, связанных с внесением арендной платы за арендуемое СО НКО помещение, используемое в целях реализации общественно значимой программы (проекта);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1.5.4. Затрат, связанных с оплатой услуг по организации подготовки, переподготовки и повышения квалификации работников СО НКО, предоставляемых на территории Российской Федерации;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1.5.5. Затрат, связанных с оплатой товаров, работ, услуг, необходимых для проведения предусмотренных общественно значимой программой (проектом) мероприятий, в том числе конференций, форумов, семинаров, затрат, связанных с оплатой работ (услуг) по организации социологических исследований, по изготовлению презентационной и аудиовизуальной продукции, транспортных услуг, банковских услуг, а также услуг (работ) по организации целенаправленного распространения в информационно-телекоммуникационной сети Интернет сведений о деятельности СО НКО, направленной на достижение целей реализации общественно значимой программы (проекта);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1.5.6. Затрат, связанных с оплатой ремонтных, отделочных работ в помещении, используемом СО НКО в целях реализации общественно значимой программы (проекта) (за исключением капитального ремонта);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1.5.7. Затрат, связанных с оплатой приобретаемых СО НКО строительных и отделочных материалов, необходимых для выполнения работ, указанных в подпункте 1.5.6 настоящего пункта;</w:t>
      </w:r>
    </w:p>
    <w:p w:rsidR="002C5F77" w:rsidRDefault="004866A3" w:rsidP="00B67E97">
      <w:pPr>
        <w:pStyle w:val="ConsPlusNormal"/>
        <w:tabs>
          <w:tab w:val="left" w:pos="426"/>
          <w:tab w:val="left" w:pos="567"/>
          <w:tab w:val="left" w:pos="141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F6F93">
        <w:rPr>
          <w:rFonts w:ascii="Times New Roman" w:hAnsi="Times New Roman" w:cs="Times New Roman"/>
          <w:sz w:val="24"/>
          <w:szCs w:val="24"/>
        </w:rPr>
        <w:t>1.5.8. Затрат, связанных с п</w:t>
      </w:r>
      <w:r w:rsidR="00680366">
        <w:rPr>
          <w:rFonts w:ascii="Times New Roman" w:hAnsi="Times New Roman" w:cs="Times New Roman"/>
          <w:sz w:val="24"/>
          <w:szCs w:val="24"/>
        </w:rPr>
        <w:t>ривлечением СО НКО к участию</w:t>
      </w:r>
      <w:r w:rsidR="005F6F93">
        <w:rPr>
          <w:rFonts w:ascii="Times New Roman" w:hAnsi="Times New Roman" w:cs="Times New Roman"/>
          <w:sz w:val="24"/>
          <w:szCs w:val="24"/>
        </w:rPr>
        <w:t xml:space="preserve"> в реализации общественно значимой программы (проекта) добровольцев (волонтеров);</w:t>
      </w:r>
    </w:p>
    <w:p w:rsidR="002C5F77" w:rsidRDefault="00DB0955" w:rsidP="00B67E97">
      <w:pPr>
        <w:pStyle w:val="ConsPlusNormal"/>
        <w:tabs>
          <w:tab w:val="left" w:pos="426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F6F93">
        <w:rPr>
          <w:rFonts w:ascii="Times New Roman" w:hAnsi="Times New Roman" w:cs="Times New Roman"/>
          <w:sz w:val="24"/>
          <w:szCs w:val="24"/>
        </w:rPr>
        <w:t>1.5.9. Иных затрат (расходов), осуществляемых в соответствии со сметой планируемых расходов за счет средств субсидии на реализацию плана мероприятий, включенных в общественно значимую программу (проект).</w:t>
      </w:r>
    </w:p>
    <w:p w:rsidR="00DB0955" w:rsidRDefault="00DB0955" w:rsidP="00B67E97">
      <w:pPr>
        <w:pStyle w:val="ConsPlusNormal"/>
        <w:tabs>
          <w:tab w:val="left" w:pos="426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1.6.  Размер субсидии определяется из расчета 100 (сто) процентов заявленных затрат, в пределах лимитов, предусмотренных бюджетом на очередной финансовый год.</w:t>
      </w:r>
    </w:p>
    <w:p w:rsidR="002C5F77" w:rsidRDefault="002C5F7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C5F77" w:rsidRDefault="005F6F93" w:rsidP="0084593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ПОРЯДОК ПРОВЕДЕНИЯ КОНКУРСА</w:t>
      </w:r>
    </w:p>
    <w:p w:rsidR="002C5F77" w:rsidRDefault="005F6F93" w:rsidP="008459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Функции по </w:t>
      </w:r>
      <w:r w:rsidRPr="00F53981">
        <w:rPr>
          <w:rFonts w:ascii="Times New Roman" w:hAnsi="Times New Roman" w:cs="Times New Roman"/>
          <w:sz w:val="24"/>
          <w:szCs w:val="24"/>
        </w:rPr>
        <w:t>организации Конкурса осуществляет</w:t>
      </w:r>
      <w:r w:rsidR="00152039" w:rsidRPr="00F53981">
        <w:rPr>
          <w:rFonts w:ascii="Times New Roman" w:hAnsi="Times New Roman" w:cs="Times New Roman"/>
          <w:sz w:val="24"/>
          <w:szCs w:val="24"/>
        </w:rPr>
        <w:t xml:space="preserve"> Администрация Яковлевского муниципального округа</w:t>
      </w:r>
      <w:r w:rsidRPr="00F53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Конкурс </w:t>
      </w:r>
      <w:r w:rsidR="000E3AD2">
        <w:rPr>
          <w:rFonts w:ascii="Times New Roman" w:hAnsi="Times New Roman" w:cs="Times New Roman"/>
          <w:sz w:val="24"/>
          <w:szCs w:val="24"/>
        </w:rPr>
        <w:t>проводится не</w:t>
      </w:r>
      <w:r>
        <w:rPr>
          <w:rFonts w:ascii="Times New Roman" w:hAnsi="Times New Roman" w:cs="Times New Roman"/>
          <w:sz w:val="24"/>
          <w:szCs w:val="24"/>
        </w:rPr>
        <w:t xml:space="preserve"> реже одного раза в год.</w:t>
      </w:r>
    </w:p>
    <w:p w:rsidR="002C5F77" w:rsidRPr="00F53981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проведения </w:t>
      </w:r>
      <w:r w:rsidRPr="007E1B02">
        <w:rPr>
          <w:rFonts w:ascii="Times New Roman" w:hAnsi="Times New Roman" w:cs="Times New Roman"/>
          <w:sz w:val="24"/>
          <w:szCs w:val="24"/>
        </w:rPr>
        <w:t xml:space="preserve">Конкурса Администрацией Яковлевского муниципального округа создается коллегиальный орган - конкурсная комиссия по отбору социально </w:t>
      </w:r>
      <w:r w:rsidRPr="007E1B02">
        <w:rPr>
          <w:rFonts w:ascii="Times New Roman" w:hAnsi="Times New Roman" w:cs="Times New Roman"/>
          <w:sz w:val="24"/>
          <w:szCs w:val="24"/>
        </w:rPr>
        <w:lastRenderedPageBreak/>
        <w:t>ориентированных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в Яковлевском муниципальном </w:t>
      </w:r>
      <w:r w:rsidR="00BC0134">
        <w:rPr>
          <w:rFonts w:ascii="Times New Roman" w:hAnsi="Times New Roman" w:cs="Times New Roman"/>
          <w:sz w:val="24"/>
          <w:szCs w:val="24"/>
        </w:rPr>
        <w:t>округе в целях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субсидий </w:t>
      </w:r>
      <w:r w:rsidR="006673DE">
        <w:rPr>
          <w:rFonts w:ascii="Times New Roman" w:hAnsi="Times New Roman" w:cs="Times New Roman"/>
          <w:sz w:val="24"/>
          <w:szCs w:val="24"/>
        </w:rPr>
        <w:t>из местного бюджета на</w:t>
      </w:r>
      <w:r>
        <w:rPr>
          <w:rFonts w:ascii="Times New Roman" w:hAnsi="Times New Roman" w:cs="Times New Roman"/>
          <w:sz w:val="24"/>
          <w:szCs w:val="24"/>
        </w:rPr>
        <w:t xml:space="preserve"> возмещение затрат, связанных с реализацией общественно значимых программ (проектов) (далее - Комиссия). Положение о Комиссии утверждается постановлением </w:t>
      </w:r>
      <w:r w:rsidRPr="00F53981">
        <w:rPr>
          <w:rFonts w:ascii="Times New Roman" w:hAnsi="Times New Roman" w:cs="Times New Roman"/>
          <w:sz w:val="24"/>
          <w:szCs w:val="24"/>
        </w:rPr>
        <w:t>Администрации Яковлевского муниципального округа.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7A">
        <w:rPr>
          <w:rFonts w:ascii="Times New Roman" w:hAnsi="Times New Roman" w:cs="Times New Roman"/>
          <w:sz w:val="24"/>
          <w:szCs w:val="24"/>
        </w:rPr>
        <w:t xml:space="preserve">2.3. В целях организации и проведения Конкурса </w:t>
      </w:r>
      <w:r w:rsidR="00F53981" w:rsidRPr="0080377A">
        <w:rPr>
          <w:rFonts w:ascii="Times New Roman" w:hAnsi="Times New Roman" w:cs="Times New Roman"/>
          <w:sz w:val="24"/>
          <w:szCs w:val="24"/>
        </w:rPr>
        <w:t xml:space="preserve">Администрация Яковлевского муниципального округа </w:t>
      </w:r>
      <w:r w:rsidRPr="0080377A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Принятие решения о проведении Конкурса, в котором указывается срок приема заявок (дата начала и дата окончания приема заявок). 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2"/>
      <w:bookmarkEnd w:id="6"/>
      <w:r>
        <w:rPr>
          <w:rFonts w:ascii="Times New Roman" w:hAnsi="Times New Roman" w:cs="Times New Roman"/>
          <w:sz w:val="24"/>
          <w:szCs w:val="24"/>
        </w:rPr>
        <w:t>2.3.2. Устное и письменное консультирование СО НКО по вопросам подготовки заявок, порядка и сроков их приема, порядка и сроков проведения Конкурса;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Утверждение списка победителей Конкурса;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Размещение информации на официальном сайте Яковлевского муниципального округа обо всех победителях Конкурса (наименование СО НКО, ее основной государственный регистрационный номер и (или) идентификационный номер налогоплательщика, название и (или) краткое описание общественно значимой программы (проекта), на осуществление которой предоставляется субсидия, размер субсидии) не позднее пяти календарных дней со дня принятия приказа об утверждении списка победителей Конкурса;</w:t>
      </w:r>
    </w:p>
    <w:p w:rsidR="002C5F77" w:rsidRPr="0080377A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7A">
        <w:rPr>
          <w:rFonts w:ascii="Times New Roman" w:hAnsi="Times New Roman" w:cs="Times New Roman"/>
          <w:sz w:val="24"/>
          <w:szCs w:val="24"/>
        </w:rPr>
        <w:t>2.3.5. Иные функции, необходимые для организации и проведения Конкурса.</w:t>
      </w:r>
    </w:p>
    <w:p w:rsidR="002C5F77" w:rsidRPr="0080377A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7A">
        <w:rPr>
          <w:rFonts w:ascii="Times New Roman" w:hAnsi="Times New Roman" w:cs="Times New Roman"/>
          <w:sz w:val="24"/>
          <w:szCs w:val="24"/>
        </w:rPr>
        <w:t>2.4. Извещение о проведении Конкурса должно содержать:</w:t>
      </w:r>
    </w:p>
    <w:p w:rsidR="002C5F77" w:rsidRPr="0080377A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7A">
        <w:rPr>
          <w:rFonts w:ascii="Times New Roman" w:hAnsi="Times New Roman" w:cs="Times New Roman"/>
          <w:sz w:val="24"/>
          <w:szCs w:val="24"/>
        </w:rPr>
        <w:t>сроки проведения Конкурса (дату и время начала и окончания приема заявок);</w:t>
      </w:r>
    </w:p>
    <w:p w:rsidR="002C5F77" w:rsidRPr="0080377A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77A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</w:t>
      </w:r>
      <w:r w:rsidR="0002492C" w:rsidRPr="0080377A">
        <w:rPr>
          <w:rFonts w:ascii="Times New Roman" w:hAnsi="Times New Roman" w:cs="Times New Roman"/>
          <w:sz w:val="24"/>
          <w:szCs w:val="24"/>
        </w:rPr>
        <w:t>ес, адрес электронной почты Администрации Яковлевского муниципального округа</w:t>
      </w:r>
      <w:r w:rsidRPr="0080377A">
        <w:rPr>
          <w:rFonts w:ascii="Times New Roman" w:hAnsi="Times New Roman" w:cs="Times New Roman"/>
          <w:sz w:val="24"/>
          <w:szCs w:val="24"/>
        </w:rPr>
        <w:t>, а также фамилию, имя, отчество, адрес электронной почты и номер контактного телефона уполномоченного должностного лица учреждения;</w:t>
      </w:r>
    </w:p>
    <w:p w:rsidR="002C5F77" w:rsidRDefault="005F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377A">
        <w:rPr>
          <w:rFonts w:ascii="Times New Roman" w:hAnsi="Times New Roman" w:cs="Times New Roman"/>
          <w:sz w:val="24"/>
          <w:szCs w:val="24"/>
        </w:rPr>
        <w:t xml:space="preserve">наименования приоритетных направлений деятельности, по которым проводится Конкурс, указанных в </w:t>
      </w:r>
      <w:hyperlink w:anchor="P64">
        <w:r w:rsidRPr="0080377A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Pr="0080377A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Порядка, и рекомендуемую тематику в рамках приоритетных направлений деятельности;</w:t>
      </w:r>
    </w:p>
    <w:p w:rsidR="002C5F77" w:rsidRDefault="005F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 НКО и перечень документов, представляемых СО НКО для подтверждения их соответствия указанным требованиям;</w:t>
      </w:r>
    </w:p>
    <w:p w:rsidR="002C5F77" w:rsidRDefault="005F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подачи </w:t>
      </w:r>
      <w:r w:rsidR="00546ABD">
        <w:rPr>
          <w:rFonts w:ascii="Times New Roman" w:hAnsi="Times New Roman" w:cs="Times New Roman"/>
          <w:sz w:val="24"/>
          <w:szCs w:val="24"/>
        </w:rPr>
        <w:t>заявок и</w:t>
      </w:r>
      <w:r>
        <w:rPr>
          <w:rFonts w:ascii="Times New Roman" w:hAnsi="Times New Roman" w:cs="Times New Roman"/>
          <w:sz w:val="24"/>
          <w:szCs w:val="24"/>
        </w:rPr>
        <w:t xml:space="preserve"> требования, предъявляемые к форме и содержанию заявок;</w:t>
      </w:r>
    </w:p>
    <w:p w:rsidR="002C5F77" w:rsidRDefault="005F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отзыва заявок, порядок внесения изменений в заявки;</w:t>
      </w:r>
    </w:p>
    <w:p w:rsidR="002C5F77" w:rsidRDefault="00771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w:anchor="P1066">
        <w:r w:rsidR="005F6F93">
          <w:rPr>
            <w:rFonts w:ascii="Times New Roman" w:hAnsi="Times New Roman" w:cs="Times New Roman"/>
            <w:sz w:val="24"/>
            <w:szCs w:val="24"/>
          </w:rPr>
          <w:t>критерии</w:t>
        </w:r>
      </w:hyperlink>
      <w:r w:rsidR="005F6F93">
        <w:rPr>
          <w:rFonts w:ascii="Times New Roman" w:hAnsi="Times New Roman" w:cs="Times New Roman"/>
          <w:sz w:val="24"/>
          <w:szCs w:val="24"/>
        </w:rPr>
        <w:t xml:space="preserve"> оце</w:t>
      </w:r>
      <w:r w:rsidR="00E57A14">
        <w:rPr>
          <w:rFonts w:ascii="Times New Roman" w:hAnsi="Times New Roman" w:cs="Times New Roman"/>
          <w:sz w:val="24"/>
          <w:szCs w:val="24"/>
        </w:rPr>
        <w:t>нки заявок согласно приложению</w:t>
      </w:r>
      <w:r w:rsidR="005F6F93">
        <w:rPr>
          <w:rFonts w:ascii="Times New Roman" w:hAnsi="Times New Roman" w:cs="Times New Roman"/>
          <w:sz w:val="24"/>
          <w:szCs w:val="24"/>
        </w:rPr>
        <w:t xml:space="preserve"> 3 к настоящему Порядку;</w:t>
      </w:r>
    </w:p>
    <w:p w:rsidR="002C5F77" w:rsidRDefault="005F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и оценки заявок;</w:t>
      </w:r>
    </w:p>
    <w:p w:rsidR="002C5F77" w:rsidRDefault="005F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сроки определения победителей Конкурса и их уведомления;</w:t>
      </w:r>
    </w:p>
    <w:p w:rsidR="002C5F77" w:rsidRDefault="005F6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предоставления разъяснений положений извещения о проведении Конкурса.</w:t>
      </w:r>
    </w:p>
    <w:p w:rsidR="0084593D" w:rsidRDefault="0084593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30"/>
      <w:bookmarkEnd w:id="7"/>
    </w:p>
    <w:p w:rsidR="002C5F77" w:rsidRDefault="005F6F9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ТРЕБОВАНИЯ, ПРЕДЪЯВЛЯЕМЫЕ</w:t>
      </w:r>
    </w:p>
    <w:p w:rsidR="002C5F77" w:rsidRDefault="005F6F9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 НКО ДЛЯ УЧАСТИЯ В КОНКУРСЕ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 участию в Конкурсе допускаются СО НКО, которые соответствуют следующим требованиям: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4"/>
      <w:bookmarkEnd w:id="8"/>
      <w:r>
        <w:rPr>
          <w:rFonts w:ascii="Times New Roman" w:hAnsi="Times New Roman" w:cs="Times New Roman"/>
          <w:sz w:val="24"/>
          <w:szCs w:val="24"/>
        </w:rPr>
        <w:t xml:space="preserve">3.1.1. СО НКО должна осуществлять в соответствии с уставом СО НКО деятельность, направленную на решение социальных проблем и (или) развитие гражданского общества, а также один или несколько видов деятельности, указанных в </w:t>
      </w:r>
      <w:hyperlink r:id="rId11">
        <w:r>
          <w:rPr>
            <w:rFonts w:ascii="Times New Roman" w:hAnsi="Times New Roman" w:cs="Times New Roman"/>
            <w:sz w:val="24"/>
            <w:szCs w:val="24"/>
          </w:rPr>
          <w:t>статье 31.1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некоммерческих организациях" и (или) в </w:t>
      </w:r>
      <w:hyperlink r:id="rId12">
        <w:r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Приморского края </w:t>
      </w:r>
      <w:r w:rsidR="00E57A14">
        <w:rPr>
          <w:rFonts w:ascii="Times New Roman" w:hAnsi="Times New Roman" w:cs="Times New Roman"/>
          <w:sz w:val="24"/>
          <w:szCs w:val="24"/>
        </w:rPr>
        <w:t>от 5 апреля 2013 года № 183-КЗ «</w:t>
      </w:r>
      <w:r>
        <w:rPr>
          <w:rFonts w:ascii="Times New Roman" w:hAnsi="Times New Roman" w:cs="Times New Roman"/>
          <w:sz w:val="24"/>
          <w:szCs w:val="24"/>
        </w:rPr>
        <w:t>О поддержке социально ориентированных некоммерчески</w:t>
      </w:r>
      <w:r w:rsidR="00E57A14">
        <w:rPr>
          <w:rFonts w:ascii="Times New Roman" w:hAnsi="Times New Roman" w:cs="Times New Roman"/>
          <w:sz w:val="24"/>
          <w:szCs w:val="24"/>
        </w:rPr>
        <w:t>х организаций в Приморском крае»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СО НКО должна быть зарегистрирована в качестве юридического лица на территории Як</w:t>
      </w:r>
      <w:r w:rsidR="000F35D7">
        <w:rPr>
          <w:rFonts w:ascii="Times New Roman" w:hAnsi="Times New Roman" w:cs="Times New Roman"/>
          <w:sz w:val="24"/>
          <w:szCs w:val="24"/>
        </w:rPr>
        <w:t>овлевского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Приморского края не менее чем за три месяца до даты окончания приема заявок. 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исчисления сроков, предусмотренных настоящим подпунктом, днем регистрации СО НКО, созданной в результате реорганизации в форме преобразования юридического лица одной организационно-правовой формы в юридическое лицо другой организационно-правовой формы, признается день регистрации СО НКО - правопредшественника;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СО НКО не должна находиться в процессе реорганизации (за исключением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реорганизации в форме присоединения к общественной организации другого юридического лица), ликвидации, в отношении СО НКО не введена процедура банкротства, деятельность СО НКО не должна быть приостановлена в порядке, предусмотренном законодательством Российской Федерации;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У СО НКО должна отсутствовать просроченная задолженность по возврату в краевой бюджет Приморского края, в местный бюджет Яковлевского муниципального округа субсидий и (или) грантов в форме субсидий, бюджетных инвестиций, предоставленных в том числе в соответствии с иными нормативными правовыми актами Приморского края, Яковлевского муниципального округа и иная просроченная (неурегулированная) задолженность по денежным обязательствам перед Приморским краем, Яковлевским муниципальным округом;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Должны отсутствовать факты нецелевого использования СО НКО субсидий и (или) грантов в форме субсидий, полученных из федерального, краевого бюджета или местного бюджетов, в течение последних трех лет до даты подачи заявки на участие в Конкурсе.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НКО не может быть отказано в допуске к участию в Конкурсе в случае обжалования наличия фактов, предусмотренных настоящим подпунктом, в соответствии с законодательством Российской Федерации, если решение по такой жалобе на дату подачи заявки не принято;</w:t>
      </w:r>
    </w:p>
    <w:p w:rsidR="002C5F77" w:rsidRDefault="009D51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5F6F93">
        <w:rPr>
          <w:rFonts w:ascii="Times New Roman" w:hAnsi="Times New Roman" w:cs="Times New Roman"/>
          <w:sz w:val="24"/>
          <w:szCs w:val="24"/>
        </w:rPr>
        <w:t xml:space="preserve">. СО НКО не должна быть включена в реестр недобросовестных поставщиков в соответствии с федеральными законами от 5 апреля 2013 года № </w:t>
      </w:r>
      <w:hyperlink r:id="rId13">
        <w:r w:rsidR="005F6F93">
          <w:rPr>
            <w:rFonts w:ascii="Times New Roman" w:hAnsi="Times New Roman" w:cs="Times New Roman"/>
            <w:sz w:val="24"/>
            <w:szCs w:val="24"/>
          </w:rPr>
          <w:t xml:space="preserve"> 44-ФЗ</w:t>
        </w:r>
      </w:hyperlink>
      <w:r w:rsidR="00E57A14">
        <w:rPr>
          <w:rFonts w:ascii="Times New Roman" w:hAnsi="Times New Roman" w:cs="Times New Roman"/>
          <w:sz w:val="24"/>
          <w:szCs w:val="24"/>
        </w:rPr>
        <w:t xml:space="preserve"> «</w:t>
      </w:r>
      <w:r w:rsidR="005F6F93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E57A14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="005F6F93">
        <w:rPr>
          <w:rFonts w:ascii="Times New Roman" w:hAnsi="Times New Roman" w:cs="Times New Roman"/>
          <w:sz w:val="24"/>
          <w:szCs w:val="24"/>
        </w:rPr>
        <w:t xml:space="preserve">, от 18 июля 2011 года </w:t>
      </w:r>
      <w:hyperlink r:id="rId14">
        <w:r w:rsidR="00E57A14">
          <w:rPr>
            <w:rFonts w:ascii="Times New Roman" w:hAnsi="Times New Roman" w:cs="Times New Roman"/>
            <w:sz w:val="24"/>
            <w:szCs w:val="24"/>
          </w:rPr>
          <w:t>№</w:t>
        </w:r>
        <w:r w:rsidR="005F6F93">
          <w:rPr>
            <w:rFonts w:ascii="Times New Roman" w:hAnsi="Times New Roman" w:cs="Times New Roman"/>
            <w:sz w:val="24"/>
            <w:szCs w:val="24"/>
          </w:rPr>
          <w:t xml:space="preserve"> 223-ФЗ</w:t>
        </w:r>
      </w:hyperlink>
      <w:r w:rsidR="00E57A14">
        <w:rPr>
          <w:rFonts w:ascii="Times New Roman" w:hAnsi="Times New Roman" w:cs="Times New Roman"/>
          <w:sz w:val="24"/>
          <w:szCs w:val="24"/>
        </w:rPr>
        <w:t xml:space="preserve"> «</w:t>
      </w:r>
      <w:r w:rsidR="005F6F93">
        <w:rPr>
          <w:rFonts w:ascii="Times New Roman" w:hAnsi="Times New Roman" w:cs="Times New Roman"/>
          <w:sz w:val="24"/>
          <w:szCs w:val="24"/>
        </w:rPr>
        <w:t>О закупках товаров, работ, услуг от</w:t>
      </w:r>
      <w:r w:rsidR="00E57A14">
        <w:rPr>
          <w:rFonts w:ascii="Times New Roman" w:hAnsi="Times New Roman" w:cs="Times New Roman"/>
          <w:sz w:val="24"/>
          <w:szCs w:val="24"/>
        </w:rPr>
        <w:t>дельными видами юридических лиц»</w:t>
      </w:r>
      <w:r w:rsidR="005F6F93">
        <w:rPr>
          <w:rFonts w:ascii="Times New Roman" w:hAnsi="Times New Roman" w:cs="Times New Roman"/>
          <w:sz w:val="24"/>
          <w:szCs w:val="24"/>
        </w:rPr>
        <w:t>;</w:t>
      </w:r>
    </w:p>
    <w:p w:rsidR="002C5F77" w:rsidRDefault="009D51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"/>
      <w:bookmarkEnd w:id="9"/>
      <w:r>
        <w:rPr>
          <w:rFonts w:ascii="Times New Roman" w:hAnsi="Times New Roman" w:cs="Times New Roman"/>
          <w:sz w:val="24"/>
          <w:szCs w:val="24"/>
        </w:rPr>
        <w:t>3.1.7</w:t>
      </w:r>
      <w:r w:rsidR="005F6F93">
        <w:rPr>
          <w:rFonts w:ascii="Times New Roman" w:hAnsi="Times New Roman" w:cs="Times New Roman"/>
          <w:sz w:val="24"/>
          <w:szCs w:val="24"/>
        </w:rPr>
        <w:t xml:space="preserve">. СО НКО должна иметь общественно значимую программу (проект), направленную на решение конкретных задач по одному из приоритетных направлений деятельности, указанных в </w:t>
      </w:r>
      <w:hyperlink w:anchor="P64">
        <w:r w:rsidR="005F6F93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="005F6F93">
        <w:rPr>
          <w:rFonts w:ascii="Times New Roman" w:hAnsi="Times New Roman" w:cs="Times New Roman"/>
          <w:sz w:val="24"/>
          <w:szCs w:val="24"/>
        </w:rPr>
        <w:t xml:space="preserve"> настоящего Порядка, со</w:t>
      </w:r>
      <w:r w:rsidR="00950671">
        <w:rPr>
          <w:rFonts w:ascii="Times New Roman" w:hAnsi="Times New Roman" w:cs="Times New Roman"/>
          <w:sz w:val="24"/>
          <w:szCs w:val="24"/>
        </w:rPr>
        <w:t xml:space="preserve"> сроком реализации не более одного года</w:t>
      </w:r>
      <w:r w:rsidR="005F6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1B8" w:rsidRPr="009D51B8" w:rsidRDefault="009D51B8" w:rsidP="009D51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СО НКО не должна</w:t>
      </w:r>
      <w:r w:rsidRPr="009D51B8">
        <w:rPr>
          <w:rFonts w:ascii="Times New Roman" w:hAnsi="Times New Roman" w:cs="Times New Roman"/>
          <w:sz w:val="24"/>
          <w:szCs w:val="24"/>
        </w:rPr>
        <w:t xml:space="preserve">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5" w:history="1">
        <w:r w:rsidRPr="00B86B0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перечень</w:t>
        </w:r>
      </w:hyperlink>
      <w:r w:rsidRPr="00B86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 и территорий, используемых для промежуточного (офшорного) владения а</w:t>
      </w:r>
      <w:r w:rsidRPr="009D51B8">
        <w:rPr>
          <w:rFonts w:ascii="Times New Roman" w:hAnsi="Times New Roman" w:cs="Times New Roman"/>
          <w:sz w:val="24"/>
          <w:szCs w:val="24"/>
        </w:rPr>
        <w:t>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обществ».</w:t>
      </w:r>
    </w:p>
    <w:p w:rsidR="009D51B8" w:rsidRPr="00FE5E33" w:rsidRDefault="009D51B8" w:rsidP="009D5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E33">
        <w:rPr>
          <w:rFonts w:ascii="Times New Roman" w:hAnsi="Times New Roman" w:cs="Times New Roman"/>
          <w:sz w:val="24"/>
          <w:szCs w:val="24"/>
        </w:rPr>
        <w:t xml:space="preserve">         3.1.9.  СО НКО не </w:t>
      </w:r>
      <w:r w:rsidR="00FE5E33" w:rsidRPr="00FE5E33">
        <w:rPr>
          <w:rFonts w:ascii="Times New Roman" w:hAnsi="Times New Roman" w:cs="Times New Roman"/>
          <w:sz w:val="24"/>
          <w:szCs w:val="24"/>
        </w:rPr>
        <w:t>должна находится</w:t>
      </w:r>
      <w:r w:rsidRPr="00FE5E33">
        <w:rPr>
          <w:rFonts w:ascii="Times New Roman" w:hAnsi="Times New Roman" w:cs="Times New Roman"/>
          <w:sz w:val="24"/>
          <w:szCs w:val="24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9D51B8" w:rsidRPr="009D51B8" w:rsidRDefault="00FE5E33" w:rsidP="00FE5E33">
      <w:pPr>
        <w:pStyle w:val="ConsPlusNormal"/>
        <w:jc w:val="both"/>
        <w:rPr>
          <w:sz w:val="24"/>
          <w:szCs w:val="24"/>
        </w:rPr>
      </w:pPr>
      <w:r w:rsidRPr="00FE5E33">
        <w:rPr>
          <w:rFonts w:ascii="Times New Roman" w:hAnsi="Times New Roman" w:cs="Times New Roman"/>
          <w:sz w:val="24"/>
          <w:szCs w:val="24"/>
        </w:rPr>
        <w:t xml:space="preserve">          3.1.10. СО НКО</w:t>
      </w:r>
      <w:r w:rsidR="009D51B8" w:rsidRPr="00FE5E33">
        <w:rPr>
          <w:rFonts w:ascii="Times New Roman" w:hAnsi="Times New Roman" w:cs="Times New Roman"/>
          <w:sz w:val="24"/>
          <w:szCs w:val="24"/>
        </w:rPr>
        <w:t xml:space="preserve"> не </w:t>
      </w:r>
      <w:r w:rsidRPr="00FE5E33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9D51B8" w:rsidRPr="00FE5E33">
        <w:rPr>
          <w:rFonts w:ascii="Times New Roman" w:hAnsi="Times New Roman" w:cs="Times New Roman"/>
          <w:sz w:val="24"/>
          <w:szCs w:val="24"/>
        </w:rPr>
        <w:t xml:space="preserve">находится в составляемых в рамках реализации полномочий, предусмотренных </w:t>
      </w:r>
      <w:hyperlink r:id="rId16" w:history="1">
        <w:r w:rsidR="009D51B8" w:rsidRPr="00C63A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главой VII</w:t>
        </w:r>
      </w:hyperlink>
      <w:r w:rsidR="009D51B8" w:rsidRPr="00C63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1B8" w:rsidRPr="00FE5E33">
        <w:rPr>
          <w:rFonts w:ascii="Times New Roman" w:hAnsi="Times New Roman" w:cs="Times New Roman"/>
          <w:sz w:val="24"/>
          <w:szCs w:val="24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9D51B8" w:rsidRPr="00FE5E33" w:rsidRDefault="00FE5E33" w:rsidP="00FE5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E5E33">
        <w:rPr>
          <w:rFonts w:ascii="Times New Roman" w:hAnsi="Times New Roman" w:cs="Times New Roman"/>
          <w:sz w:val="24"/>
          <w:szCs w:val="24"/>
        </w:rPr>
        <w:t>3.1.11. СО НКО</w:t>
      </w:r>
      <w:r w:rsidR="009D51B8" w:rsidRPr="00FE5E33">
        <w:rPr>
          <w:rFonts w:ascii="Times New Roman" w:hAnsi="Times New Roman" w:cs="Times New Roman"/>
          <w:sz w:val="24"/>
          <w:szCs w:val="24"/>
        </w:rPr>
        <w:t xml:space="preserve"> не</w:t>
      </w:r>
      <w:r w:rsidRPr="00FE5E33">
        <w:rPr>
          <w:rFonts w:ascii="Times New Roman" w:hAnsi="Times New Roman" w:cs="Times New Roman"/>
          <w:sz w:val="24"/>
          <w:szCs w:val="24"/>
        </w:rPr>
        <w:t xml:space="preserve"> должна являться </w:t>
      </w:r>
      <w:r w:rsidR="009D51B8" w:rsidRPr="00FE5E33">
        <w:rPr>
          <w:rFonts w:ascii="Times New Roman" w:hAnsi="Times New Roman" w:cs="Times New Roman"/>
          <w:sz w:val="24"/>
          <w:szCs w:val="24"/>
        </w:rPr>
        <w:t xml:space="preserve">иностранным агентом в соответствии с Федеральным </w:t>
      </w:r>
      <w:hyperlink r:id="rId17" w:history="1">
        <w:r w:rsidR="009D51B8" w:rsidRPr="00C63A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E57A14">
        <w:rPr>
          <w:rFonts w:ascii="Times New Roman" w:hAnsi="Times New Roman" w:cs="Times New Roman"/>
          <w:sz w:val="24"/>
          <w:szCs w:val="24"/>
        </w:rPr>
        <w:t xml:space="preserve"> «</w:t>
      </w:r>
      <w:r w:rsidR="009D51B8" w:rsidRPr="00FE5E33">
        <w:rPr>
          <w:rFonts w:ascii="Times New Roman" w:hAnsi="Times New Roman" w:cs="Times New Roman"/>
          <w:sz w:val="24"/>
          <w:szCs w:val="24"/>
        </w:rPr>
        <w:t>О контроле за деятельностью лиц, находящихся под иностранным влиянием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D51B8" w:rsidRDefault="009D51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1B8" w:rsidRDefault="009D51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1B8" w:rsidRDefault="009D51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1B8" w:rsidRDefault="009D51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Соответствие СО НКО требованиям, предусмотренным в </w:t>
      </w:r>
      <w:hyperlink w:anchor="P134">
        <w:r>
          <w:rPr>
            <w:rFonts w:ascii="Times New Roman" w:hAnsi="Times New Roman" w:cs="Times New Roman"/>
            <w:sz w:val="24"/>
            <w:szCs w:val="24"/>
          </w:rPr>
          <w:t>подпунктах 3.1.1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8">
        <w:r>
          <w:rPr>
            <w:rFonts w:ascii="Times New Roman" w:hAnsi="Times New Roman" w:cs="Times New Roman"/>
            <w:sz w:val="24"/>
            <w:szCs w:val="24"/>
          </w:rPr>
          <w:t>3.1.8 пункта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указывается в подтверждении подачи заявки по </w:t>
      </w:r>
      <w:hyperlink w:anchor="P1003">
        <w:r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E57A14">
        <w:rPr>
          <w:rFonts w:ascii="Times New Roman" w:hAnsi="Times New Roman" w:cs="Times New Roman"/>
          <w:sz w:val="24"/>
          <w:szCs w:val="24"/>
        </w:rPr>
        <w:t>, утвержденной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Порядку.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 участию в Конкурсе не допускаются: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некоммерческие организации, учредителями которых являются государственные органы, органы местного самоуправления или публично-правовые образования;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и муниципальные учреждения;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потребительские кооперативы и их объединения;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союзы (профсоюзные организации) и их объединения;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саморегулируемые организации;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торгово-промышленные палаты;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товарищества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публично-правовые компании;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адвокатские палаты, адвокатские образования;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нотариальные палаты;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микрофинансовые организации;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политические партии;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некоммерческие организации, выполняющие функции иностранного агента;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НКО, которым на дату окончания приема заявок предоставлены две субсидии из краевого бюджета на финансовое обеспечение затрат, связанных с реализацией общественно значимых программ (проектов), использование которых не завершено, и (или) использование которых завершено, но не представлены отчетные документы, предусмотренные соглашением о предоставлении из краевого бюджета субсидии на финансовое обеспечение затрат, связанных с реализацией общественно значимой программы (проекта), некоммерческой организации, не являющейся государственным (муниципальным) учреждением, если сроки представления таких документов наступили до даты окончания приема заявок.</w:t>
      </w:r>
    </w:p>
    <w:p w:rsidR="00556F15" w:rsidRDefault="00556F15" w:rsidP="00FE5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93D" w:rsidRDefault="008459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77" w:rsidRDefault="005F6F93" w:rsidP="0084593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172"/>
      <w:bookmarkEnd w:id="10"/>
      <w:r>
        <w:rPr>
          <w:rFonts w:ascii="Times New Roman" w:hAnsi="Times New Roman" w:cs="Times New Roman"/>
          <w:sz w:val="24"/>
          <w:szCs w:val="24"/>
        </w:rPr>
        <w:t>IV. ПОРЯДОК ПРЕДОСТАВЛЕНИЯ ЗАЯВКИ НА УЧАСТИЕ В КОНКУРСЕ</w:t>
      </w:r>
    </w:p>
    <w:p w:rsidR="002C5F77" w:rsidRDefault="005F6F93" w:rsidP="008459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4"/>
      <w:bookmarkEnd w:id="11"/>
      <w:r>
        <w:rPr>
          <w:rFonts w:ascii="Times New Roman" w:hAnsi="Times New Roman" w:cs="Times New Roman"/>
          <w:sz w:val="24"/>
          <w:szCs w:val="24"/>
        </w:rPr>
        <w:t>4.1. Для участия в Конкурсе СО НКО представляет в Комиссию следующие документы:</w:t>
      </w:r>
    </w:p>
    <w:p w:rsidR="002C5F77" w:rsidRDefault="005F6F93" w:rsidP="008459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Заявку по </w:t>
      </w:r>
      <w:hyperlink w:anchor="P398">
        <w:r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962277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Порядку (далее - заявка);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77"/>
      <w:bookmarkEnd w:id="12"/>
      <w:r>
        <w:rPr>
          <w:rFonts w:ascii="Times New Roman" w:hAnsi="Times New Roman" w:cs="Times New Roman"/>
          <w:sz w:val="24"/>
          <w:szCs w:val="24"/>
        </w:rPr>
        <w:t>4.1.2. Документ, подтверждающий полномочия лица на подачу заявки от имени СО НКО (доверенность на осуществление соответствующих действий, подписанную руководителем и заверенную печатью СО НКО), - в случае если заявление подано лицом, не указанным в Едином государственном реестре юридических лиц в качестве лица, имеющего право без доверенности действовать от имени СО НКО;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Копию действующей редакции устава СО НКО со всеми изменениями и дополнениями, заверенную печатью СО НКО и подписью руководителя;</w:t>
      </w:r>
    </w:p>
    <w:p w:rsidR="002C5F77" w:rsidRDefault="004124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Согласие</w:t>
      </w:r>
      <w:r w:rsidR="005F6F93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по </w:t>
      </w:r>
      <w:hyperlink w:anchor="P1253">
        <w:r w:rsidR="005F6F9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962277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5F6F93">
        <w:rPr>
          <w:rFonts w:ascii="Times New Roman" w:hAnsi="Times New Roman" w:cs="Times New Roman"/>
          <w:sz w:val="24"/>
          <w:szCs w:val="24"/>
        </w:rPr>
        <w:t xml:space="preserve"> 5 к настоящему Порядку от руководителя СО НКО, лица, указанного в </w:t>
      </w:r>
      <w:hyperlink w:anchor="P177">
        <w:r w:rsidR="005F6F93">
          <w:rPr>
            <w:rFonts w:ascii="Times New Roman" w:hAnsi="Times New Roman" w:cs="Times New Roman"/>
            <w:sz w:val="24"/>
            <w:szCs w:val="24"/>
          </w:rPr>
          <w:t>подпункте 4.1.2</w:t>
        </w:r>
      </w:hyperlink>
      <w:r w:rsidR="005F6F93">
        <w:rPr>
          <w:rFonts w:ascii="Times New Roman" w:hAnsi="Times New Roman" w:cs="Times New Roman"/>
          <w:sz w:val="24"/>
          <w:szCs w:val="24"/>
        </w:rPr>
        <w:t xml:space="preserve"> настоящего пункта, и каждого члена команды общественно значимой программы (проекта);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0"/>
      <w:bookmarkEnd w:id="13"/>
      <w:r>
        <w:rPr>
          <w:rFonts w:ascii="Times New Roman" w:hAnsi="Times New Roman" w:cs="Times New Roman"/>
          <w:sz w:val="24"/>
          <w:szCs w:val="24"/>
        </w:rPr>
        <w:t xml:space="preserve">4.1.5. Форму подтверждения подачи заявки по </w:t>
      </w:r>
      <w:hyperlink w:anchor="P1003">
        <w:r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962277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Порядку.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81"/>
      <w:bookmarkEnd w:id="14"/>
      <w:r>
        <w:rPr>
          <w:rFonts w:ascii="Times New Roman" w:hAnsi="Times New Roman" w:cs="Times New Roman"/>
          <w:sz w:val="24"/>
          <w:szCs w:val="24"/>
        </w:rPr>
        <w:t>4.2. Комиссия в течение пяти рабочих дней со дня окончания приема заявок в рамках межведомственного взаимодействия самостоятельно запрашивает выписку из Единого государственного реестра юридических лиц.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СО НКО вправе представить документ, указанный в </w:t>
      </w:r>
      <w:hyperlink w:anchor="P181">
        <w:r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по собственной инициативе.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в составе заявки документа, указанного в </w:t>
      </w:r>
      <w:hyperlink w:anchor="P181">
        <w:r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не является основанием для недопуска СО НКО к участию в Конкурсе.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Документы, указанные в </w:t>
      </w:r>
      <w:hyperlink w:anchor="P174">
        <w:r>
          <w:rPr>
            <w:rFonts w:ascii="Times New Roman" w:hAnsi="Times New Roman" w:cs="Times New Roman"/>
            <w:sz w:val="24"/>
            <w:szCs w:val="24"/>
          </w:rPr>
          <w:t>пунктах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1">
        <w:r>
          <w:rPr>
            <w:rFonts w:ascii="Times New Roman" w:hAnsi="Times New Roman" w:cs="Times New Roman"/>
            <w:sz w:val="24"/>
            <w:szCs w:val="24"/>
          </w:rPr>
          <w:t>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виде электронных копий (электронн</w:t>
      </w:r>
      <w:r w:rsidR="00412419">
        <w:rPr>
          <w:rFonts w:ascii="Times New Roman" w:hAnsi="Times New Roman" w:cs="Times New Roman"/>
          <w:sz w:val="24"/>
          <w:szCs w:val="24"/>
        </w:rPr>
        <w:t>ых образов) в адрес Комиссии</w:t>
      </w:r>
      <w:r>
        <w:rPr>
          <w:rFonts w:ascii="Times New Roman" w:hAnsi="Times New Roman" w:cs="Times New Roman"/>
          <w:sz w:val="24"/>
          <w:szCs w:val="24"/>
        </w:rPr>
        <w:t>. Каждый из указанных документов представляется в виде одного поддающегося прочтению файла в формате PDF.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97B">
        <w:rPr>
          <w:rFonts w:ascii="Times New Roman" w:hAnsi="Times New Roman" w:cs="Times New Roman"/>
          <w:sz w:val="24"/>
          <w:szCs w:val="24"/>
        </w:rPr>
        <w:t xml:space="preserve">4.5. СО НКО вправе включить в состав заявки дополнительную информацию и документы в соответствии с </w:t>
      </w:r>
      <w:hyperlink w:anchor="P1066">
        <w:r w:rsidRPr="00D3397B">
          <w:rPr>
            <w:rFonts w:ascii="Times New Roman" w:hAnsi="Times New Roman" w:cs="Times New Roman"/>
            <w:sz w:val="24"/>
            <w:szCs w:val="24"/>
          </w:rPr>
          <w:t>критериями</w:t>
        </w:r>
      </w:hyperlink>
      <w:r w:rsidRPr="00D3397B">
        <w:rPr>
          <w:rFonts w:ascii="Times New Roman" w:hAnsi="Times New Roman" w:cs="Times New Roman"/>
          <w:sz w:val="24"/>
          <w:szCs w:val="24"/>
        </w:rPr>
        <w:t xml:space="preserve"> оценки зая</w:t>
      </w:r>
      <w:r w:rsidR="00670ADE">
        <w:rPr>
          <w:rFonts w:ascii="Times New Roman" w:hAnsi="Times New Roman" w:cs="Times New Roman"/>
          <w:sz w:val="24"/>
          <w:szCs w:val="24"/>
        </w:rPr>
        <w:t>вок, определенными приложением №</w:t>
      </w:r>
      <w:r w:rsidRPr="00D3397B">
        <w:rPr>
          <w:rFonts w:ascii="Times New Roman" w:hAnsi="Times New Roman" w:cs="Times New Roman"/>
          <w:sz w:val="24"/>
          <w:szCs w:val="24"/>
        </w:rPr>
        <w:t xml:space="preserve"> 3 к настоящему Порядку.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Подачей заявки СО НКО разрешает Комиссии использование всей представленной в составе заявки информации в аналитических целях, а также в целях обеспечения прозрачности и открытости проведения Конкурса (за исключением распространения персональных данных, содержащихся в составе заявки).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Одна СО НКО вправе представить на Конкурс только одну заявку. В случае если одной СО НКО подано одновременно несколько заявок, такие заявки до участия в Конкурсе не допускаются.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Рассмотрение заявки может быть прекращено Комиссией по заявлению, подписанному лицом, имеющим право действовать от имени СО НКО, подавшей заявку.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Заявка, в которой содержатся нецензурные или оскорбительные выражения, несвязный набор символов, призывы к осуществлению деятельности, нарушающей требования законодательства Российской Федерации, до участия в Конкурсе не допускается.</w:t>
      </w:r>
    </w:p>
    <w:p w:rsidR="002C5F77" w:rsidRDefault="00224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5F6F93">
        <w:rPr>
          <w:rFonts w:ascii="Times New Roman" w:hAnsi="Times New Roman" w:cs="Times New Roman"/>
          <w:sz w:val="24"/>
          <w:szCs w:val="24"/>
        </w:rPr>
        <w:t>. В случае если по окончании срока приема заявок не подано ни одной заявки, или ни одна СО НКО и ни одна заявка не признаны соответствующими требованиям Порядка, Конкурс признается несостоявшимся, о чем Комиссия оформляет соответствующий протокол.</w:t>
      </w:r>
    </w:p>
    <w:p w:rsidR="0084593D" w:rsidRDefault="008459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77" w:rsidRDefault="005F6F9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199"/>
      <w:bookmarkEnd w:id="15"/>
      <w:r>
        <w:rPr>
          <w:rFonts w:ascii="Times New Roman" w:hAnsi="Times New Roman" w:cs="Times New Roman"/>
          <w:sz w:val="24"/>
          <w:szCs w:val="24"/>
        </w:rPr>
        <w:t>V. ПОРЯДОК РАССМОТРЕНИЯ И ОЦЕНКИ ЗАЯВОК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Конкурс проводится в два этапа: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- рассмотрение заявок и допуск СО НКО к участию в Конкурсе;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- оценка, определение итогового балла каждой заявки, определение победителей Конкурса.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Срок рассмотрения заявок и допуска СО НКО к участию в Конкурсе не может превышать пятнадцати календарных дней с даты окончания приема заявок.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 первом этапе Комиссия принимает решение о допуске СО НКО к участию в Конкурсе, о направлении заявки на доработку или об отказе в допуске СО НКО к участию в Конкурсе, которое оформляется протоколом рассмотрения заявок и допуска СО НКО к участию в Конкурсе.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Решение об отказе в допуске к участию в Конкурсе принимается в одном из следующих случаев: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СО НКО не соответствует требованиям, установленным </w:t>
      </w:r>
      <w:hyperlink w:anchor="P130">
        <w:r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Заявка представлена лицом, не уполномоченным на совершение соответствующих действий от имени СО НКО;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В заявке и (или) прилагаемых к ней документах содержится недостоверная информация, в том числе даны недостоверные заверения и (или) заявителем представлены подложные документы;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5.4.4. Заявка и (или) прилагаемые документы не соответствуют требованиям, установленным </w:t>
      </w:r>
      <w:hyperlink w:anchor="P172">
        <w:r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5.4.5. Представленная на Конкурс программа (проект) предусматривает мероприятия, реализация которых нарушает требования законодательства Российской Федерации;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5.4.6. В бюджете программы (проекта) указан один или несколько видов расходов, предусмотренных </w:t>
      </w:r>
      <w:hyperlink w:anchor="P254">
        <w:r>
          <w:rPr>
            <w:rFonts w:ascii="Times New Roman" w:hAnsi="Times New Roman" w:cs="Times New Roman"/>
            <w:sz w:val="24"/>
            <w:szCs w:val="24"/>
          </w:rPr>
          <w:t>пунктом 6.3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и (или) одно или несколько мероприятий программы (проекта) направлено на осуществление деятельности, предусмотренной </w:t>
      </w:r>
      <w:hyperlink w:anchor="P254">
        <w:r>
          <w:rPr>
            <w:rFonts w:ascii="Times New Roman" w:hAnsi="Times New Roman" w:cs="Times New Roman"/>
            <w:sz w:val="24"/>
            <w:szCs w:val="24"/>
          </w:rPr>
          <w:t>пунктом 6.3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5.4.7. СО НКО в течение пяти календарных дней со дня получения уведомления 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направлении заявки на доработку, указанного в </w:t>
      </w:r>
      <w:hyperlink w:anchor="P223">
        <w:r>
          <w:rPr>
            <w:rFonts w:ascii="Times New Roman" w:hAnsi="Times New Roman" w:cs="Times New Roman"/>
            <w:sz w:val="24"/>
            <w:szCs w:val="24"/>
          </w:rPr>
          <w:t>пункте 5.8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не устранила недостатки или устранила их не в полном объеме;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5.4.8. Программа (проект), для реализации которой запрашивается субсидия, не соответствует приоритетному направлению деятельности, указанному в </w:t>
      </w:r>
      <w:hyperlink w:anchor="P64">
        <w:r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на которое подана заявка;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5.4.9. Одной СО НКО подано одновременно несколько заявок;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5.4.10. Заявка подана СО НКО после даты окончания приема заявок.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Не может являться основанием для отказа в допуске к участию в Конкурсе наличие в заявке и прилагаемых к ней документах описок, опечаток, орфографических и арифметических ошибок.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СО НКО, в отношении которых принято решение о допуске к участию в Конкурсе, считаются участниками Конкурса.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20"/>
      <w:bookmarkEnd w:id="16"/>
      <w:r>
        <w:rPr>
          <w:rFonts w:ascii="Times New Roman" w:hAnsi="Times New Roman" w:cs="Times New Roman"/>
          <w:sz w:val="24"/>
          <w:szCs w:val="24"/>
        </w:rPr>
        <w:t xml:space="preserve">5.7. Уведомление СО НКО о допуске к участию в Конкурсе, о направлении заявки на доработку или об отказе в допуске к участию в Конкурсе (с указанием оснований для отказа) </w:t>
      </w:r>
      <w:r w:rsidR="0084593D">
        <w:rPr>
          <w:rFonts w:ascii="Times New Roman" w:hAnsi="Times New Roman" w:cs="Times New Roman"/>
          <w:sz w:val="24"/>
          <w:szCs w:val="24"/>
        </w:rPr>
        <w:t>направляется в</w:t>
      </w:r>
      <w:r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по электронному адресу, указанному в заявке, не позднее пяти рабочих дней со дня подписания Комиссией протокола рассмотрения заявок и допуска СО НКО к участию в Конкурсе.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направлении заявки на доработку принимается Комиссией в случае, если СО НКО не представила один из документов, указанных в </w:t>
      </w:r>
      <w:hyperlink w:anchor="P177">
        <w:r>
          <w:rPr>
            <w:rFonts w:ascii="Times New Roman" w:hAnsi="Times New Roman" w:cs="Times New Roman"/>
            <w:sz w:val="24"/>
            <w:szCs w:val="24"/>
          </w:rPr>
          <w:t>подпунктах 4.1.2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0">
        <w:r>
          <w:rPr>
            <w:rFonts w:ascii="Times New Roman" w:hAnsi="Times New Roman" w:cs="Times New Roman"/>
            <w:sz w:val="24"/>
            <w:szCs w:val="24"/>
          </w:rPr>
          <w:t>4.1.5 пункта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или данные документы не поддаются прочтению;</w:t>
      </w:r>
    </w:p>
    <w:p w:rsidR="002C5F77" w:rsidRPr="000F35D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23"/>
      <w:bookmarkEnd w:id="17"/>
      <w:r>
        <w:rPr>
          <w:rFonts w:ascii="Times New Roman" w:hAnsi="Times New Roman" w:cs="Times New Roman"/>
          <w:sz w:val="24"/>
          <w:szCs w:val="24"/>
        </w:rPr>
        <w:t xml:space="preserve">5.8. СО НКО, в отношении которых принято решение о направлении заявки на доработку, имеют право устранить недостатки, указанные в уведомлении, </w:t>
      </w:r>
      <w:r w:rsidRPr="000F35D7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220">
        <w:r w:rsidRPr="000F35D7">
          <w:rPr>
            <w:rFonts w:ascii="Times New Roman" w:hAnsi="Times New Roman" w:cs="Times New Roman"/>
            <w:sz w:val="24"/>
            <w:szCs w:val="24"/>
          </w:rPr>
          <w:t>пунктом 5.7</w:t>
        </w:r>
      </w:hyperlink>
      <w:r w:rsidRPr="000F35D7">
        <w:rPr>
          <w:rFonts w:ascii="Times New Roman" w:hAnsi="Times New Roman" w:cs="Times New Roman"/>
          <w:sz w:val="24"/>
          <w:szCs w:val="24"/>
        </w:rPr>
        <w:t xml:space="preserve"> настоящего Порядка, в срок, не превышающий пяти календарных со дня получения уведомления.</w:t>
      </w:r>
    </w:p>
    <w:p w:rsidR="002C5F77" w:rsidRPr="000F35D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5D7">
        <w:rPr>
          <w:rFonts w:ascii="Times New Roman" w:hAnsi="Times New Roman" w:cs="Times New Roman"/>
          <w:sz w:val="24"/>
          <w:szCs w:val="24"/>
        </w:rPr>
        <w:t xml:space="preserve">5.9. Протокол рассмотрения заявок и допуска СО НКО к участию в Конкурсе в течение пяти календарных дней со дня проведения заседания Комиссии подписывается членами Комиссии, участвовавшими в заседании, </w:t>
      </w:r>
      <w:r w:rsidR="0084593D" w:rsidRPr="000F35D7">
        <w:rPr>
          <w:rFonts w:ascii="Times New Roman" w:hAnsi="Times New Roman" w:cs="Times New Roman"/>
          <w:sz w:val="24"/>
          <w:szCs w:val="24"/>
        </w:rPr>
        <w:t>и размещается</w:t>
      </w:r>
      <w:r w:rsidRPr="000F35D7">
        <w:rPr>
          <w:rFonts w:ascii="Times New Roman" w:hAnsi="Times New Roman" w:cs="Times New Roman"/>
          <w:sz w:val="24"/>
          <w:szCs w:val="24"/>
        </w:rPr>
        <w:t xml:space="preserve"> на официальном сайте Яковлевского муниципального округа.</w:t>
      </w:r>
    </w:p>
    <w:p w:rsidR="002C5F77" w:rsidRPr="000F35D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5D7">
        <w:rPr>
          <w:rFonts w:ascii="Times New Roman" w:hAnsi="Times New Roman" w:cs="Times New Roman"/>
          <w:sz w:val="24"/>
          <w:szCs w:val="24"/>
        </w:rPr>
        <w:t>5.10. На втором этапе Комиссия осуществляет оценку заявок, определение итогового балла каждой заявки, определение победителей Конкурса.</w:t>
      </w:r>
    </w:p>
    <w:p w:rsidR="002C5F77" w:rsidRPr="000F35D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5D7">
        <w:rPr>
          <w:rFonts w:ascii="Times New Roman" w:hAnsi="Times New Roman" w:cs="Times New Roman"/>
          <w:sz w:val="24"/>
          <w:szCs w:val="24"/>
        </w:rPr>
        <w:t>Срок оценки заявок не может превышать пятнадцати рабочих дней со дня подписания протокола рассмотрения заявок и допуска СО НКО к участию в Конкурсе.</w:t>
      </w:r>
    </w:p>
    <w:p w:rsidR="002C5F77" w:rsidRPr="000F35D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5D7">
        <w:rPr>
          <w:rFonts w:ascii="Times New Roman" w:hAnsi="Times New Roman" w:cs="Times New Roman"/>
          <w:sz w:val="24"/>
          <w:szCs w:val="24"/>
        </w:rPr>
        <w:t>5.11. На заседание Комиссии, на котором проводится оценка заявок, приглашаются участники Конкурса.</w:t>
      </w:r>
    </w:p>
    <w:p w:rsidR="002C5F77" w:rsidRPr="000F35D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5D7">
        <w:rPr>
          <w:rFonts w:ascii="Times New Roman" w:hAnsi="Times New Roman" w:cs="Times New Roman"/>
          <w:sz w:val="24"/>
          <w:szCs w:val="24"/>
        </w:rPr>
        <w:t>Участнику Конкурса предоставляется не более пяти минут для презентации программы (проекта). После презентации участник Конкурса отвечает на поставленные членами Комиссии вопросы (при наличии) по представленной программе (проекту).</w:t>
      </w:r>
    </w:p>
    <w:p w:rsidR="002C5F77" w:rsidRPr="000F35D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5D7">
        <w:rPr>
          <w:rFonts w:ascii="Times New Roman" w:hAnsi="Times New Roman" w:cs="Times New Roman"/>
          <w:sz w:val="24"/>
          <w:szCs w:val="24"/>
        </w:rPr>
        <w:t xml:space="preserve">5.12. Комиссия осуществляет оценку заявок согласно </w:t>
      </w:r>
      <w:hyperlink w:anchor="P1066">
        <w:r w:rsidRPr="000F35D7">
          <w:rPr>
            <w:rFonts w:ascii="Times New Roman" w:hAnsi="Times New Roman" w:cs="Times New Roman"/>
            <w:sz w:val="24"/>
            <w:szCs w:val="24"/>
          </w:rPr>
          <w:t>критериям</w:t>
        </w:r>
      </w:hyperlink>
      <w:r w:rsidRPr="000F35D7">
        <w:rPr>
          <w:rFonts w:ascii="Times New Roman" w:hAnsi="Times New Roman" w:cs="Times New Roman"/>
          <w:sz w:val="24"/>
          <w:szCs w:val="24"/>
        </w:rPr>
        <w:t xml:space="preserve"> оц</w:t>
      </w:r>
      <w:r w:rsidR="00962277">
        <w:rPr>
          <w:rFonts w:ascii="Times New Roman" w:hAnsi="Times New Roman" w:cs="Times New Roman"/>
          <w:sz w:val="24"/>
          <w:szCs w:val="24"/>
        </w:rPr>
        <w:t>енки, утвержденным приложением</w:t>
      </w:r>
      <w:r w:rsidRPr="000F35D7">
        <w:rPr>
          <w:rFonts w:ascii="Times New Roman" w:hAnsi="Times New Roman" w:cs="Times New Roman"/>
          <w:sz w:val="24"/>
          <w:szCs w:val="24"/>
        </w:rPr>
        <w:t xml:space="preserve"> 3 к настоящему Порядку.</w:t>
      </w:r>
    </w:p>
    <w:p w:rsidR="002C5F77" w:rsidRPr="000F35D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5D7">
        <w:rPr>
          <w:rFonts w:ascii="Times New Roman" w:hAnsi="Times New Roman" w:cs="Times New Roman"/>
          <w:sz w:val="24"/>
          <w:szCs w:val="24"/>
        </w:rPr>
        <w:t>Оценка каждой заявки осуществляется с применением балльной системы по каждому из критериев оценки, при этом наибольшее количество баллов присваивается в случае соответствия участника Конкурса и (или) программы (проекта) соответствующему критерию в наибольшей степени.</w:t>
      </w:r>
    </w:p>
    <w:p w:rsidR="002C5F77" w:rsidRPr="00CC2788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5D7">
        <w:rPr>
          <w:rFonts w:ascii="Times New Roman" w:hAnsi="Times New Roman" w:cs="Times New Roman"/>
          <w:sz w:val="24"/>
          <w:szCs w:val="24"/>
        </w:rPr>
        <w:t xml:space="preserve">Итоговый балл каждой заявки определяется как сумма баллов по каждому из </w:t>
      </w:r>
      <w:r w:rsidRPr="00CC2788">
        <w:rPr>
          <w:rFonts w:ascii="Times New Roman" w:hAnsi="Times New Roman" w:cs="Times New Roman"/>
          <w:sz w:val="24"/>
          <w:szCs w:val="24"/>
        </w:rPr>
        <w:t>критериев оценки.</w:t>
      </w:r>
    </w:p>
    <w:p w:rsidR="002C5F77" w:rsidRPr="00CC2788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788">
        <w:rPr>
          <w:rFonts w:ascii="Times New Roman" w:hAnsi="Times New Roman" w:cs="Times New Roman"/>
          <w:sz w:val="24"/>
          <w:szCs w:val="24"/>
        </w:rPr>
        <w:t>5.13. Победителями Конкурса признаются:</w:t>
      </w:r>
    </w:p>
    <w:p w:rsidR="002C5F77" w:rsidRPr="00CC2788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788">
        <w:rPr>
          <w:rFonts w:ascii="Times New Roman" w:hAnsi="Times New Roman" w:cs="Times New Roman"/>
          <w:sz w:val="24"/>
          <w:szCs w:val="24"/>
        </w:rPr>
        <w:t xml:space="preserve">СО НКО, запрашивающая субсидию в размере 200 000,00 руб. и менее, в случае если </w:t>
      </w:r>
      <w:r w:rsidR="006071E8" w:rsidRPr="00CC2788">
        <w:rPr>
          <w:rFonts w:ascii="Times New Roman" w:hAnsi="Times New Roman" w:cs="Times New Roman"/>
          <w:sz w:val="24"/>
          <w:szCs w:val="24"/>
        </w:rPr>
        <w:t>итоговый балл СО НКО составил 20</w:t>
      </w:r>
      <w:r w:rsidRPr="00CC2788">
        <w:rPr>
          <w:rFonts w:ascii="Times New Roman" w:hAnsi="Times New Roman" w:cs="Times New Roman"/>
          <w:sz w:val="24"/>
          <w:szCs w:val="24"/>
        </w:rPr>
        <w:t xml:space="preserve"> и более баллов;</w:t>
      </w:r>
    </w:p>
    <w:p w:rsidR="002C5F77" w:rsidRPr="00CC2788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788">
        <w:rPr>
          <w:rFonts w:ascii="Times New Roman" w:hAnsi="Times New Roman" w:cs="Times New Roman"/>
          <w:sz w:val="24"/>
          <w:szCs w:val="24"/>
        </w:rPr>
        <w:t xml:space="preserve">СО НКО, запрашивающая субсидию в размере более 200 000,00 руб. и до 600 000,00 руб. включительно, в случае если </w:t>
      </w:r>
      <w:r w:rsidR="006071E8" w:rsidRPr="00CC2788">
        <w:rPr>
          <w:rFonts w:ascii="Times New Roman" w:hAnsi="Times New Roman" w:cs="Times New Roman"/>
          <w:sz w:val="24"/>
          <w:szCs w:val="24"/>
        </w:rPr>
        <w:t>итоговый балл СО НКО составил 26</w:t>
      </w:r>
      <w:r w:rsidRPr="00CC2788">
        <w:rPr>
          <w:rFonts w:ascii="Times New Roman" w:hAnsi="Times New Roman" w:cs="Times New Roman"/>
          <w:sz w:val="24"/>
          <w:szCs w:val="24"/>
        </w:rPr>
        <w:t xml:space="preserve"> и более баллов;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788">
        <w:rPr>
          <w:rFonts w:ascii="Times New Roman" w:hAnsi="Times New Roman" w:cs="Times New Roman"/>
          <w:sz w:val="24"/>
          <w:szCs w:val="24"/>
        </w:rPr>
        <w:t xml:space="preserve">СО НКО, запрашивающая субсидию в размере более 600 000,00 руб. и до 1 000 000,00 руб. включительно, в случае если </w:t>
      </w:r>
      <w:r w:rsidR="006071E8" w:rsidRPr="00CC2788">
        <w:rPr>
          <w:rFonts w:ascii="Times New Roman" w:hAnsi="Times New Roman" w:cs="Times New Roman"/>
          <w:sz w:val="24"/>
          <w:szCs w:val="24"/>
        </w:rPr>
        <w:t>итоговый балл СО НКО составил 32</w:t>
      </w:r>
      <w:r w:rsidRPr="00CC2788">
        <w:rPr>
          <w:rFonts w:ascii="Times New Roman" w:hAnsi="Times New Roman" w:cs="Times New Roman"/>
          <w:sz w:val="24"/>
          <w:szCs w:val="24"/>
        </w:rPr>
        <w:t xml:space="preserve"> и более баллов.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39"/>
      <w:bookmarkEnd w:id="18"/>
      <w:r>
        <w:rPr>
          <w:rFonts w:ascii="Times New Roman" w:hAnsi="Times New Roman" w:cs="Times New Roman"/>
          <w:sz w:val="24"/>
          <w:szCs w:val="24"/>
        </w:rPr>
        <w:t xml:space="preserve">5.14. Протокол оценки заявок и определения победителей Конкурса в течение пяти календарных дней со дня проведения заседания Комиссии подписывается членами Комиссии, участвовавшими в заседании, и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Яковлевского муниципального </w:t>
      </w:r>
      <w:r w:rsidR="009E5408">
        <w:rPr>
          <w:rFonts w:ascii="Times New Roman" w:hAnsi="Times New Roman" w:cs="Times New Roman"/>
          <w:sz w:val="24"/>
          <w:szCs w:val="24"/>
        </w:rPr>
        <w:t>округе, так</w:t>
      </w:r>
      <w:r>
        <w:rPr>
          <w:rFonts w:ascii="Times New Roman" w:hAnsi="Times New Roman" w:cs="Times New Roman"/>
          <w:sz w:val="24"/>
          <w:szCs w:val="24"/>
        </w:rPr>
        <w:t xml:space="preserve"> же Администрация Яковлевского муниципального округа публикует постановление об утверждении списка победителей Конкурса.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должен содержать информацию об общем количестве баллов, присвоенных Комиссией каждой заявке, и о количестве баллов по каждому критерию Конкурса.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42"/>
      <w:bookmarkEnd w:id="19"/>
      <w:r>
        <w:rPr>
          <w:rFonts w:ascii="Times New Roman" w:hAnsi="Times New Roman" w:cs="Times New Roman"/>
          <w:sz w:val="24"/>
          <w:szCs w:val="24"/>
        </w:rPr>
        <w:t>Меньший порядковый номер в списке победителей Конкурса присваивается победителю Конкурса, набравшему наибольшее количество баллов.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несколько участников Конкурса набрали равное количество баллов, меньший порядковый номер в списке победителей Конкурса присваивается участнику, которому в порядке, предусмотренном законодательством Российской Федерации, присвоен статус некоммерческой организации - исполнителя общественно полезных услуг (далее НКО - ИОПУ), и (или) участнику, который в порядке, предусмотренном законодательством Российской Федерации, включен в реестр поставщиков социальных услуг.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несколько участников Конкурса, имеющие статус НКО - ИОПУ и (или) включенные в реестр поставщиков социальных услуг, набрали равное количество баллов, меньший порядковый номер в списке победителей Конкурса присваивается участнику, подавшему заявку на участие в Конкурсе ранее других участников Конкурса.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ни один из участников Конкурса не имеет статуса НКО - ИОПУ и не включен в реестр поставщиков социальных услуг, меньший порядковый номер в списке победителей Конкурса присваивается участнику, подавшему заявку на участие в Конкурсе ранее других участников Конкурса, набравших равное количество баллов.</w:t>
      </w:r>
    </w:p>
    <w:p w:rsidR="002C5F77" w:rsidRDefault="002C5F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 ПОРЯДОК ОПРЕДЕЛЕНИЯ ОБЪЕМА</w:t>
      </w:r>
    </w:p>
    <w:p w:rsidR="002C5F77" w:rsidRDefault="005F6F93" w:rsidP="0084593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ПРЕДОСТАВЛЕНИЯ СУБСИДИЙ СО НКО - ПОБЕДИТЕЛЯМ КОНКУРСА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Субсидии предоставляются СО НКО на финансовое обеспечение затрат, связанных с реализацией общественно значимых программ (проектов) по направлениям расходования субсидии, указанным в </w:t>
      </w:r>
      <w:r w:rsidR="003124BA">
        <w:rPr>
          <w:rFonts w:ascii="Times New Roman" w:hAnsi="Times New Roman" w:cs="Times New Roman"/>
          <w:sz w:val="24"/>
          <w:szCs w:val="24"/>
        </w:rPr>
        <w:t>1.5</w:t>
      </w:r>
      <w:hyperlink w:anchor="P79"/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Субсидии носят целевой характер и не могут использоваться на цели, не предусмотренные Порядком.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54"/>
      <w:bookmarkEnd w:id="20"/>
      <w:r>
        <w:rPr>
          <w:rFonts w:ascii="Times New Roman" w:hAnsi="Times New Roman" w:cs="Times New Roman"/>
          <w:sz w:val="24"/>
          <w:szCs w:val="24"/>
        </w:rPr>
        <w:t>6.3. Субсидии не могут быть направлены на: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расходов, непосредственно не связанных с реализацией общественно значимой программы (проекта);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предпринимательской деятельности;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поддержку политических партий, кампаний и акций, подготовку и проведение митингов, демонстраций, пикетирований;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фундаментальные научные исследования;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алкогольных напитков и табачной продукции, а также товаров, которые являются предметами роскоши;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уплату штрафов и пеней, погашение задолженности СО НКО;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недвижимого имущества (включая земельные участки), капитальное строительство новых зданий, осуществление капитального ремонта;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командировочных расходов за пределы Российской Федерации;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прямой материальной помощи в денежном выражении;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платных услуг представителям целевой группы общественно значимой программы (проекта).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Субсидии предоставляются СО НКО, признанным победителями Конкурса, проведенного в соответствии с </w:t>
      </w:r>
      <w:r w:rsidR="003124BA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>Порядком.</w:t>
      </w:r>
    </w:p>
    <w:p w:rsidR="002C5F77" w:rsidRPr="009E5408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67"/>
      <w:bookmarkEnd w:id="21"/>
      <w:r w:rsidRPr="009E5408">
        <w:rPr>
          <w:rFonts w:ascii="Times New Roman" w:hAnsi="Times New Roman" w:cs="Times New Roman"/>
          <w:sz w:val="24"/>
          <w:szCs w:val="24"/>
        </w:rPr>
        <w:t xml:space="preserve">6.5. Объем субсидии, предоставляемой победителю Конкурса, рассчитывается в пределах средств, предусмотренных муниципальной программой, указанной в </w:t>
      </w:r>
      <w:hyperlink w:anchor="P74">
        <w:r w:rsidRPr="009E5408">
          <w:rPr>
            <w:rFonts w:ascii="Times New Roman" w:hAnsi="Times New Roman" w:cs="Times New Roman"/>
            <w:sz w:val="24"/>
            <w:szCs w:val="24"/>
          </w:rPr>
          <w:t>пункте 1.4</w:t>
        </w:r>
      </w:hyperlink>
      <w:r w:rsidRPr="009E5408">
        <w:rPr>
          <w:rFonts w:ascii="Times New Roman" w:hAnsi="Times New Roman" w:cs="Times New Roman"/>
          <w:sz w:val="24"/>
          <w:szCs w:val="24"/>
        </w:rPr>
        <w:t xml:space="preserve"> настоящего Порядка, и не может превышать:</w:t>
      </w:r>
    </w:p>
    <w:p w:rsidR="002C5F77" w:rsidRPr="009E5408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408">
        <w:rPr>
          <w:rFonts w:ascii="Times New Roman" w:hAnsi="Times New Roman" w:cs="Times New Roman"/>
          <w:sz w:val="24"/>
          <w:szCs w:val="24"/>
        </w:rPr>
        <w:t xml:space="preserve">1 000 000,00 руб. для СО НКО, зарегистрированных в качестве юридического лица </w:t>
      </w:r>
      <w:r w:rsidRPr="009E5408">
        <w:rPr>
          <w:rFonts w:ascii="Times New Roman" w:hAnsi="Times New Roman" w:cs="Times New Roman"/>
          <w:sz w:val="24"/>
          <w:szCs w:val="24"/>
        </w:rPr>
        <w:lastRenderedPageBreak/>
        <w:t>на территории Приморского края не менее чем за год до даты окончания приема заявок на участие в Конкурсе;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408">
        <w:rPr>
          <w:rFonts w:ascii="Times New Roman" w:hAnsi="Times New Roman" w:cs="Times New Roman"/>
          <w:sz w:val="24"/>
          <w:szCs w:val="24"/>
        </w:rPr>
        <w:t>600 000,00 руб. для СО НКО, зарегистрированных в качестве юридического лица на территории Приморского края не менее чем за три месяца до даты окончания приема заявок на участие в конкурсном отборе.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предоставляется СО НКО, которым присвоен меньший порядковый номер в списке победителей Конкурса, в объеме, необходимом для реализации общественно значимой программы (проекта) в соответствии с заявкой СО НКО, с учетом ограничений, установленных настоящим пунктом.</w:t>
      </w:r>
    </w:p>
    <w:p w:rsidR="002C5F77" w:rsidRPr="009E5408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72"/>
      <w:bookmarkEnd w:id="22"/>
      <w:r>
        <w:rPr>
          <w:rFonts w:ascii="Times New Roman" w:hAnsi="Times New Roman" w:cs="Times New Roman"/>
          <w:sz w:val="24"/>
          <w:szCs w:val="24"/>
        </w:rPr>
        <w:t>6</w:t>
      </w:r>
      <w:r w:rsidRPr="009E5408">
        <w:rPr>
          <w:rFonts w:ascii="Times New Roman" w:hAnsi="Times New Roman" w:cs="Times New Roman"/>
          <w:sz w:val="24"/>
          <w:szCs w:val="24"/>
        </w:rPr>
        <w:t xml:space="preserve">.6. При наличии нераспределенных средств, предусмотренных муниципальной программой, указанной в </w:t>
      </w:r>
      <w:hyperlink w:anchor="P74">
        <w:r w:rsidRPr="009E5408">
          <w:rPr>
            <w:rFonts w:ascii="Times New Roman" w:hAnsi="Times New Roman" w:cs="Times New Roman"/>
            <w:sz w:val="24"/>
            <w:szCs w:val="24"/>
          </w:rPr>
          <w:t>пункте 1.4</w:t>
        </w:r>
      </w:hyperlink>
      <w:r w:rsidRPr="009E5408">
        <w:rPr>
          <w:rFonts w:ascii="Times New Roman" w:hAnsi="Times New Roman" w:cs="Times New Roman"/>
          <w:sz w:val="24"/>
          <w:szCs w:val="24"/>
        </w:rPr>
        <w:t xml:space="preserve"> настоящего Порядка, в размере:</w:t>
      </w:r>
    </w:p>
    <w:p w:rsidR="002C5F77" w:rsidRPr="009E5408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408">
        <w:rPr>
          <w:rFonts w:ascii="Times New Roman" w:hAnsi="Times New Roman" w:cs="Times New Roman"/>
          <w:sz w:val="24"/>
          <w:szCs w:val="24"/>
        </w:rPr>
        <w:t>менее 1 000 000,00 руб. для СО НКО, зарегистрированных в качестве юридического лица на территории Приморского края не менее чем за год до дня начала приема заявок на участие в конкурсном отборе;</w:t>
      </w:r>
    </w:p>
    <w:p w:rsidR="002C5F77" w:rsidRPr="009E5408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408">
        <w:rPr>
          <w:rFonts w:ascii="Times New Roman" w:hAnsi="Times New Roman" w:cs="Times New Roman"/>
          <w:sz w:val="24"/>
          <w:szCs w:val="24"/>
        </w:rPr>
        <w:t>менее 600 000,00 руб. для СО НКО, зарегистрированных в качестве юридического лица на территории Приморского края не менее чем за три месяца до даты окончания приема заявок на участие в конкурсном отборе, субсидия предоставляется следующей в списке победителей СО НКО в пределах нераспределенных средств.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408">
        <w:rPr>
          <w:rFonts w:ascii="Times New Roman" w:hAnsi="Times New Roman" w:cs="Times New Roman"/>
          <w:sz w:val="24"/>
          <w:szCs w:val="24"/>
        </w:rPr>
        <w:t>В случае несогласия СО НКО - победителя Конкурса с размером субсидии, рассчитанным в соответствии с настоящим пунктом, субсидия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следующей в списке победителей СО НКО.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Администрация Яковлевского муниципального округа в течение пяти рабочих дней со дня поступления протокола, указанного в </w:t>
      </w:r>
      <w:hyperlink w:anchor="P239">
        <w:r>
          <w:rPr>
            <w:rFonts w:ascii="Times New Roman" w:hAnsi="Times New Roman" w:cs="Times New Roman"/>
            <w:sz w:val="24"/>
            <w:szCs w:val="24"/>
          </w:rPr>
          <w:t>пункте 5.14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определяет размер предоставляемой субсидии в соответствии с </w:t>
      </w:r>
      <w:hyperlink w:anchor="P267">
        <w:r>
          <w:rPr>
            <w:rFonts w:ascii="Times New Roman" w:hAnsi="Times New Roman" w:cs="Times New Roman"/>
            <w:sz w:val="24"/>
            <w:szCs w:val="24"/>
          </w:rPr>
          <w:t>пунктами 6.5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272">
        <w:r>
          <w:rPr>
            <w:rFonts w:ascii="Times New Roman" w:hAnsi="Times New Roman" w:cs="Times New Roman"/>
            <w:sz w:val="24"/>
            <w:szCs w:val="24"/>
          </w:rPr>
          <w:t>6.6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и направляет (в форме электронного документа по электронному адресу, указанному в заявке, или выдает руководителю (представителю, действующему на основании доверенности) СО НКО уведомление о размере предоставляемой субсидии по </w:t>
      </w:r>
      <w:hyperlink w:anchor="P1293">
        <w:r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3124BA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 6 к настоящему Порядку.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размер предоставляемой субсидии рассчитан в соответствии с </w:t>
      </w:r>
      <w:hyperlink w:anchor="P272">
        <w:r>
          <w:rPr>
            <w:rFonts w:ascii="Times New Roman" w:hAnsi="Times New Roman" w:cs="Times New Roman"/>
            <w:sz w:val="24"/>
            <w:szCs w:val="24"/>
          </w:rPr>
          <w:t>пунктом 6.6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СО НКО в течение пяти рабочих дней со дня получения уведомления о размере предоставляемой субсидии направляет в адрес Администрации Яковлевского муниципального округа уведомление о согласии (несогласии) с размером предоставляемой субсидии по </w:t>
      </w:r>
      <w:hyperlink w:anchor="P1327">
        <w:r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3124BA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7 к настоящему Порядку. Если СО НКО в установленный срок не направила указанное уведомление, то СО НКО теряет право на получение субсидии.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Основаниями для отказа СО НКО, признанным победителями Конкурса, проведенного в соответствии с Порядком, в предоставлении субсидий являются: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6.8.1. Несоответствие СО НКО требованиям, установленным </w:t>
      </w:r>
      <w:hyperlink w:anchor="P130">
        <w:r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6.8.2. Представление заявки лицом, не уполномоченным на совершение соответствующих действий от имени СО НКО;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6.8.3. Наличие в заявке и (или) прилагаемых к ней документах недостоверной информации, в том числе недостоверных заверений, и (или) представление заявителем подложных документов;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6.8.4. Наличие в заявке информации, использование которой нарушает требования законодательства Российской Федерации;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6.8.5. Наличие в представленной на Конкурс общественно значимой программе (проекте) мероприятий, реализация которых нарушает требования законодательства Российской Федерации.</w:t>
      </w:r>
    </w:p>
    <w:p w:rsidR="002C5F77" w:rsidRDefault="002C5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77" w:rsidRDefault="005F6F93" w:rsidP="0084593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VII. ПОРЯДОК ЗАКЛЮЧЕНИЯ СОГЛАШЕНИЯ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Администрация Яковлевского муниципального округа в течение пяти рабочих дней со дня принятия постановления, указанного в </w:t>
      </w:r>
      <w:hyperlink w:anchor="P242">
        <w:r>
          <w:rPr>
            <w:rFonts w:ascii="Times New Roman" w:hAnsi="Times New Roman" w:cs="Times New Roman"/>
            <w:sz w:val="24"/>
            <w:szCs w:val="24"/>
          </w:rPr>
          <w:t>пункте 5.15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каждому победителю Конкурса соглашение о предоставлении субсидии на финансовое обеспечение затрат, связанных с реализацией общественно значимой программы (проекта) (далее - Соглашение).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Соглашение должно содержать в том числе: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7.2.1. Объем и целевое назначение субсидии;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 Права и обязанности сторон, в том числе обязательства победителя Конкурса;</w:t>
      </w:r>
    </w:p>
    <w:p w:rsidR="002C5F77" w:rsidRDefault="00711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</w:t>
      </w:r>
      <w:r w:rsidR="005F6F93">
        <w:rPr>
          <w:rFonts w:ascii="Times New Roman" w:hAnsi="Times New Roman" w:cs="Times New Roman"/>
          <w:sz w:val="24"/>
          <w:szCs w:val="24"/>
        </w:rPr>
        <w:t>. Порядок перечисления субсидии;</w:t>
      </w:r>
    </w:p>
    <w:p w:rsidR="002C5F77" w:rsidRDefault="00711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7.2.4</w:t>
      </w:r>
      <w:r w:rsidR="005F6F93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211">
        <w:r w:rsidR="005F6F93">
          <w:rPr>
            <w:rFonts w:ascii="Times New Roman" w:hAnsi="Times New Roman" w:cs="Times New Roman"/>
            <w:sz w:val="24"/>
            <w:szCs w:val="24"/>
          </w:rPr>
          <w:t>Результаты</w:t>
        </w:r>
      </w:hyperlink>
      <w:r w:rsidR="005F6F93">
        <w:rPr>
          <w:rFonts w:ascii="Times New Roman" w:hAnsi="Times New Roman" w:cs="Times New Roman"/>
          <w:sz w:val="24"/>
          <w:szCs w:val="24"/>
        </w:rPr>
        <w:t xml:space="preserve"> предоставления субсидии и показатели, необходимые для достижения результатов предоставления субсиди</w:t>
      </w:r>
      <w:r w:rsidR="0036785A">
        <w:rPr>
          <w:rFonts w:ascii="Times New Roman" w:hAnsi="Times New Roman" w:cs="Times New Roman"/>
          <w:sz w:val="24"/>
          <w:szCs w:val="24"/>
        </w:rPr>
        <w:t>и, предусмотренные приложением</w:t>
      </w:r>
      <w:r w:rsidR="005F6F93">
        <w:rPr>
          <w:rFonts w:ascii="Times New Roman" w:hAnsi="Times New Roman" w:cs="Times New Roman"/>
          <w:sz w:val="24"/>
          <w:szCs w:val="24"/>
        </w:rPr>
        <w:t xml:space="preserve"> 4 к настоящему Порядку (далее - результаты и показатели предоставления субсидии), и их значения;</w:t>
      </w:r>
    </w:p>
    <w:p w:rsidR="002C5F77" w:rsidRDefault="003E0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7.2.5</w:t>
      </w:r>
      <w:r w:rsidR="005F6F93">
        <w:rPr>
          <w:rFonts w:ascii="Times New Roman" w:hAnsi="Times New Roman" w:cs="Times New Roman"/>
          <w:sz w:val="24"/>
          <w:szCs w:val="24"/>
        </w:rPr>
        <w:t>. Обязательство победителя Конкурса о включении в договоры (соглашения), заключаемые в целях исполнения обязательств по Порядку, согласия лиц, являющихся поставщиками (подрядчиками, исполнителями) по договорам (соглашениям), на осуществление Администрацией Яковлевского муниципального округа и органами государственного финансового контроля проверок соблюдения ими условий, целей и порядка предоставления субсидий;</w:t>
      </w:r>
    </w:p>
    <w:p w:rsidR="002C5F77" w:rsidRDefault="003E0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7.2.6</w:t>
      </w:r>
      <w:r w:rsidR="005F6F93">
        <w:rPr>
          <w:rFonts w:ascii="Times New Roman" w:hAnsi="Times New Roman" w:cs="Times New Roman"/>
          <w:sz w:val="24"/>
          <w:szCs w:val="24"/>
        </w:rPr>
        <w:t>. Обязательство победителя Конкурса по представлению: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отчетов об осуществлении расходов, источником финансового обеспечения которых является субсидия, и достижении значений результатов и показателей предоставления субсидии;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информационно-аналитического отчета о реализации общественно значимой программы (проекта) в соответствии с </w:t>
      </w:r>
      <w:hyperlink w:anchor="P324">
        <w:r>
          <w:rPr>
            <w:rFonts w:ascii="Times New Roman" w:hAnsi="Times New Roman" w:cs="Times New Roman"/>
            <w:sz w:val="24"/>
            <w:szCs w:val="24"/>
          </w:rPr>
          <w:t>пунктом 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(для победителей Конкурса, реализующих общественно значимые проекты (программы) по приоритетным направлениям деятельности, указанным в </w:t>
      </w:r>
      <w:r w:rsidR="0036785A">
        <w:rPr>
          <w:rFonts w:ascii="Times New Roman" w:hAnsi="Times New Roman" w:cs="Times New Roman"/>
          <w:sz w:val="24"/>
          <w:szCs w:val="24"/>
        </w:rPr>
        <w:t>1.3</w:t>
      </w:r>
      <w:hyperlink w:anchor="P74"/>
      <w:r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2C5F77" w:rsidRDefault="003E0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7.2.7</w:t>
      </w:r>
      <w:r w:rsidR="005F6F93">
        <w:rPr>
          <w:rFonts w:ascii="Times New Roman" w:hAnsi="Times New Roman" w:cs="Times New Roman"/>
          <w:sz w:val="24"/>
          <w:szCs w:val="24"/>
        </w:rPr>
        <w:t xml:space="preserve">. Обязательство победителя Конкурса по возврату субсидии в случаях, предусмотренных </w:t>
      </w:r>
      <w:hyperlink w:anchor="P333">
        <w:r w:rsidR="005F6F93">
          <w:rPr>
            <w:rFonts w:ascii="Times New Roman" w:hAnsi="Times New Roman" w:cs="Times New Roman"/>
            <w:sz w:val="24"/>
            <w:szCs w:val="24"/>
          </w:rPr>
          <w:t>разделом IX</w:t>
        </w:r>
      </w:hyperlink>
      <w:r w:rsidR="005F6F9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2C5F77" w:rsidRDefault="003E0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7.2.8</w:t>
      </w:r>
      <w:r w:rsidR="005F6F93">
        <w:rPr>
          <w:rFonts w:ascii="Times New Roman" w:hAnsi="Times New Roman" w:cs="Times New Roman"/>
          <w:sz w:val="24"/>
          <w:szCs w:val="24"/>
        </w:rPr>
        <w:t>.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2C5F77" w:rsidRDefault="003E0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7.2.9</w:t>
      </w:r>
      <w:r w:rsidR="005F6F93">
        <w:rPr>
          <w:rFonts w:ascii="Times New Roman" w:hAnsi="Times New Roman" w:cs="Times New Roman"/>
          <w:sz w:val="24"/>
          <w:szCs w:val="24"/>
        </w:rPr>
        <w:t>. Запрет на оказание прямой материальной помощи в денежном выражении за счет средств субсидии;</w:t>
      </w:r>
    </w:p>
    <w:p w:rsidR="002C5F77" w:rsidRDefault="003E0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7.2.10</w:t>
      </w:r>
      <w:r w:rsidR="005F6F93">
        <w:rPr>
          <w:rFonts w:ascii="Times New Roman" w:hAnsi="Times New Roman" w:cs="Times New Roman"/>
          <w:sz w:val="24"/>
          <w:szCs w:val="24"/>
        </w:rPr>
        <w:t>. Запрет на оказание платных услуг представителям целевой группы программы (проекта) за счет средств субсидии;</w:t>
      </w:r>
    </w:p>
    <w:p w:rsidR="002C5F77" w:rsidRDefault="003E0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7.2.11</w:t>
      </w:r>
      <w:r w:rsidR="005F6F93">
        <w:rPr>
          <w:rFonts w:ascii="Times New Roman" w:hAnsi="Times New Roman" w:cs="Times New Roman"/>
          <w:sz w:val="24"/>
          <w:szCs w:val="24"/>
        </w:rPr>
        <w:t>. Обязательство получателя субсидии информировать представителей целевой группы общественно значимой программы (проекта) о том, что соответствующие мероприятия в рамках реализации общественно значимой программы (проекта) проводятся с использованием средств субсидии, полученной по результатам конкурсного отбора СО НКО в Приморском крае на финансовое обеспечение затрат, связанных с реализацией общественно значимой программы (проекта);</w:t>
      </w:r>
    </w:p>
    <w:p w:rsidR="002C5F77" w:rsidRDefault="003E0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7.2.12</w:t>
      </w:r>
      <w:r w:rsidR="005F6F93">
        <w:rPr>
          <w:rFonts w:ascii="Times New Roman" w:hAnsi="Times New Roman" w:cs="Times New Roman"/>
          <w:sz w:val="24"/>
          <w:szCs w:val="24"/>
        </w:rPr>
        <w:t>.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Победитель Конкурса в течение пяти рабочих дней со дня получения Соглашения представляет в Администрацию Яковлевского муниципального округа подписанное Соглашение в двух экземплярах.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течение указанного периода победитель Конкурса не предоставляет в Администрацию Яковлевского муниципального округа подписанное Соглашение, то победитель Конкурса теряет право на получение субсидии.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пяти рабочих дней со дня поступления от победителя Конкурса подписанного Соглашения Администрация Яковлевского муниципального округа подписывает оба экземпляра Соглашения и возвращает победителю конкурса один экземпляр Соглашения.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4A9">
        <w:rPr>
          <w:rFonts w:ascii="Times New Roman" w:hAnsi="Times New Roman" w:cs="Times New Roman"/>
          <w:sz w:val="24"/>
          <w:szCs w:val="24"/>
        </w:rPr>
        <w:t xml:space="preserve">7.4. В течение трех рабочих дней со дня поступления средств на лицевой счет Администрация Яковлевского муниципального округа оформляет распоряжения о </w:t>
      </w:r>
      <w:r w:rsidRPr="00881B25">
        <w:rPr>
          <w:rFonts w:ascii="Times New Roman" w:hAnsi="Times New Roman" w:cs="Times New Roman"/>
          <w:sz w:val="24"/>
          <w:szCs w:val="24"/>
        </w:rPr>
        <w:t>совершении казначейских платежей на перечисление субсидий с лицевого счета</w:t>
      </w:r>
      <w:r w:rsidR="00502D83" w:rsidRPr="00881B25">
        <w:rPr>
          <w:rFonts w:ascii="Times New Roman" w:hAnsi="Times New Roman" w:cs="Times New Roman"/>
          <w:sz w:val="24"/>
          <w:szCs w:val="24"/>
        </w:rPr>
        <w:t xml:space="preserve"> Администрации Яковлевского муниципального округа</w:t>
      </w:r>
      <w:r w:rsidR="00502D83" w:rsidRPr="00D354A9">
        <w:rPr>
          <w:rFonts w:ascii="Times New Roman" w:hAnsi="Times New Roman" w:cs="Times New Roman"/>
          <w:sz w:val="24"/>
          <w:szCs w:val="24"/>
        </w:rPr>
        <w:t xml:space="preserve"> </w:t>
      </w:r>
      <w:r w:rsidRPr="00D354A9">
        <w:rPr>
          <w:rFonts w:ascii="Times New Roman" w:hAnsi="Times New Roman" w:cs="Times New Roman"/>
          <w:sz w:val="24"/>
          <w:szCs w:val="24"/>
        </w:rPr>
        <w:t xml:space="preserve">  на расчетные счета победителей Конкурса, открытые в кредитных организациях. Перечисление субсидии осуществляется в течение трех дней со дня поступления распоряжения о совершении казначейских </w:t>
      </w:r>
      <w:r w:rsidRPr="00D354A9">
        <w:rPr>
          <w:rFonts w:ascii="Times New Roman" w:hAnsi="Times New Roman" w:cs="Times New Roman"/>
          <w:sz w:val="24"/>
          <w:szCs w:val="24"/>
        </w:rPr>
        <w:lastRenderedPageBreak/>
        <w:t>платежей.</w:t>
      </w:r>
    </w:p>
    <w:p w:rsidR="002C5F77" w:rsidRDefault="002C5F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C5F77" w:rsidRDefault="005F6F93" w:rsidP="0084593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VIII. ПОРЯДОК ПРЕДСТАВЛЕНИЯ ОТЧЕТНЫХ ДОКУМЕНТОВ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Срок использования субсидии определяется сроком реализации общественно значимой программы (проекта). Максимальный срок испол</w:t>
      </w:r>
      <w:r w:rsidR="001A7D3A">
        <w:rPr>
          <w:rFonts w:ascii="Times New Roman" w:hAnsi="Times New Roman" w:cs="Times New Roman"/>
          <w:sz w:val="24"/>
          <w:szCs w:val="24"/>
        </w:rPr>
        <w:t>ьзования субсидии составляет один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324"/>
      <w:bookmarkEnd w:id="23"/>
      <w:r>
        <w:rPr>
          <w:rFonts w:ascii="Times New Roman" w:hAnsi="Times New Roman" w:cs="Times New Roman"/>
          <w:sz w:val="24"/>
          <w:szCs w:val="24"/>
        </w:rPr>
        <w:t>8.2. Победители Конкурса ежеквартально, до полного расходования субсидии, в срок до первого числа месяца, следующего за отчетным кварталом, представляют в Администрацию Яковлевского муниципального округа отчет о достижении значений результатов и показателей предоставления субсидии по форме, установленной Соглашением.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Конкурса в течение десяти рабочих дней после окончания срока реализации общественно значимой программы (проекта) представляет в Администрацию Яковлевского муниципального округа информационно-аналитический отчет о реализации общественно значимой программы (проекта) по форме, установленной Соглашением.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Ответственность за целевое использование субсидии, полноту и достоверность представленных в Администрацию Яковлевского муниципального округа документов и отчетов несут СО НКО - победители Конкурса.</w:t>
      </w:r>
    </w:p>
    <w:p w:rsidR="002C5F77" w:rsidRDefault="002C5F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C5F77" w:rsidRDefault="005F6F93" w:rsidP="0084593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bookmarkStart w:id="24" w:name="P333"/>
      <w:bookmarkEnd w:id="24"/>
      <w:r>
        <w:rPr>
          <w:rFonts w:ascii="Times New Roman" w:hAnsi="Times New Roman" w:cs="Times New Roman"/>
        </w:rPr>
        <w:t>IX. ПОРЯДОК ВОЗВРАТА СУБСИДИИ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335"/>
      <w:bookmarkEnd w:id="25"/>
      <w:r>
        <w:rPr>
          <w:rFonts w:ascii="Times New Roman" w:hAnsi="Times New Roman" w:cs="Times New Roman"/>
          <w:sz w:val="24"/>
          <w:szCs w:val="24"/>
        </w:rPr>
        <w:t>9.1. Субс</w:t>
      </w:r>
      <w:r w:rsidR="00C63A17">
        <w:rPr>
          <w:rFonts w:ascii="Times New Roman" w:hAnsi="Times New Roman" w:cs="Times New Roman"/>
          <w:sz w:val="24"/>
          <w:szCs w:val="24"/>
        </w:rPr>
        <w:t>идия подлежит возврату в</w:t>
      </w:r>
      <w:r>
        <w:rPr>
          <w:rFonts w:ascii="Times New Roman" w:hAnsi="Times New Roman" w:cs="Times New Roman"/>
          <w:sz w:val="24"/>
          <w:szCs w:val="24"/>
        </w:rPr>
        <w:t xml:space="preserve"> бюджет в случаях: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9.1.1. Выявления фактов нецелевого использования субсидии.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пяти рабочих дней со дня установления факта нецелевого ис</w:t>
      </w:r>
      <w:r w:rsidR="00C63A17">
        <w:rPr>
          <w:rFonts w:ascii="Times New Roman" w:hAnsi="Times New Roman" w:cs="Times New Roman"/>
          <w:sz w:val="24"/>
          <w:szCs w:val="24"/>
        </w:rPr>
        <w:t>пользования субсидии Администрация Яковлевского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направляет победителю Конкурса требование о возврате в бюджет субсидии в объеме расходов, по которым установлен факт нецелевого использования;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9.1.2. Непредставления отчетов, указанных в </w:t>
      </w:r>
      <w:hyperlink w:anchor="P324">
        <w:r>
          <w:rPr>
            <w:rFonts w:ascii="Times New Roman" w:hAnsi="Times New Roman" w:cs="Times New Roman"/>
            <w:sz w:val="24"/>
            <w:szCs w:val="24"/>
          </w:rPr>
          <w:t>пункте 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или представления их по форме, не соответствующей установленным требованиям, а также непредставления или неполного представления копий документов, подтверждающих целевое использование субсидии (далее - нарушения).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пяти рабочих дней со дня выявления нарушений Администрация Яковлевского муниципального округа письменно уведомляет победителя Конкурса о нарушениях и о необходимости их устранения.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Конкурса обязан устранить допущенные нарушения в течение пяти рабочих дней со дня получения уведомления.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неустранения или неполного устранения победителем Конкурса нарушений в установленный срок Администрация Яковлевского муниципального округа направляет ему</w:t>
      </w:r>
      <w:r w:rsidR="00C63A17">
        <w:rPr>
          <w:rFonts w:ascii="Times New Roman" w:hAnsi="Times New Roman" w:cs="Times New Roman"/>
          <w:sz w:val="24"/>
          <w:szCs w:val="24"/>
        </w:rPr>
        <w:t xml:space="preserve"> требование о возврате в</w:t>
      </w:r>
      <w:r>
        <w:rPr>
          <w:rFonts w:ascii="Times New Roman" w:hAnsi="Times New Roman" w:cs="Times New Roman"/>
          <w:sz w:val="24"/>
          <w:szCs w:val="24"/>
        </w:rPr>
        <w:t xml:space="preserve"> бюджет субсидии в объеме расходов, по которому установлен факт неустранения или неполного устранения нарушений;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9.1.3. Недостижения значений результатов и показателей предоставления субсидий, установленных в Соглашении.</w:t>
      </w:r>
    </w:p>
    <w:p w:rsidR="002C5F77" w:rsidRDefault="005F6F93" w:rsidP="00C6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пяти рабочих дней со дня установления факта недостижения значения результатов и показателей пред</w:t>
      </w:r>
      <w:r w:rsidR="00C63A17">
        <w:rPr>
          <w:rFonts w:ascii="Times New Roman" w:hAnsi="Times New Roman" w:cs="Times New Roman"/>
          <w:sz w:val="24"/>
          <w:szCs w:val="24"/>
        </w:rPr>
        <w:t xml:space="preserve">оставления субсидии Администрация Яковлевского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направляет победителю Конкурса требование о возврате в бюджет субсидии</w:t>
      </w:r>
      <w:r w:rsidR="00C63A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360"/>
      <w:bookmarkEnd w:id="26"/>
      <w:r>
        <w:rPr>
          <w:rFonts w:ascii="Times New Roman" w:hAnsi="Times New Roman" w:cs="Times New Roman"/>
          <w:sz w:val="24"/>
          <w:szCs w:val="24"/>
        </w:rPr>
        <w:t>9.2. Остаток субсидии, не использованный победителем Конкурса по итогам реализации общественно значимой программы (проекта), подлежит возврату в бюджет.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факта наличия остатка субсидии, не использованного по итогам реализации общественно значимой программы (проекта), Администрация Яковлевского муниципального округа в течение пяти рабочих дней направляет требование о во</w:t>
      </w:r>
      <w:r w:rsidR="00C63A17">
        <w:rPr>
          <w:rFonts w:ascii="Times New Roman" w:hAnsi="Times New Roman" w:cs="Times New Roman"/>
          <w:sz w:val="24"/>
          <w:szCs w:val="24"/>
        </w:rPr>
        <w:t>зврате остатка субсидии в</w:t>
      </w:r>
      <w:r>
        <w:rPr>
          <w:rFonts w:ascii="Times New Roman" w:hAnsi="Times New Roman" w:cs="Times New Roman"/>
          <w:sz w:val="24"/>
          <w:szCs w:val="24"/>
        </w:rPr>
        <w:t xml:space="preserve"> бюджет.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Победитель Конкурса обязан в течение пяти рабочих дней со дня получения требований, указанных в </w:t>
      </w:r>
      <w:hyperlink w:anchor="P335">
        <w:r>
          <w:rPr>
            <w:rFonts w:ascii="Times New Roman" w:hAnsi="Times New Roman" w:cs="Times New Roman"/>
            <w:sz w:val="24"/>
            <w:szCs w:val="24"/>
          </w:rPr>
          <w:t>пунктах 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360">
        <w:r>
          <w:rPr>
            <w:rFonts w:ascii="Times New Roman" w:hAnsi="Times New Roman" w:cs="Times New Roman"/>
            <w:sz w:val="24"/>
            <w:szCs w:val="24"/>
          </w:rPr>
          <w:t>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осуществить возврат субсидии в размере, по реквизитам и соответствующему коду бюджетной классификации бюджетов Российской Федерации, указанным в требовании.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неисполнения победителем Конкурса требований Администрации Яковлевского муниципального округа средства субсидии (остаток субсидии) </w:t>
      </w:r>
      <w:r>
        <w:rPr>
          <w:rFonts w:ascii="Times New Roman" w:hAnsi="Times New Roman" w:cs="Times New Roman"/>
          <w:sz w:val="24"/>
          <w:szCs w:val="24"/>
        </w:rPr>
        <w:lastRenderedPageBreak/>
        <w:t>взыскиваются в судебном порядке.</w:t>
      </w:r>
    </w:p>
    <w:p w:rsidR="002C5F77" w:rsidRDefault="002C5F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X. ПОРЯДОК КОНТРОЛЯ ЗА СОБЛЮДЕНИЕМ</w:t>
      </w:r>
    </w:p>
    <w:p w:rsidR="002C5F77" w:rsidRDefault="005F6F93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ПОБЕДИТЕЛЯМИ КОНКУРСА УСЛОВИЙ, ЦЕЛЕЙ И ПОРЯДКА</w:t>
      </w:r>
    </w:p>
    <w:p w:rsidR="002C5F77" w:rsidRDefault="005F6F93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СУБСИДИЙ, ОЦЕНКИ РЕЗУЛЬТАТОВ РЕАЛИЗАЦИИ</w:t>
      </w:r>
    </w:p>
    <w:p w:rsidR="002C5F77" w:rsidRDefault="005F6F93" w:rsidP="0084593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ПОБЕДИТЕЛЯМИ КОНКУРСА ПРОГРАММ (ПРОЕКТОВ)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Администрация Яковлевского муниципального округа обеспечивает соблюдение победителями Конкурса условий, целей, и порядка, установленных при предоставлении субсидии;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Администрация Яковлевского муниципального округа осуществляют обязательную проверку соблюдения победителями конкурсного отбора условий, целей и порядка предоставления субсидий.</w:t>
      </w:r>
    </w:p>
    <w:p w:rsidR="002C5F77" w:rsidRDefault="005F6F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Администрация Яковлевского муниципального округа с привлечением членов Комиссии, а также иных специалистов (экспертов) проводит оценку результатов оказания поддержки СО НКО на конкурсной основе, в том числе эффективности реализации победителями Конкурса общественно значимых программ (проектов) по приоритетным направлениям деятельности, указанным в </w:t>
      </w:r>
      <w:r w:rsidR="00C63A17">
        <w:rPr>
          <w:rFonts w:ascii="Times New Roman" w:hAnsi="Times New Roman" w:cs="Times New Roman"/>
          <w:sz w:val="24"/>
          <w:szCs w:val="24"/>
        </w:rPr>
        <w:t>1.3</w:t>
      </w:r>
      <w:hyperlink w:anchor="P74"/>
      <w:r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 анализа сведений, содержащихся в отчетных документах, предусмотренных </w:t>
      </w:r>
      <w:hyperlink w:anchor="P324">
        <w:r>
          <w:rPr>
            <w:rFonts w:ascii="Times New Roman" w:hAnsi="Times New Roman" w:cs="Times New Roman"/>
            <w:sz w:val="24"/>
            <w:szCs w:val="24"/>
          </w:rPr>
          <w:t>пунктом 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а также иной информации.</w:t>
      </w:r>
    </w:p>
    <w:p w:rsidR="002C5F77" w:rsidRDefault="002C5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77" w:rsidRDefault="002C5F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46ABD" w:rsidRDefault="00546AB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46ABD" w:rsidRDefault="00546AB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46ABD" w:rsidRDefault="00546AB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46ABD" w:rsidRDefault="00546AB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46ABD" w:rsidRDefault="00546AB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46ABD" w:rsidRDefault="00546AB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46ABD" w:rsidRDefault="00546ABD" w:rsidP="00AD1651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C4C58" w:rsidRDefault="00BC4C5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C4C58" w:rsidRDefault="00BC4C5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C4C58" w:rsidRDefault="00BC4C5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A17" w:rsidRDefault="00C63A1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C4C58" w:rsidRDefault="00BC4C5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6015C" w:rsidRDefault="0096015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C5F77" w:rsidRDefault="002C5F77" w:rsidP="0084593D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8037C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5F6F93">
        <w:rPr>
          <w:rFonts w:ascii="Times New Roman" w:hAnsi="Times New Roman" w:cs="Times New Roman"/>
        </w:rPr>
        <w:t xml:space="preserve"> 1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конкурсного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отбора, определения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объема и предоставления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субсидий социально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ориентированным некоммерческим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организациям в  Яковлевском 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муниципальном округе в целях </w:t>
      </w:r>
    </w:p>
    <w:p w:rsidR="002C5F77" w:rsidRDefault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возмещения</w:t>
      </w:r>
      <w:r w:rsidR="005F6F93">
        <w:rPr>
          <w:rFonts w:ascii="Times New Roman" w:hAnsi="Times New Roman" w:cs="Times New Roman"/>
        </w:rPr>
        <w:t xml:space="preserve"> затрат, 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связанных с реализацией общественно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значимых программ (проектов)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BC4C58" w:rsidRDefault="005F6F93" w:rsidP="00583D8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000E2" w:rsidRPr="004000E2" w:rsidTr="00120AEF">
        <w:trPr>
          <w:trHeight w:val="3030"/>
        </w:trPr>
        <w:tc>
          <w:tcPr>
            <w:tcW w:w="3969" w:type="dxa"/>
          </w:tcPr>
          <w:p w:rsidR="00AB587D" w:rsidRDefault="004000E2" w:rsidP="004000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2">
              <w:t xml:space="preserve">                                                                                                                   </w:t>
            </w:r>
            <w:r w:rsidR="00A57E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3D8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57E90">
              <w:rPr>
                <w:rFonts w:ascii="Times New Roman" w:hAnsi="Times New Roman" w:cs="Times New Roman"/>
                <w:sz w:val="24"/>
                <w:szCs w:val="24"/>
              </w:rPr>
              <w:t>онкурсную</w:t>
            </w:r>
            <w:r w:rsidR="00AB587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комиссию</w:t>
            </w:r>
            <w:r w:rsidRPr="0040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0E2" w:rsidRPr="004000E2" w:rsidRDefault="004000E2" w:rsidP="004000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2">
              <w:rPr>
                <w:rFonts w:ascii="Times New Roman" w:hAnsi="Times New Roman" w:cs="Times New Roman"/>
                <w:sz w:val="24"/>
                <w:szCs w:val="24"/>
              </w:rPr>
              <w:t>по отбору социально ориентированных некоммерческих организаций в Яковлевском муниципальном округе в целях предоставления субсидий из местного бюджета на возмещение затрат, связанных с реализацией общественно значимых программ (проектов)</w:t>
            </w:r>
          </w:p>
          <w:p w:rsidR="004000E2" w:rsidRDefault="004000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000E2" w:rsidRDefault="004000E2" w:rsidP="004000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83D8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</w:t>
            </w:r>
            <w:r w:rsidR="00583D8E">
              <w:rPr>
                <w:rFonts w:ascii="Times New Roman" w:hAnsi="Times New Roman" w:cs="Times New Roman"/>
              </w:rPr>
              <w:t>: __________________________</w:t>
            </w:r>
          </w:p>
          <w:p w:rsidR="004000E2" w:rsidRDefault="004000E2" w:rsidP="004000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______________________________</w:t>
            </w:r>
          </w:p>
          <w:p w:rsidR="004000E2" w:rsidRDefault="004000E2" w:rsidP="004000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83D8E">
              <w:rPr>
                <w:rFonts w:ascii="Times New Roman" w:hAnsi="Times New Roman" w:cs="Times New Roman"/>
              </w:rPr>
              <w:t xml:space="preserve">  Юридический адрес: ____________</w:t>
            </w:r>
          </w:p>
          <w:p w:rsidR="004000E2" w:rsidRDefault="00583D8E" w:rsidP="00583D8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______________________________</w:t>
            </w:r>
          </w:p>
          <w:p w:rsidR="00583D8E" w:rsidRDefault="00583D8E" w:rsidP="00583D8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______________________________</w:t>
            </w:r>
          </w:p>
          <w:p w:rsidR="00583D8E" w:rsidRDefault="00583D8E" w:rsidP="00583D8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Контактный телефон: ___________</w:t>
            </w:r>
          </w:p>
          <w:p w:rsidR="00583D8E" w:rsidRPr="004000E2" w:rsidRDefault="00583D8E" w:rsidP="00583D8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______________________________</w:t>
            </w:r>
          </w:p>
        </w:tc>
      </w:tr>
    </w:tbl>
    <w:p w:rsidR="00BC4C58" w:rsidRDefault="004000E2" w:rsidP="004000E2">
      <w:pPr>
        <w:pStyle w:val="ConsPlusNormal"/>
        <w:tabs>
          <w:tab w:val="left" w:pos="59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C4C58" w:rsidRDefault="00BC4C58">
      <w:pPr>
        <w:pStyle w:val="ConsPlusNormal"/>
        <w:jc w:val="both"/>
        <w:rPr>
          <w:rFonts w:ascii="Times New Roman" w:hAnsi="Times New Roman" w:cs="Times New Roman"/>
        </w:rPr>
      </w:pPr>
    </w:p>
    <w:p w:rsidR="00BC4C58" w:rsidRDefault="00BC4C58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center"/>
        <w:rPr>
          <w:rFonts w:ascii="Times New Roman" w:hAnsi="Times New Roman" w:cs="Times New Roman"/>
        </w:rPr>
      </w:pPr>
      <w:bookmarkStart w:id="27" w:name="P398"/>
      <w:bookmarkEnd w:id="27"/>
      <w:r>
        <w:rPr>
          <w:rFonts w:ascii="Times New Roman" w:hAnsi="Times New Roman" w:cs="Times New Roman"/>
        </w:rPr>
        <w:t>ЗАЯВКА</w:t>
      </w:r>
    </w:p>
    <w:p w:rsidR="002C5F77" w:rsidRDefault="005F6F9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УЧАСТИЕ В КОНКУРСНОМ ОТБОРЕ СОЦИАЛЬНО</w:t>
      </w:r>
    </w:p>
    <w:p w:rsidR="002C5F77" w:rsidRDefault="005F6F9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ОРИЕНТИРОВАННЫХ НЕКОММЕРЧЕСКИХ ОРГАНИЗАЦИЙ В</w:t>
      </w:r>
    </w:p>
    <w:p w:rsidR="002C5F77" w:rsidRDefault="005F6F9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ЯКОВЛЕВСКОМ МУНИЦИПАЛЬНОМ ОКРУГЕ</w:t>
      </w:r>
    </w:p>
    <w:p w:rsidR="002C5F77" w:rsidRDefault="005F6F93" w:rsidP="00AA5B1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ЦЕЛЯХ </w:t>
      </w:r>
      <w:r w:rsidR="00AA5B1B">
        <w:rPr>
          <w:rFonts w:ascii="Times New Roman" w:hAnsi="Times New Roman" w:cs="Times New Roman"/>
        </w:rPr>
        <w:t xml:space="preserve">ВОЗМЕЩЕНИЯ </w:t>
      </w:r>
      <w:r>
        <w:rPr>
          <w:rFonts w:ascii="Times New Roman" w:hAnsi="Times New Roman" w:cs="Times New Roman"/>
        </w:rPr>
        <w:t>ЗАТРАТ,</w:t>
      </w:r>
    </w:p>
    <w:p w:rsidR="002C5F77" w:rsidRDefault="005F6F9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СВЯЗАННЫХ С РЕАЛИЗАЦИЕЙ ОБЩЕСТВЕННО ЗНАЧИМЫХ</w:t>
      </w:r>
    </w:p>
    <w:p w:rsidR="002C5F77" w:rsidRDefault="005F6F9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 (ПРОЕКТОВ)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О программе (проекте)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Направление, которому соответствует планируемая деятельность по программе (проекту)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Наименование программы (проекта), на реализацию которого запрашивается субсидия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Краткое описание программы (проекта) (деятельности в рамках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География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Дата начала реализации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Дата окончания реализации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Целевые группы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Цель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Задачи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Количественные результаты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0"/>
        <w:gridCol w:w="3345"/>
      </w:tblGrid>
      <w:tr w:rsidR="002C5F77">
        <w:tc>
          <w:tcPr>
            <w:tcW w:w="5700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добровольцев, привлеченных СО НКО к реализации общественно значимой программы (проекта)</w:t>
            </w:r>
          </w:p>
        </w:tc>
        <w:tc>
          <w:tcPr>
            <w:tcW w:w="3345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F77">
        <w:tc>
          <w:tcPr>
            <w:tcW w:w="5700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мероприятий, проведенных в рамках общественно значимой программы (проекта)</w:t>
            </w:r>
          </w:p>
        </w:tc>
        <w:tc>
          <w:tcPr>
            <w:tcW w:w="3345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F77">
        <w:tc>
          <w:tcPr>
            <w:tcW w:w="5700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благополучателей, получивших поддержку при реализации СО НКО общественно значимой программы (проекта)</w:t>
            </w:r>
          </w:p>
        </w:tc>
        <w:tc>
          <w:tcPr>
            <w:tcW w:w="3345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F77">
        <w:tc>
          <w:tcPr>
            <w:tcW w:w="570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Качественные результаты и способы их измерения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Дальнейшее развитие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Руководитель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Должность руководителя программы (проекта) в организации - заявителе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Фамилия, имя, отчество (при наличии) руководителя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Адрес электронной почты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Рабочий телефон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Мобильный телефон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Образование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Опыт реализации социально значимых программ (проектов) (наименование и краткое описание программы (проекта), роль в программе (проекте), дата начала и окончания реализации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Дополнительные сведения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Команда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по данной форме заполняется на каждого ключевого члена команды программы (проекта).</w:t>
      </w: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Должность или роль члена команды в заявленной программе (проекте)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Фамилия, имя, отчество (при наличии) члена команды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Образование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Опыт реализации социально значимых программ (проектов) (наименование и краткое описание </w:t>
      </w:r>
      <w:r>
        <w:rPr>
          <w:rFonts w:ascii="Times New Roman" w:hAnsi="Times New Roman" w:cs="Times New Roman"/>
        </w:rPr>
        <w:lastRenderedPageBreak/>
        <w:t>программы (проекта), роль в программе (проекте), дата начала и окончания реализации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Дополнительные сведения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Организация-заявитель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Основной государственный регистрационный номер (ОГРН)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Индивидуальный номер налогоплательщика (ИНН)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Код причины постановки на учет (КПП)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Дата регистрации организации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Полное наименование организации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Сокращенное наименование организации (при наличии)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Адрес (место нахождения) организации (указывается адрес организации, указанный в едином государственном реестре юридических лиц (юридический адрес)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Фактическое место нахождения организации (указывается фактический адрес организации, включая почтовый индекс)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Адрес для направления организации юридически значимых сообщений (указывается почтовый адрес организации (с почтовым индексом), по которому организации будут направляться юридически значимые сообщения и документы)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Опыт реализации социально значимых программ (проектов) (наименование и краткое описание программы (проекта), роль в программе (проекте), дата начала и окончания реализации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5F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outlineLvl w:val="2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Календарный план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4"/>
        <w:gridCol w:w="3016"/>
        <w:gridCol w:w="1320"/>
        <w:gridCol w:w="1320"/>
        <w:gridCol w:w="1814"/>
      </w:tblGrid>
      <w:tr w:rsidR="002C5F77">
        <w:tc>
          <w:tcPr>
            <w:tcW w:w="1604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Решаемая задача</w:t>
            </w:r>
          </w:p>
        </w:tc>
        <w:tc>
          <w:tcPr>
            <w:tcW w:w="3016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Мероприятие, его содержание, место проведения</w:t>
            </w:r>
          </w:p>
        </w:tc>
        <w:tc>
          <w:tcPr>
            <w:tcW w:w="1320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320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1814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2C5F77">
        <w:tc>
          <w:tcPr>
            <w:tcW w:w="1604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 Бюджет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Выплаты персоналу организации, участвующему в реализации программы (проекта) (включая НДФЛ)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985"/>
        <w:gridCol w:w="3118"/>
        <w:gridCol w:w="2167"/>
      </w:tblGrid>
      <w:tr w:rsidR="002C5F77">
        <w:tc>
          <w:tcPr>
            <w:tcW w:w="9033" w:type="dxa"/>
            <w:gridSpan w:val="4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Выплаты заработной платы персоналу организации, участвующему в реализации программы (проекта) (включая НДФЛ)</w:t>
            </w:r>
          </w:p>
        </w:tc>
      </w:tr>
      <w:tr w:rsidR="00237ACB" w:rsidTr="00237ACB">
        <w:tc>
          <w:tcPr>
            <w:tcW w:w="1763" w:type="dxa"/>
          </w:tcPr>
          <w:p w:rsidR="00237ACB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штатной должности</w:t>
            </w:r>
          </w:p>
        </w:tc>
        <w:tc>
          <w:tcPr>
            <w:tcW w:w="1985" w:type="dxa"/>
          </w:tcPr>
          <w:p w:rsidR="00237ACB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работника, руб./месяц</w:t>
            </w:r>
          </w:p>
        </w:tc>
        <w:tc>
          <w:tcPr>
            <w:tcW w:w="3118" w:type="dxa"/>
          </w:tcPr>
          <w:p w:rsidR="00237ACB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месяцев участия работника в реализации программы (проекта)</w:t>
            </w:r>
          </w:p>
        </w:tc>
        <w:tc>
          <w:tcPr>
            <w:tcW w:w="2167" w:type="dxa"/>
          </w:tcPr>
          <w:p w:rsidR="00237ACB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оплаты труда, руб.</w:t>
            </w:r>
          </w:p>
        </w:tc>
      </w:tr>
      <w:tr w:rsidR="00237ACB" w:rsidTr="00237ACB">
        <w:tc>
          <w:tcPr>
            <w:tcW w:w="1763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7ACB" w:rsidTr="00237ACB">
        <w:tc>
          <w:tcPr>
            <w:tcW w:w="6866" w:type="dxa"/>
            <w:gridSpan w:val="3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67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302"/>
      </w:tblGrid>
      <w:tr w:rsidR="002C5F77">
        <w:tc>
          <w:tcPr>
            <w:tcW w:w="9042" w:type="dxa"/>
            <w:gridSpan w:val="2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Страховые взносы с выплат заработной платы персоналу организации:</w:t>
            </w:r>
          </w:p>
        </w:tc>
      </w:tr>
      <w:tr w:rsidR="00237ACB" w:rsidTr="00237ACB">
        <w:tc>
          <w:tcPr>
            <w:tcW w:w="4740" w:type="dxa"/>
          </w:tcPr>
          <w:p w:rsidR="00237ACB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4302" w:type="dxa"/>
          </w:tcPr>
          <w:p w:rsidR="00237ACB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выплат начислений на выплаты по оплате труда, руб.</w:t>
            </w:r>
          </w:p>
        </w:tc>
      </w:tr>
      <w:tr w:rsidR="00237ACB" w:rsidTr="00237ACB">
        <w:tc>
          <w:tcPr>
            <w:tcW w:w="4740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4302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7ACB" w:rsidTr="00237ACB">
        <w:tc>
          <w:tcPr>
            <w:tcW w:w="4740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302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Выплаты физическим лицам (за исключением индивидуальных предпринимателей) за оказание ими услуг, выполнение работ по гражданско-правовым договорам (включая НДФЛ)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888"/>
        <w:gridCol w:w="3108"/>
        <w:gridCol w:w="2483"/>
      </w:tblGrid>
      <w:tr w:rsidR="002C5F77" w:rsidRPr="00583D8E">
        <w:tc>
          <w:tcPr>
            <w:tcW w:w="9066" w:type="dxa"/>
            <w:gridSpan w:val="4"/>
          </w:tcPr>
          <w:p w:rsidR="002C5F77" w:rsidRPr="00583D8E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 w:rsidRPr="00583D8E">
              <w:rPr>
                <w:rFonts w:ascii="Times New Roman" w:hAnsi="Times New Roman" w:cs="Times New Roman"/>
              </w:rPr>
              <w:t>2.1. Выплаты физическим лицам (за исключением индивидуальных предпринимателей) за оказание ими услуг, выполнение работ по гражданско-правовым договорам (включая НДФЛ)</w:t>
            </w:r>
          </w:p>
        </w:tc>
      </w:tr>
      <w:tr w:rsidR="00237ACB" w:rsidRPr="00583D8E" w:rsidTr="00237ACB">
        <w:tc>
          <w:tcPr>
            <w:tcW w:w="1587" w:type="dxa"/>
          </w:tcPr>
          <w:p w:rsidR="00237ACB" w:rsidRPr="00583D8E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D8E">
              <w:rPr>
                <w:rFonts w:ascii="Times New Roman" w:hAnsi="Times New Roman" w:cs="Times New Roman"/>
              </w:rPr>
              <w:t>Функция в проекте</w:t>
            </w:r>
          </w:p>
        </w:tc>
        <w:tc>
          <w:tcPr>
            <w:tcW w:w="1888" w:type="dxa"/>
          </w:tcPr>
          <w:p w:rsidR="00237ACB" w:rsidRPr="00583D8E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D8E">
              <w:rPr>
                <w:rFonts w:ascii="Times New Roman" w:hAnsi="Times New Roman" w:cs="Times New Roman"/>
              </w:rPr>
              <w:t>Вознаграждение, руб./месяц</w:t>
            </w:r>
          </w:p>
        </w:tc>
        <w:tc>
          <w:tcPr>
            <w:tcW w:w="3108" w:type="dxa"/>
          </w:tcPr>
          <w:p w:rsidR="00237ACB" w:rsidRPr="00583D8E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D8E">
              <w:rPr>
                <w:rFonts w:ascii="Times New Roman" w:hAnsi="Times New Roman" w:cs="Times New Roman"/>
              </w:rPr>
              <w:t>Количество месяцев выполнения работ по гражданско-правовым договорам</w:t>
            </w:r>
          </w:p>
        </w:tc>
        <w:tc>
          <w:tcPr>
            <w:tcW w:w="2483" w:type="dxa"/>
          </w:tcPr>
          <w:p w:rsidR="00237ACB" w:rsidRPr="00583D8E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D8E">
              <w:rPr>
                <w:rFonts w:ascii="Times New Roman" w:hAnsi="Times New Roman" w:cs="Times New Roman"/>
              </w:rPr>
              <w:t>Общая сумма вознаграждения, руб.</w:t>
            </w:r>
          </w:p>
        </w:tc>
      </w:tr>
      <w:tr w:rsidR="00237ACB" w:rsidRPr="00583D8E" w:rsidTr="00237ACB">
        <w:tc>
          <w:tcPr>
            <w:tcW w:w="1587" w:type="dxa"/>
          </w:tcPr>
          <w:p w:rsidR="00237ACB" w:rsidRPr="00583D8E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237ACB" w:rsidRPr="00583D8E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237ACB" w:rsidRPr="00583D8E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</w:tcPr>
          <w:p w:rsidR="00237ACB" w:rsidRPr="00583D8E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7ACB" w:rsidRPr="00583D8E" w:rsidTr="00237ACB">
        <w:tc>
          <w:tcPr>
            <w:tcW w:w="6583" w:type="dxa"/>
            <w:gridSpan w:val="3"/>
          </w:tcPr>
          <w:p w:rsidR="00237ACB" w:rsidRPr="00583D8E" w:rsidRDefault="00237ACB">
            <w:pPr>
              <w:pStyle w:val="ConsPlusNormal"/>
              <w:rPr>
                <w:rFonts w:ascii="Times New Roman" w:hAnsi="Times New Roman" w:cs="Times New Roman"/>
              </w:rPr>
            </w:pPr>
            <w:r w:rsidRPr="00583D8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83" w:type="dxa"/>
          </w:tcPr>
          <w:p w:rsidR="00237ACB" w:rsidRPr="00583D8E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Pr="00583D8E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5585"/>
      </w:tblGrid>
      <w:tr w:rsidR="002C5F77" w:rsidRPr="00583D8E">
        <w:tc>
          <w:tcPr>
            <w:tcW w:w="9049" w:type="dxa"/>
            <w:gridSpan w:val="2"/>
          </w:tcPr>
          <w:p w:rsidR="002C5F77" w:rsidRPr="00583D8E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 w:rsidRPr="00583D8E">
              <w:rPr>
                <w:rFonts w:ascii="Times New Roman" w:hAnsi="Times New Roman" w:cs="Times New Roman"/>
              </w:rPr>
              <w:t>2.2. Страховые взносы с выплат физическим лицам по гражданско-правовым договорам</w:t>
            </w:r>
          </w:p>
        </w:tc>
      </w:tr>
      <w:tr w:rsidR="00237ACB" w:rsidRPr="00583D8E" w:rsidTr="00237ACB">
        <w:tc>
          <w:tcPr>
            <w:tcW w:w="3464" w:type="dxa"/>
          </w:tcPr>
          <w:p w:rsidR="00237ACB" w:rsidRPr="00583D8E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D8E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5585" w:type="dxa"/>
          </w:tcPr>
          <w:p w:rsidR="00237ACB" w:rsidRPr="00583D8E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D8E">
              <w:rPr>
                <w:rFonts w:ascii="Times New Roman" w:hAnsi="Times New Roman" w:cs="Times New Roman"/>
              </w:rPr>
              <w:t>Общая сумма начисления страховых взносов с вознаграждений, руб.</w:t>
            </w:r>
          </w:p>
        </w:tc>
      </w:tr>
      <w:tr w:rsidR="00237ACB" w:rsidRPr="00583D8E" w:rsidTr="00237ACB">
        <w:tc>
          <w:tcPr>
            <w:tcW w:w="3464" w:type="dxa"/>
          </w:tcPr>
          <w:p w:rsidR="00237ACB" w:rsidRPr="00583D8E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237ACB" w:rsidRPr="00583D8E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7ACB" w:rsidTr="00237ACB">
        <w:tc>
          <w:tcPr>
            <w:tcW w:w="3464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  <w:r w:rsidRPr="00583D8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585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Закупка работ и услуг, связанных с реализацией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559"/>
        <w:gridCol w:w="1843"/>
        <w:gridCol w:w="2021"/>
      </w:tblGrid>
      <w:tr w:rsidR="00237ACB" w:rsidTr="005B058A">
        <w:tc>
          <w:tcPr>
            <w:tcW w:w="3606" w:type="dxa"/>
          </w:tcPr>
          <w:p w:rsidR="00237ACB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1559" w:type="dxa"/>
          </w:tcPr>
          <w:p w:rsidR="00237ACB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за работы и услуги в месяц, руб.</w:t>
            </w:r>
          </w:p>
        </w:tc>
        <w:tc>
          <w:tcPr>
            <w:tcW w:w="1843" w:type="dxa"/>
          </w:tcPr>
          <w:p w:rsidR="00237ACB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месяцев оплаты за работы и услуги</w:t>
            </w:r>
          </w:p>
        </w:tc>
        <w:tc>
          <w:tcPr>
            <w:tcW w:w="2021" w:type="dxa"/>
          </w:tcPr>
          <w:p w:rsidR="00237ACB" w:rsidRDefault="00237A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оплаты за работы и услуги, руб.</w:t>
            </w:r>
          </w:p>
        </w:tc>
      </w:tr>
      <w:tr w:rsidR="00237ACB" w:rsidTr="005B058A">
        <w:tc>
          <w:tcPr>
            <w:tcW w:w="3606" w:type="dxa"/>
          </w:tcPr>
          <w:p w:rsidR="00237ACB" w:rsidRPr="00674A33" w:rsidRDefault="00237ACB">
            <w:pPr>
              <w:pStyle w:val="ConsPlusNormal"/>
              <w:rPr>
                <w:rFonts w:ascii="Times New Roman" w:hAnsi="Times New Roman" w:cs="Times New Roman"/>
              </w:rPr>
            </w:pPr>
            <w:r w:rsidRPr="00674A33">
              <w:rPr>
                <w:rFonts w:ascii="Times New Roman" w:hAnsi="Times New Roman" w:cs="Times New Roman"/>
              </w:rPr>
              <w:t>Выплаты по оплате арендной платы в соответствии с заключенными договорами аренды, имущественного найма объектов нефинансовых активов</w:t>
            </w:r>
          </w:p>
        </w:tc>
        <w:tc>
          <w:tcPr>
            <w:tcW w:w="1559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7ACB" w:rsidTr="005B058A">
        <w:tc>
          <w:tcPr>
            <w:tcW w:w="3606" w:type="dxa"/>
          </w:tcPr>
          <w:p w:rsidR="00237ACB" w:rsidRPr="00674A33" w:rsidRDefault="00237ACB" w:rsidP="00791268">
            <w:pPr>
              <w:pStyle w:val="ConsPlusNormal"/>
              <w:rPr>
                <w:rFonts w:ascii="Times New Roman" w:hAnsi="Times New Roman" w:cs="Times New Roman"/>
              </w:rPr>
            </w:pPr>
            <w:r w:rsidRPr="00674A33">
              <w:rPr>
                <w:rFonts w:ascii="Times New Roman" w:hAnsi="Times New Roman" w:cs="Times New Roman"/>
              </w:rPr>
              <w:t>Выплаты на приобретение услуг связи (почтовая, фельдъегерская, специальная, телефонно-теле</w:t>
            </w:r>
            <w:r w:rsidR="00791268">
              <w:rPr>
                <w:rFonts w:ascii="Times New Roman" w:hAnsi="Times New Roman" w:cs="Times New Roman"/>
              </w:rPr>
              <w:t>графная, факсимильная, сотовая</w:t>
            </w:r>
            <w:r w:rsidRPr="00674A33">
              <w:rPr>
                <w:rFonts w:ascii="Times New Roman" w:hAnsi="Times New Roman" w:cs="Times New Roman"/>
              </w:rPr>
              <w:t>, радиосвязь, услуги интернет-провайдеров)</w:t>
            </w:r>
          </w:p>
        </w:tc>
        <w:tc>
          <w:tcPr>
            <w:tcW w:w="1559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7ACB" w:rsidTr="005B058A">
        <w:tc>
          <w:tcPr>
            <w:tcW w:w="3606" w:type="dxa"/>
          </w:tcPr>
          <w:p w:rsidR="00237ACB" w:rsidRPr="00674A33" w:rsidRDefault="00237ACB">
            <w:pPr>
              <w:pStyle w:val="ConsPlusNormal"/>
              <w:rPr>
                <w:rFonts w:ascii="Times New Roman" w:hAnsi="Times New Roman" w:cs="Times New Roman"/>
              </w:rPr>
            </w:pPr>
            <w:r w:rsidRPr="00674A33">
              <w:rPr>
                <w:rFonts w:ascii="Times New Roman" w:hAnsi="Times New Roman" w:cs="Times New Roman"/>
              </w:rPr>
              <w:t>Выплаты на приобретение транспортных услуг (провозная плата по договорам перевозки пассажиров и багажа)</w:t>
            </w:r>
          </w:p>
        </w:tc>
        <w:tc>
          <w:tcPr>
            <w:tcW w:w="1559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7ACB" w:rsidTr="005B058A">
        <w:tc>
          <w:tcPr>
            <w:tcW w:w="3606" w:type="dxa"/>
          </w:tcPr>
          <w:p w:rsidR="00237ACB" w:rsidRPr="00674A33" w:rsidRDefault="00237ACB">
            <w:pPr>
              <w:pStyle w:val="ConsPlusNormal"/>
              <w:rPr>
                <w:rFonts w:ascii="Times New Roman" w:hAnsi="Times New Roman" w:cs="Times New Roman"/>
              </w:rPr>
            </w:pPr>
            <w:r w:rsidRPr="00674A33">
              <w:rPr>
                <w:rFonts w:ascii="Times New Roman" w:hAnsi="Times New Roman" w:cs="Times New Roman"/>
              </w:rPr>
              <w:t>Выплаты на приобретение коммунальных услуг (оплата услуг отопления, горячего и холодного водоснабжения, предоставления газа и электроэнергии)</w:t>
            </w:r>
          </w:p>
        </w:tc>
        <w:tc>
          <w:tcPr>
            <w:tcW w:w="1559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7ACB" w:rsidTr="005B058A">
        <w:tc>
          <w:tcPr>
            <w:tcW w:w="3606" w:type="dxa"/>
          </w:tcPr>
          <w:p w:rsidR="00237ACB" w:rsidRPr="00674A33" w:rsidRDefault="00237ACB">
            <w:pPr>
              <w:pStyle w:val="ConsPlusNormal"/>
              <w:rPr>
                <w:rFonts w:ascii="Times New Roman" w:hAnsi="Times New Roman" w:cs="Times New Roman"/>
              </w:rPr>
            </w:pPr>
            <w:r w:rsidRPr="00674A33">
              <w:rPr>
                <w:rFonts w:ascii="Times New Roman" w:hAnsi="Times New Roman" w:cs="Times New Roman"/>
              </w:rPr>
              <w:t>Прочие работы, услуги (приобретение неисключительных (пользовательских), лицензионных прав на программное обеспечение, приобретение и обновление справочно-информационных баз данных, услуги по формированию корпоративного имиджа, услуги рекламного характера (в том числе размещение объявлений в средствах массовой информации), банковские услуги</w:t>
            </w:r>
          </w:p>
        </w:tc>
        <w:tc>
          <w:tcPr>
            <w:tcW w:w="1559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7ACB" w:rsidTr="005B058A">
        <w:tc>
          <w:tcPr>
            <w:tcW w:w="3606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7ACB" w:rsidTr="005B058A">
        <w:tc>
          <w:tcPr>
            <w:tcW w:w="7008" w:type="dxa"/>
            <w:gridSpan w:val="3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21" w:type="dxa"/>
          </w:tcPr>
          <w:p w:rsidR="00237ACB" w:rsidRDefault="00237A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 - в части площади помещения, необходимого для реализации программы (проекта), указать площадь и размер арендной платы за один кв. м. В случае изменения арендуемой площади в течение срока реализации программы (проекта) указывается средняя сумма в месяц или расходы на аренду помещения приводятся в нескольких строках.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Выплаты, связанные с командированием персонала организации в целях реализации мероприятий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6"/>
        <w:gridCol w:w="1687"/>
        <w:gridCol w:w="2409"/>
        <w:gridCol w:w="3828"/>
      </w:tblGrid>
      <w:tr w:rsidR="0023786B" w:rsidTr="00791268">
        <w:tc>
          <w:tcPr>
            <w:tcW w:w="1636" w:type="dxa"/>
          </w:tcPr>
          <w:p w:rsidR="0023786B" w:rsidRDefault="002378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 должности</w:t>
            </w:r>
          </w:p>
        </w:tc>
        <w:tc>
          <w:tcPr>
            <w:tcW w:w="1687" w:type="dxa"/>
          </w:tcPr>
          <w:p w:rsidR="0023786B" w:rsidRDefault="002378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Суточные, </w:t>
            </w:r>
          </w:p>
          <w:p w:rsidR="0023786B" w:rsidRDefault="002378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 в день</w:t>
            </w:r>
          </w:p>
        </w:tc>
        <w:tc>
          <w:tcPr>
            <w:tcW w:w="2409" w:type="dxa"/>
          </w:tcPr>
          <w:p w:rsidR="0023786B" w:rsidRDefault="002378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дней нахождения в командировке</w:t>
            </w:r>
          </w:p>
        </w:tc>
        <w:tc>
          <w:tcPr>
            <w:tcW w:w="3828" w:type="dxa"/>
          </w:tcPr>
          <w:p w:rsidR="0023786B" w:rsidRDefault="002378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командировочных расходов, руб.</w:t>
            </w:r>
          </w:p>
        </w:tc>
      </w:tr>
      <w:tr w:rsidR="0023786B" w:rsidTr="00791268">
        <w:tc>
          <w:tcPr>
            <w:tcW w:w="1636" w:type="dxa"/>
          </w:tcPr>
          <w:p w:rsidR="0023786B" w:rsidRDefault="002378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23786B" w:rsidRDefault="002378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3786B" w:rsidRDefault="002378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3786B" w:rsidRDefault="002378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786B" w:rsidTr="00791268">
        <w:tc>
          <w:tcPr>
            <w:tcW w:w="5732" w:type="dxa"/>
            <w:gridSpan w:val="3"/>
          </w:tcPr>
          <w:p w:rsidR="0023786B" w:rsidRDefault="002378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828" w:type="dxa"/>
          </w:tcPr>
          <w:p w:rsidR="0023786B" w:rsidRDefault="002378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Закупка материа</w:t>
      </w:r>
      <w:r w:rsidR="00791268">
        <w:rPr>
          <w:rFonts w:ascii="Times New Roman" w:hAnsi="Times New Roman" w:cs="Times New Roman"/>
        </w:rPr>
        <w:t>льных запасов, оборудования и прочего</w:t>
      </w:r>
      <w:r>
        <w:rPr>
          <w:rFonts w:ascii="Times New Roman" w:hAnsi="Times New Roman" w:cs="Times New Roman"/>
        </w:rPr>
        <w:t xml:space="preserve"> связанных с реализацией программы (проекта)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1417"/>
        <w:gridCol w:w="1134"/>
        <w:gridCol w:w="1701"/>
        <w:gridCol w:w="1985"/>
      </w:tblGrid>
      <w:tr w:rsidR="00E46D28" w:rsidTr="00791268">
        <w:trPr>
          <w:trHeight w:val="175"/>
        </w:trPr>
        <w:tc>
          <w:tcPr>
            <w:tcW w:w="3323" w:type="dxa"/>
          </w:tcPr>
          <w:p w:rsidR="00E46D28" w:rsidRDefault="00E4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</w:tcPr>
          <w:p w:rsidR="00E46D28" w:rsidRDefault="00791268" w:rsidP="002378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26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</w:tcPr>
          <w:p w:rsidR="00E46D28" w:rsidRDefault="00791268" w:rsidP="00120A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268"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1701" w:type="dxa"/>
          </w:tcPr>
          <w:p w:rsidR="00E46D28" w:rsidRDefault="00E46D28" w:rsidP="00120A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6D28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1985" w:type="dxa"/>
          </w:tcPr>
          <w:p w:rsidR="00E46D28" w:rsidRDefault="00E46D28" w:rsidP="00120A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стоимость, руб.</w:t>
            </w:r>
          </w:p>
        </w:tc>
      </w:tr>
      <w:tr w:rsidR="00E46D28" w:rsidTr="00791268">
        <w:trPr>
          <w:trHeight w:val="175"/>
        </w:trPr>
        <w:tc>
          <w:tcPr>
            <w:tcW w:w="3323" w:type="dxa"/>
          </w:tcPr>
          <w:p w:rsidR="00E46D28" w:rsidRDefault="00E4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D28" w:rsidRDefault="00E4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D28" w:rsidRDefault="00E4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D28" w:rsidRDefault="00E4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46D28" w:rsidRDefault="00E4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6D28" w:rsidTr="00791268">
        <w:trPr>
          <w:trHeight w:val="159"/>
        </w:trPr>
        <w:tc>
          <w:tcPr>
            <w:tcW w:w="3323" w:type="dxa"/>
          </w:tcPr>
          <w:p w:rsidR="00E46D28" w:rsidRDefault="00E4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D28" w:rsidRDefault="00E4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D28" w:rsidRDefault="00E4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D28" w:rsidRDefault="00E4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46D28" w:rsidRDefault="00E4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AA5B1B" w:rsidRDefault="00AA5B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57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3260"/>
        <w:gridCol w:w="4820"/>
      </w:tblGrid>
      <w:tr w:rsidR="00E46D28" w:rsidRPr="00E46D28" w:rsidTr="00791268">
        <w:trPr>
          <w:trHeight w:val="157"/>
        </w:trPr>
        <w:tc>
          <w:tcPr>
            <w:tcW w:w="1480" w:type="dxa"/>
          </w:tcPr>
          <w:p w:rsidR="00E46D28" w:rsidRPr="00E46D28" w:rsidRDefault="00E46D28" w:rsidP="00E46D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6D2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260" w:type="dxa"/>
          </w:tcPr>
          <w:p w:rsidR="00E46D28" w:rsidRPr="00E46D28" w:rsidRDefault="00E46D28" w:rsidP="00E46D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6D28">
              <w:rPr>
                <w:rFonts w:ascii="Times New Roman" w:hAnsi="Times New Roman" w:cs="Times New Roman"/>
              </w:rPr>
              <w:t>Общая сумма расходов, руб.</w:t>
            </w:r>
          </w:p>
        </w:tc>
        <w:tc>
          <w:tcPr>
            <w:tcW w:w="4820" w:type="dxa"/>
          </w:tcPr>
          <w:p w:rsidR="00E46D28" w:rsidRPr="00E46D28" w:rsidRDefault="00E46D28" w:rsidP="00E46D2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46D28">
              <w:rPr>
                <w:rFonts w:ascii="Times New Roman" w:hAnsi="Times New Roman" w:cs="Times New Roman"/>
              </w:rPr>
              <w:t>Общая сумма запрашиваемой субсидии, руб.</w:t>
            </w:r>
          </w:p>
        </w:tc>
      </w:tr>
      <w:tr w:rsidR="00E46D28" w:rsidRPr="00E46D28" w:rsidTr="00791268">
        <w:trPr>
          <w:trHeight w:val="256"/>
        </w:trPr>
        <w:tc>
          <w:tcPr>
            <w:tcW w:w="1480" w:type="dxa"/>
          </w:tcPr>
          <w:p w:rsidR="00E46D28" w:rsidRPr="00E46D28" w:rsidRDefault="00E46D28" w:rsidP="00E46D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46D28" w:rsidRPr="00E46D28" w:rsidRDefault="00E46D28" w:rsidP="00E46D2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46D28" w:rsidRPr="00E46D28" w:rsidRDefault="00E46D28" w:rsidP="00E46D2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20293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F77" w:rsidRDefault="002C5F77" w:rsidP="00E46D28">
      <w:pPr>
        <w:pStyle w:val="ConsPlusNormal"/>
        <w:outlineLvl w:val="1"/>
        <w:rPr>
          <w:rFonts w:ascii="Times New Roman" w:hAnsi="Times New Roman" w:cs="Times New Roman"/>
        </w:rPr>
      </w:pPr>
    </w:p>
    <w:p w:rsidR="00E46D28" w:rsidRDefault="00E46D28" w:rsidP="00E46D28">
      <w:pPr>
        <w:pStyle w:val="ConsPlusNormal"/>
        <w:outlineLvl w:val="1"/>
        <w:rPr>
          <w:rFonts w:ascii="Times New Roman" w:hAnsi="Times New Roman" w:cs="Times New Roman"/>
        </w:rPr>
      </w:pPr>
    </w:p>
    <w:p w:rsidR="002C5F77" w:rsidRDefault="00120293" w:rsidP="00274E6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5F6F93">
        <w:rPr>
          <w:rFonts w:ascii="Times New Roman" w:hAnsi="Times New Roman" w:cs="Times New Roman"/>
        </w:rPr>
        <w:t xml:space="preserve"> 2</w:t>
      </w:r>
    </w:p>
    <w:p w:rsidR="002C5F77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  <w:r w:rsidR="00274E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проведения конкурсного</w:t>
      </w:r>
    </w:p>
    <w:p w:rsidR="00274E60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отбора, определения</w:t>
      </w:r>
      <w:r w:rsidR="00274E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объема и </w:t>
      </w:r>
    </w:p>
    <w:p w:rsidR="002C5F77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</w:t>
      </w:r>
      <w:r w:rsidR="00274E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субсидий социально</w:t>
      </w:r>
    </w:p>
    <w:p w:rsidR="002C5F77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ориентированным некоммерческим</w:t>
      </w:r>
    </w:p>
    <w:p w:rsidR="002C5F77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 в Яковлевском</w:t>
      </w:r>
    </w:p>
    <w:p w:rsidR="00274E60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 округе в целях</w:t>
      </w:r>
    </w:p>
    <w:p w:rsidR="002C5F77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4E60">
        <w:rPr>
          <w:rFonts w:ascii="Times New Roman" w:hAnsi="Times New Roman" w:cs="Times New Roman"/>
        </w:rPr>
        <w:t xml:space="preserve">возмещения </w:t>
      </w:r>
      <w:r>
        <w:rPr>
          <w:rFonts w:ascii="Times New Roman" w:hAnsi="Times New Roman" w:cs="Times New Roman"/>
        </w:rPr>
        <w:t>затрат, связанных</w:t>
      </w:r>
    </w:p>
    <w:p w:rsidR="002C5F77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реализацией общественно</w:t>
      </w:r>
    </w:p>
    <w:p w:rsidR="002C5F77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значимых программ (проектов)</w:t>
      </w:r>
    </w:p>
    <w:p w:rsidR="002C5F77" w:rsidRDefault="002C5F77" w:rsidP="00274E60">
      <w:pPr>
        <w:pStyle w:val="ConsPlusNormal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3405"/>
      </w:tblGrid>
      <w:tr w:rsidR="002C5F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8" w:name="P1003"/>
            <w:bookmarkEnd w:id="28"/>
            <w:r>
              <w:rPr>
                <w:rFonts w:ascii="Times New Roman" w:hAnsi="Times New Roman" w:cs="Times New Roman"/>
              </w:rPr>
              <w:t>ПОДТВЕРЖДЕНИЕ ПОДАЧИ ЗАЯВКИ</w:t>
            </w:r>
          </w:p>
        </w:tc>
      </w:tr>
      <w:tr w:rsidR="002C5F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 (далее - организация),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социально ориентированной некоммерческой организации)</w:t>
            </w:r>
          </w:p>
        </w:tc>
      </w:tr>
      <w:tr w:rsidR="002C5F77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 _____________________________________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(основной государственный регистрационный номер)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____________________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(идентификационный номер налогоплательщика)</w:t>
            </w:r>
          </w:p>
        </w:tc>
      </w:tr>
      <w:tr w:rsidR="002C5F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 w:rsidP="00AA5B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подтверждает подачу заявки на участие в конкурсном отборе социально ориентированных некоммерческих организаций в Яковлевском муниципальном округе в целях </w:t>
            </w:r>
            <w:r w:rsidR="00AA5B1B">
              <w:rPr>
                <w:rFonts w:ascii="Times New Roman" w:hAnsi="Times New Roman" w:cs="Times New Roman"/>
              </w:rPr>
              <w:t xml:space="preserve">возмещения </w:t>
            </w:r>
            <w:r>
              <w:rPr>
                <w:rFonts w:ascii="Times New Roman" w:hAnsi="Times New Roman" w:cs="Times New Roman"/>
              </w:rPr>
              <w:t>затрат, связанных с реализацией общественно значимых программ (проектов) (далее - Конкурс).</w:t>
            </w: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3"/>
        <w:gridCol w:w="4195"/>
      </w:tblGrid>
      <w:tr w:rsidR="002C5F77">
        <w:tc>
          <w:tcPr>
            <w:tcW w:w="4813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 (проекта)</w:t>
            </w:r>
          </w:p>
        </w:tc>
        <w:tc>
          <w:tcPr>
            <w:tcW w:w="4195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F77">
        <w:tc>
          <w:tcPr>
            <w:tcW w:w="4813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Приоритетное направление деятельности в рамках объявленного Конкурса, которому соответствует деятельность по программе (проекту)</w:t>
            </w:r>
          </w:p>
        </w:tc>
        <w:tc>
          <w:tcPr>
            <w:tcW w:w="4195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F77">
        <w:tc>
          <w:tcPr>
            <w:tcW w:w="4813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расходов на реализацию программы (проекта) (рублей)</w:t>
            </w:r>
          </w:p>
        </w:tc>
        <w:tc>
          <w:tcPr>
            <w:tcW w:w="4195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F77">
        <w:tc>
          <w:tcPr>
            <w:tcW w:w="4813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субсидии, запрашиваемая на реализацию программы (проекта) (рублей)</w:t>
            </w:r>
          </w:p>
        </w:tc>
        <w:tc>
          <w:tcPr>
            <w:tcW w:w="4195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F77">
        <w:tc>
          <w:tcPr>
            <w:tcW w:w="9008" w:type="dxa"/>
            <w:gridSpan w:val="2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программы (проекта)</w:t>
            </w:r>
          </w:p>
        </w:tc>
      </w:tr>
      <w:tr w:rsidR="002C5F77">
        <w:tc>
          <w:tcPr>
            <w:tcW w:w="9008" w:type="dxa"/>
            <w:gridSpan w:val="2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2551"/>
        <w:gridCol w:w="2268"/>
        <w:gridCol w:w="2777"/>
      </w:tblGrid>
      <w:tr w:rsidR="002C5F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имени организации с указанными наименованием, основным государственным регистрационным номером и идентификационным номером налогоплательщика подписываю и подаю соответствующую заявку, подтверждаю корректность приведенной информации и даю согласие на размещение ее для всеобщего сведения на сайте Яковлевского муниципального округа, других сайтах в сети Интернет и в средствах массовой информации.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Подписанием настоящего документа подтверждаю (даю заверение о следующих обстоятельствах):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Организация создана в предусмотренных Федеральным </w:t>
            </w:r>
            <w:hyperlink r:id="rId18">
              <w:r>
                <w:rPr>
                  <w:rFonts w:ascii="Times New Roman" w:hAnsi="Times New Roman" w:cs="Times New Roman"/>
                </w:rPr>
                <w:t>законом</w:t>
              </w:r>
            </w:hyperlink>
            <w:r w:rsidR="009D2830">
              <w:rPr>
                <w:rFonts w:ascii="Times New Roman" w:hAnsi="Times New Roman" w:cs="Times New Roman"/>
              </w:rPr>
              <w:t xml:space="preserve"> от 12 января 1996 года № 7-ФЗ «О некоммерческих организациях»</w:t>
            </w:r>
            <w:r>
              <w:rPr>
                <w:rFonts w:ascii="Times New Roman" w:hAnsi="Times New Roman" w:cs="Times New Roman"/>
              </w:rPr>
              <w:t xml:space="preserve"> формах и осуществляет на территории Приморского края в соответствии со своим уставом деятельность, направленную на решение социальных проблем и (или) развитие гражданского общества, а также один или несколько видов деятельности, указанных в </w:t>
            </w:r>
            <w:hyperlink r:id="rId19">
              <w:r>
                <w:rPr>
                  <w:rFonts w:ascii="Times New Roman" w:hAnsi="Times New Roman" w:cs="Times New Roman"/>
                </w:rPr>
                <w:t>статье 31.1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</w:t>
            </w:r>
            <w:r w:rsidR="009D2830">
              <w:rPr>
                <w:rFonts w:ascii="Times New Roman" w:hAnsi="Times New Roman" w:cs="Times New Roman"/>
              </w:rPr>
              <w:t xml:space="preserve"> закона от 12 января 1996 года № 7-ФЗ «</w:t>
            </w:r>
            <w:r>
              <w:rPr>
                <w:rFonts w:ascii="Times New Roman" w:hAnsi="Times New Roman" w:cs="Times New Roman"/>
              </w:rPr>
              <w:t xml:space="preserve">О некоммерческих организациях" и (или) в </w:t>
            </w:r>
            <w:hyperlink r:id="rId20">
              <w:r>
                <w:rPr>
                  <w:rFonts w:ascii="Times New Roman" w:hAnsi="Times New Roman" w:cs="Times New Roman"/>
                </w:rPr>
                <w:t>статье 3</w:t>
              </w:r>
            </w:hyperlink>
            <w:r>
              <w:rPr>
                <w:rFonts w:ascii="Times New Roman" w:hAnsi="Times New Roman" w:cs="Times New Roman"/>
              </w:rPr>
              <w:t xml:space="preserve"> Закона Приморского края </w:t>
            </w:r>
            <w:r w:rsidR="009D2830">
              <w:rPr>
                <w:rFonts w:ascii="Times New Roman" w:hAnsi="Times New Roman" w:cs="Times New Roman"/>
              </w:rPr>
              <w:t>от 5 апреля 2013 года № 183-КЗ «</w:t>
            </w:r>
            <w:r>
              <w:rPr>
                <w:rFonts w:ascii="Times New Roman" w:hAnsi="Times New Roman" w:cs="Times New Roman"/>
              </w:rPr>
              <w:t>О поддержке социально ориентированных некоммерчески</w:t>
            </w:r>
            <w:r w:rsidR="009D2830">
              <w:rPr>
                <w:rFonts w:ascii="Times New Roman" w:hAnsi="Times New Roman" w:cs="Times New Roman"/>
              </w:rPr>
              <w:t>х организаций в Приморском крае»</w:t>
            </w:r>
            <w:r>
              <w:rPr>
                <w:rFonts w:ascii="Times New Roman" w:hAnsi="Times New Roman" w:cs="Times New Roman"/>
              </w:rPr>
              <w:t>, и не является государственным (муниципальным) учреждением;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Организация не находится в процессе реорганизации (за исключением реорганизации в форме присоединения к общественной организации другого юридического лица), ликвидации, в отношении СО НКО не введена процедура банкротства, деятельность СО НКО не приостановлена в порядке, предусмотренном законодательством Российской Федерации;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 организации отсутствует просроченная задолженность по возврату в краевой бюджет Приморского края субсидий и (или) грантов в форме субсидий, бюджетных инвестиций, предоставленных в том числе в соответствии с иными нормативными правовыми актами Приморского края, и иная просроченная (неурегулированная) задолженность по денежным обязательствам перед Приморским краем;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Организации не предоставлены средства краевого бюджета Приморского края на основании иных нормативных правовых актов Приморского края на цели, указанные в </w:t>
            </w:r>
            <w:hyperlink w:anchor="P74">
              <w:r>
                <w:rPr>
                  <w:rFonts w:ascii="Times New Roman" w:hAnsi="Times New Roman" w:cs="Times New Roman"/>
                </w:rPr>
                <w:t>пункте 1.4</w:t>
              </w:r>
            </w:hyperlink>
            <w:r>
              <w:rPr>
                <w:rFonts w:ascii="Times New Roman" w:hAnsi="Times New Roman" w:cs="Times New Roman"/>
              </w:rPr>
              <w:t xml:space="preserve"> или </w:t>
            </w:r>
            <w:hyperlink w:anchor="P78">
              <w:r>
                <w:rPr>
                  <w:rFonts w:ascii="Times New Roman" w:hAnsi="Times New Roman" w:cs="Times New Roman"/>
                </w:rPr>
                <w:t>1.5</w:t>
              </w:r>
            </w:hyperlink>
            <w:r>
              <w:rPr>
                <w:rFonts w:ascii="Times New Roman" w:hAnsi="Times New Roman" w:cs="Times New Roman"/>
              </w:rPr>
              <w:t xml:space="preserve"> Порядка проведения конкурсного отбора, определения объема и предоставления субсидий социально ориентированным некоммерческим организациям в Приморском крае в целях финансового обеспечения затрат, связанных с реализацией общественно значимых программ (проектов);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Организация не имеет фактов нецелевого использования ранее предоставленных субсидий из федерального бюджета, краевого бюджета или местного бюджета в течение последних трех лет до дня начала приема заявок;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Организация не включена в реестр недобросовестных поставщиков в соответствии с федеральными законами от 5 апреля 2013 года </w:t>
            </w:r>
            <w:hyperlink r:id="rId21">
              <w:r w:rsidR="009D2830">
                <w:rPr>
                  <w:rFonts w:ascii="Times New Roman" w:hAnsi="Times New Roman" w:cs="Times New Roman"/>
                </w:rPr>
                <w:t>№</w:t>
              </w:r>
              <w:r>
                <w:rPr>
                  <w:rFonts w:ascii="Times New Roman" w:hAnsi="Times New Roman" w:cs="Times New Roman"/>
                </w:rPr>
                <w:t xml:space="preserve"> 44-ФЗ</w:t>
              </w:r>
            </w:hyperlink>
            <w:r w:rsidR="009D283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</w:t>
            </w:r>
            <w:r w:rsidR="009D2830">
              <w:rPr>
                <w:rFonts w:ascii="Times New Roman" w:hAnsi="Times New Roman" w:cs="Times New Roman"/>
              </w:rPr>
              <w:t>арственных и муниципальных нужд»</w:t>
            </w:r>
            <w:r>
              <w:rPr>
                <w:rFonts w:ascii="Times New Roman" w:hAnsi="Times New Roman" w:cs="Times New Roman"/>
              </w:rPr>
              <w:t xml:space="preserve">, от 18 июля 2011 года </w:t>
            </w:r>
            <w:hyperlink r:id="rId22">
              <w:r w:rsidR="009D2830">
                <w:rPr>
                  <w:rFonts w:ascii="Times New Roman" w:hAnsi="Times New Roman" w:cs="Times New Roman"/>
                </w:rPr>
                <w:t>№</w:t>
              </w:r>
              <w:r>
                <w:rPr>
                  <w:rFonts w:ascii="Times New Roman" w:hAnsi="Times New Roman" w:cs="Times New Roman"/>
                </w:rPr>
                <w:t xml:space="preserve"> 223-ФЗ</w:t>
              </w:r>
            </w:hyperlink>
            <w:r w:rsidR="00741FF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 закупках товаров, работ, услуг от</w:t>
            </w:r>
            <w:r w:rsidR="00741FFD">
              <w:rPr>
                <w:rFonts w:ascii="Times New Roman" w:hAnsi="Times New Roman" w:cs="Times New Roman"/>
              </w:rPr>
              <w:t>дельными видами юридических лиц»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Организация не является некоммерческой организацией, выполняющей функции иностранного агента,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Организация не имеет в составе учредителей общественных объединений, являющихся политическими партиями (далее - политические партии), в уставе отсутствует использование наименования политической партии, отсутствуют факты передачи пожертвований политической партии или ее региональному отделению в течение последних трех лет до дня начала приема заявок и прилагаемых к ним документов;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С условиями Конкурса ознакомлен и согласен.</w:t>
            </w:r>
          </w:p>
        </w:tc>
      </w:tr>
      <w:tr w:rsidR="002C5F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(имя)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(отчество (при наличии)</w:t>
            </w:r>
          </w:p>
        </w:tc>
      </w:tr>
      <w:tr w:rsidR="002C5F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для печати</w:t>
            </w:r>
          </w:p>
        </w:tc>
        <w:tc>
          <w:tcPr>
            <w:tcW w:w="7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 организации (лица, имеющего право действовать от имени организации без доверенности или наделенного полномочиями на подачу заявки от имени организации на основании доверенности)</w:t>
            </w:r>
          </w:p>
        </w:tc>
      </w:tr>
      <w:tr w:rsidR="002C5F77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подписания)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74E60" w:rsidRDefault="00274E6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4E60" w:rsidRDefault="00274E6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F77" w:rsidRDefault="00120293" w:rsidP="00274E6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F6F93">
        <w:rPr>
          <w:rFonts w:ascii="Times New Roman" w:hAnsi="Times New Roman" w:cs="Times New Roman"/>
        </w:rPr>
        <w:t>3</w:t>
      </w:r>
    </w:p>
    <w:p w:rsidR="002C5F77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  <w:r w:rsidR="00274E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проведения конкурсного</w:t>
      </w:r>
    </w:p>
    <w:p w:rsidR="00274E60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отбора, определения</w:t>
      </w:r>
      <w:r w:rsidR="00274E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объема и</w:t>
      </w:r>
    </w:p>
    <w:p w:rsidR="002C5F77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предоставления</w:t>
      </w:r>
      <w:r w:rsidR="00274E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субсидий социально</w:t>
      </w:r>
    </w:p>
    <w:p w:rsidR="002C5F77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ориентированным некоммерческим</w:t>
      </w:r>
    </w:p>
    <w:p w:rsidR="002C5F77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 в Яковлевском</w:t>
      </w:r>
    </w:p>
    <w:p w:rsidR="00274E60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муниципальном округе в целях </w:t>
      </w:r>
      <w:r w:rsidR="00274E60">
        <w:rPr>
          <w:rFonts w:ascii="Times New Roman" w:hAnsi="Times New Roman" w:cs="Times New Roman"/>
        </w:rPr>
        <w:t xml:space="preserve">возмещения </w:t>
      </w:r>
    </w:p>
    <w:p w:rsidR="002C5F77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затрат, связанных</w:t>
      </w:r>
      <w:r w:rsidR="00274E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реализацией общественно</w:t>
      </w:r>
    </w:p>
    <w:p w:rsidR="002C5F77" w:rsidRDefault="005F6F93" w:rsidP="00274E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значимых программ (проектов)</w:t>
      </w:r>
    </w:p>
    <w:p w:rsidR="002C5F77" w:rsidRDefault="002C5F77" w:rsidP="00274E60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Title"/>
        <w:jc w:val="center"/>
        <w:rPr>
          <w:rFonts w:ascii="Times New Roman" w:hAnsi="Times New Roman" w:cs="Times New Roman"/>
        </w:rPr>
      </w:pPr>
      <w:bookmarkStart w:id="29" w:name="P1066"/>
      <w:bookmarkEnd w:id="29"/>
      <w:r>
        <w:rPr>
          <w:rFonts w:ascii="Times New Roman" w:hAnsi="Times New Roman" w:cs="Times New Roman"/>
        </w:rPr>
        <w:t>КРИТЕРИИ ОЦЕНКИ ЗАЯВОК</w:t>
      </w:r>
    </w:p>
    <w:p w:rsidR="002C5F77" w:rsidRDefault="005F6F9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ПРИЛАГАЕМЫХ К НИМ ДОКУМЕНТОВ НА УЧАСТИЕ</w:t>
      </w:r>
    </w:p>
    <w:p w:rsidR="002C5F77" w:rsidRDefault="005F6F9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КОНКУРСНОМ ОТБОРЕ СОЦИАЛЬНО ОРИЕНТИРОВАННЫХ</w:t>
      </w:r>
    </w:p>
    <w:p w:rsidR="002C5F77" w:rsidRDefault="005F6F93" w:rsidP="0077424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НЕКОММЕРЧЕСКИХ ОРГАНИЗАЦИЙ В ЯКОВЛЕВСКОМ МУНИЦИПАЛЬНОМ ОКРУГЕ В ЦЕЛЯХ </w:t>
      </w:r>
      <w:r w:rsidR="00774249">
        <w:rPr>
          <w:rFonts w:ascii="Times New Roman" w:hAnsi="Times New Roman" w:cs="Times New Roman"/>
        </w:rPr>
        <w:t xml:space="preserve">ВОЗМЕЩЕНИЯ </w:t>
      </w:r>
      <w:r>
        <w:rPr>
          <w:rFonts w:ascii="Times New Roman" w:hAnsi="Times New Roman" w:cs="Times New Roman"/>
        </w:rPr>
        <w:t>ЗАТРАТ, СВЯЗАННЫХ С</w:t>
      </w:r>
    </w:p>
    <w:p w:rsidR="002C5F77" w:rsidRDefault="005F6F9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РЕАЛИЗАЦИЕЙ ОБЩЕСТВЕННО ЗНАЧИМЫХ</w:t>
      </w:r>
    </w:p>
    <w:p w:rsidR="002C5F77" w:rsidRDefault="005F6F9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 (ПРОЕКТОВ)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158"/>
        <w:gridCol w:w="7362"/>
      </w:tblGrid>
      <w:tr w:rsidR="002C5F77">
        <w:tc>
          <w:tcPr>
            <w:tcW w:w="540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баллов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критерия оценки</w:t>
            </w:r>
          </w:p>
        </w:tc>
      </w:tr>
      <w:tr w:rsidR="002C5F77" w:rsidTr="0084138E">
        <w:trPr>
          <w:trHeight w:val="125"/>
        </w:trPr>
        <w:tc>
          <w:tcPr>
            <w:tcW w:w="540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5F77">
        <w:tc>
          <w:tcPr>
            <w:tcW w:w="540" w:type="dxa"/>
          </w:tcPr>
          <w:p w:rsidR="002C5F77" w:rsidRDefault="005F6F9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20" w:type="dxa"/>
            <w:gridSpan w:val="2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 и социальная значимость проекта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(проект) не актуальна, предлагаемая к решению проблемная ситуация не требует изменений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ситуация, на решение которой направлена программа (проект), относятся к разряду актуальных, но автор программы (проекта) преувеличил ее значимость для территории реализации программы (проекта) и (или) целевой группы, подтверждение актуальности проблемы статистическими и аналитическими данными отсутствует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ситуация, на решение которой направлена программа (проект), требует изменений, но описана общими фразами, частично подтверждена статистическими и аналитическими данными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(проект) актуальна, предлагаемая к решению проблемная ситуация требует изменений, что подтверждается статистическими и аналитическими данными</w:t>
            </w:r>
          </w:p>
        </w:tc>
      </w:tr>
      <w:tr w:rsidR="002C5F77">
        <w:tc>
          <w:tcPr>
            <w:tcW w:w="540" w:type="dxa"/>
          </w:tcPr>
          <w:p w:rsidR="002C5F77" w:rsidRDefault="005F6F9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20" w:type="dxa"/>
            <w:gridSpan w:val="2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Логическая связность и реализуемость программы (проекта), соответствие мероприятий программы (проекта) ее целям, задачам и ожидаемым результатам: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программы (проекта) не сформулированы; части программы (проекта) между собой не связаны; цели и задачи не соотносятся с решением проблемы, поставленной в программе (проекте)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программы (проекта) сформулированы; не все части соответствуют общему замыслу и предполагаемому результату реализации программы (проекта); части программы (проекта) соотносятся и обосновывают друг друга не в полном объеме; все цели и задачи частично соответствуют поставленной программой (проектом) проблеме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программы (проекта) сформулированы; некоторые части не в полной мере соответствуют общему замыслу и предполагаемому результату реализации программы (проекта); некоторые части программы (проекта) соотносятся и обосновывают друг друга не в полном объеме; некоторые цели и задачи частично соответствуют поставленной программой (проектом) проблеме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программы (проекта) сформулированы; каждая его часть соответствует общему замыслу и предполагаемому результату реализации программы (проекта); части программы (проекта) соотносятся и обосновывают друг друга; цели и задачи напрямую вытекают из поставленной программой (проектом) проблемы</w:t>
            </w:r>
          </w:p>
        </w:tc>
      </w:tr>
      <w:tr w:rsidR="002C5F77">
        <w:tc>
          <w:tcPr>
            <w:tcW w:w="540" w:type="dxa"/>
          </w:tcPr>
          <w:p w:rsidR="002C5F77" w:rsidRDefault="005F6F9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20" w:type="dxa"/>
            <w:gridSpan w:val="2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планируемых расходов на реализацию программы (проекта) и ее ожидаемых результатов, адекватность, измеримость и достижимость таких результатов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реализации программы (проекта) не установлены, результаты реализации программы (проекта) не могут быть достигнуты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установлены измеримые результаты реализации программы (проекта), но объем планируемых расходов завышен (занижен)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установлены измеримые результаты реализации программы (проекта), которые частично соответствуют планируемым расходам, но имеются несущественные замечания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установлены измеримые результаты реализации программы (проекта), которые полностью соответствуют планируемым расходам</w:t>
            </w:r>
          </w:p>
        </w:tc>
      </w:tr>
      <w:tr w:rsidR="002C5F77">
        <w:tc>
          <w:tcPr>
            <w:tcW w:w="540" w:type="dxa"/>
          </w:tcPr>
          <w:p w:rsidR="002C5F77" w:rsidRDefault="005F6F9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20" w:type="dxa"/>
            <w:gridSpan w:val="2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Реалистичность бюджета программы (проекта) и обоснованность планируемых расходов на реализацию программы (проекта)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программы (проекта) не реалистичен, предполагаемые расходы не соответствуют запланированным мероприятиям программы (проекта)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программы (проекта) реалистичен не в полной мере, предполагаемые расходы частично соответствуют запланированным мероприятиям программы (проекта), по некоторым расходам отсутствуют обоснование, комментарии и детализация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программы (проекта) реалистичен, предполагаемые расходы соответствуют запланированным мероприятиям программы (проекта), по некоторым расходам отсутствуют обоснование, комментарии и детализация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программы (проекта) реалистичен, предполагаемые расходы соответствуют запланированным мероприятиям программы (проекта), по всем расходам даны корректные обоснования, комментарии и детализация, в том числе указаны ссылки</w:t>
            </w:r>
          </w:p>
        </w:tc>
      </w:tr>
      <w:tr w:rsidR="002C5F77">
        <w:tc>
          <w:tcPr>
            <w:tcW w:w="540" w:type="dxa"/>
          </w:tcPr>
          <w:p w:rsidR="002C5F77" w:rsidRDefault="005F6F9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20" w:type="dxa"/>
            <w:gridSpan w:val="2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социально ориентированной некоммерческой организации (далее - СО НКО) по успешной реализации программ (проектов)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 не имеет опыта успешной реализации программ (проектов)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 имеет опыт успешной реализации программ (проектов)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 имеет опыт успешной реализации программ (проектов) по соответствующему направлению деятельности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 имеет опыт успешной реализации программ (проектов) по соответствующему направлению деятельности, в том числе с использованием средств президентского гранта</w:t>
            </w:r>
          </w:p>
        </w:tc>
      </w:tr>
      <w:tr w:rsidR="002C5F77">
        <w:tc>
          <w:tcPr>
            <w:tcW w:w="540" w:type="dxa"/>
          </w:tcPr>
          <w:p w:rsidR="002C5F77" w:rsidRDefault="005F6F9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20" w:type="dxa"/>
            <w:gridSpan w:val="2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опыта и компетенций членов команды программы (проекта) планируемой деятельности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членов команды программы (проекта) отсутствует опыт и компетенции в реализации программ (проектов)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членов команды программы (проекта) отсутствует опыт и компетенции в реализации программ (проектов) по соответствующему направлению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команды программы (проекта) имеют опыт в реализации программ (проектов) по соответствующему направлению деятельности, но компетенции в реализации отдельных запланированных мероприятий программы (проекта) отсутствуют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(проект) полностью обеспечена опытными, квалифицированными специалистами по всем необходимым для реализации программы (проекта) направлениям</w:t>
            </w:r>
          </w:p>
        </w:tc>
      </w:tr>
      <w:tr w:rsidR="002C5F77" w:rsidTr="0084138E">
        <w:trPr>
          <w:trHeight w:val="122"/>
        </w:trPr>
        <w:tc>
          <w:tcPr>
            <w:tcW w:w="540" w:type="dxa"/>
          </w:tcPr>
          <w:p w:rsidR="002C5F77" w:rsidRDefault="005F6F9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20" w:type="dxa"/>
            <w:gridSpan w:val="2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открытость СО НКО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деятельности СО НКО практически отсутствует в информационно-телекоммуникационной сети Интернет и в СМИ, СО НКО не имеет официального сайта и (или) страницы в социальных сетях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СО НКО мало освещается в информационно-телекоммуникационной сети Интернет и СМИ, СО НКО имеет сайт и (или) страницу в социальных сетях, которые содержат неактуальную информацию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СО НКО освещается в информационно-телекоммуникационной сети Интернет и (или) СМИ, СО НКО имеет сайт и (или) страницу в социальных сетях, которые содержат актуальную информацию, но указанная информация обновляется реже двух раз в месяц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СО НКО освещается в информационно-телекоммуникационной сети Интернет и (или) СМИ, СО НКО имеет сайт и (или) страницу в социальных сетях, которые содержат актуальную, постоянно обновляемую информацию</w:t>
            </w:r>
          </w:p>
        </w:tc>
      </w:tr>
      <w:tr w:rsidR="002C5F77" w:rsidTr="0084138E">
        <w:trPr>
          <w:trHeight w:val="111"/>
        </w:trPr>
        <w:tc>
          <w:tcPr>
            <w:tcW w:w="540" w:type="dxa"/>
          </w:tcPr>
          <w:p w:rsidR="002C5F77" w:rsidRDefault="005F6F9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20" w:type="dxa"/>
            <w:gridSpan w:val="2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критерии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НКО предоставила заключение о соответствии качества оказываемых СО НКО общественно полезных услуг </w:t>
            </w:r>
            <w:hyperlink r:id="rId23">
              <w:r>
                <w:rPr>
                  <w:rFonts w:ascii="Times New Roman" w:hAnsi="Times New Roman" w:cs="Times New Roman"/>
                </w:rPr>
                <w:t>критериям</w:t>
              </w:r>
            </w:hyperlink>
            <w:r>
              <w:rPr>
                <w:rFonts w:ascii="Times New Roman" w:hAnsi="Times New Roman" w:cs="Times New Roman"/>
              </w:rPr>
              <w:t xml:space="preserve"> оценки качества оказания общественно полезных услуг, утвержденным Постановлением Правительства Российской Фед</w:t>
            </w:r>
            <w:r w:rsidR="009D2830">
              <w:rPr>
                <w:rFonts w:ascii="Times New Roman" w:hAnsi="Times New Roman" w:cs="Times New Roman"/>
              </w:rPr>
              <w:t>ерации от 27 октября 2016 года №</w:t>
            </w:r>
            <w:r>
              <w:rPr>
                <w:rFonts w:ascii="Times New Roman" w:hAnsi="Times New Roman" w:cs="Times New Roman"/>
              </w:rPr>
              <w:t xml:space="preserve"> 1096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 включена в реестр поставщиков социальных услуг и (или) имеет статус некоммерческой организации - исполнителя общественно полезных услуг</w:t>
            </w:r>
          </w:p>
        </w:tc>
      </w:tr>
      <w:tr w:rsidR="002C5F77">
        <w:tc>
          <w:tcPr>
            <w:tcW w:w="540" w:type="dxa"/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2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Цели, задачи и ожидаемые результаты программы (проекта) соответствуют региональным проектам Приморского края в составе национальных проектов</w:t>
            </w: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2C5F77" w:rsidRDefault="005F6F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отсутствии сведений по соответствующему критерию при оценке заявки и прилагаемых к ней документов на участие в конкурсном отборе социально ориентированных некоммерческих организаций в Яковлевского муниципального округа в целях </w:t>
      </w:r>
      <w:r w:rsidR="00774249">
        <w:rPr>
          <w:rFonts w:ascii="Times New Roman" w:hAnsi="Times New Roman" w:cs="Times New Roman"/>
        </w:rPr>
        <w:t xml:space="preserve">возмещения </w:t>
      </w:r>
      <w:r>
        <w:rPr>
          <w:rFonts w:ascii="Times New Roman" w:hAnsi="Times New Roman" w:cs="Times New Roman"/>
        </w:rPr>
        <w:t>затрат, связанных с реализацией общественно значимых программ (проектов), указывается ноль баллов.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774249" w:rsidRDefault="00774249">
      <w:pPr>
        <w:pStyle w:val="ConsPlusNormal"/>
        <w:jc w:val="both"/>
        <w:rPr>
          <w:rFonts w:ascii="Times New Roman" w:hAnsi="Times New Roman" w:cs="Times New Roman"/>
        </w:rPr>
      </w:pPr>
    </w:p>
    <w:p w:rsidR="00774249" w:rsidRDefault="00774249">
      <w:pPr>
        <w:pStyle w:val="ConsPlusNormal"/>
        <w:jc w:val="both"/>
        <w:rPr>
          <w:rFonts w:ascii="Times New Roman" w:hAnsi="Times New Roman" w:cs="Times New Roman"/>
        </w:rPr>
      </w:pPr>
    </w:p>
    <w:p w:rsidR="00345E1E" w:rsidRDefault="00774249" w:rsidP="004E6DF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45E1E" w:rsidRDefault="00345E1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F77" w:rsidRDefault="00120293" w:rsidP="00345E1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F6F93">
        <w:rPr>
          <w:rFonts w:ascii="Times New Roman" w:hAnsi="Times New Roman" w:cs="Times New Roman"/>
        </w:rPr>
        <w:t xml:space="preserve"> 4</w:t>
      </w:r>
    </w:p>
    <w:p w:rsidR="002C5F77" w:rsidRDefault="005F6F93" w:rsidP="00345E1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  <w:r w:rsidR="00345E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проведения конкурсного</w:t>
      </w:r>
    </w:p>
    <w:p w:rsidR="00345E1E" w:rsidRDefault="005F6F93" w:rsidP="00345E1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отбора, определения</w:t>
      </w:r>
      <w:r w:rsidR="00345E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объема и </w:t>
      </w:r>
    </w:p>
    <w:p w:rsidR="002C5F77" w:rsidRDefault="005F6F93" w:rsidP="00345E1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</w:t>
      </w:r>
      <w:r w:rsidR="00345E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субсидий социально</w:t>
      </w:r>
    </w:p>
    <w:p w:rsidR="002C5F77" w:rsidRDefault="005F6F93" w:rsidP="00345E1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ориентированным некоммерческим</w:t>
      </w:r>
    </w:p>
    <w:p w:rsidR="002C5F77" w:rsidRDefault="005F6F93" w:rsidP="00345E1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 в Яковлевском</w:t>
      </w:r>
    </w:p>
    <w:p w:rsidR="00345E1E" w:rsidRDefault="005F6F93" w:rsidP="00345E1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</w:t>
      </w:r>
      <w:r w:rsidR="00345E1E">
        <w:rPr>
          <w:rFonts w:ascii="Times New Roman" w:hAnsi="Times New Roman" w:cs="Times New Roman"/>
        </w:rPr>
        <w:t>льном округе в целях</w:t>
      </w:r>
    </w:p>
    <w:p w:rsidR="00345E1E" w:rsidRDefault="00345E1E" w:rsidP="00345E1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возмещения затрат</w:t>
      </w:r>
      <w:r w:rsidR="005F6F93">
        <w:rPr>
          <w:rFonts w:ascii="Times New Roman" w:hAnsi="Times New Roman" w:cs="Times New Roman"/>
        </w:rPr>
        <w:t>, связанных</w:t>
      </w:r>
      <w:r>
        <w:rPr>
          <w:rFonts w:ascii="Times New Roman" w:hAnsi="Times New Roman" w:cs="Times New Roman"/>
        </w:rPr>
        <w:t xml:space="preserve"> </w:t>
      </w:r>
      <w:r w:rsidR="005F6F93">
        <w:rPr>
          <w:rFonts w:ascii="Times New Roman" w:hAnsi="Times New Roman" w:cs="Times New Roman"/>
        </w:rPr>
        <w:t xml:space="preserve">с </w:t>
      </w:r>
    </w:p>
    <w:p w:rsidR="00345E1E" w:rsidRDefault="00345E1E" w:rsidP="00345E1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реализацией общественно </w:t>
      </w:r>
      <w:r w:rsidR="005F6F93">
        <w:rPr>
          <w:rFonts w:ascii="Times New Roman" w:hAnsi="Times New Roman" w:cs="Times New Roman"/>
        </w:rPr>
        <w:t xml:space="preserve">значимых </w:t>
      </w:r>
    </w:p>
    <w:p w:rsidR="002C5F77" w:rsidRDefault="005F6F93" w:rsidP="00345E1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 (проектов)</w:t>
      </w:r>
    </w:p>
    <w:p w:rsidR="002C5F77" w:rsidRDefault="002C5F77" w:rsidP="00345E1E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Title"/>
        <w:jc w:val="center"/>
        <w:rPr>
          <w:rFonts w:ascii="Times New Roman" w:hAnsi="Times New Roman" w:cs="Times New Roman"/>
        </w:rPr>
      </w:pPr>
      <w:bookmarkStart w:id="30" w:name="P1211"/>
      <w:bookmarkEnd w:id="30"/>
      <w:r>
        <w:rPr>
          <w:rFonts w:ascii="Times New Roman" w:hAnsi="Times New Roman" w:cs="Times New Roman"/>
        </w:rPr>
        <w:t>РЕЗУЛЬТАТЫ</w:t>
      </w:r>
    </w:p>
    <w:p w:rsidR="002C5F77" w:rsidRDefault="005F6F9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СУБСИДИИ И ПОКАЗАТЕЛИ, НЕОБХОДИМЫЕ</w:t>
      </w:r>
    </w:p>
    <w:p w:rsidR="002C5F77" w:rsidRDefault="005F6F9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ДОСТИЖЕНИЯ РЕЗУЛЬТАТОВ ПРЕДОСТАВЛЕНИЯ СУБСИДИИ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3906"/>
        <w:gridCol w:w="4440"/>
      </w:tblGrid>
      <w:tr w:rsidR="002C5F77">
        <w:tc>
          <w:tcPr>
            <w:tcW w:w="594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06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результата предоставления субсидии</w:t>
            </w:r>
          </w:p>
        </w:tc>
        <w:tc>
          <w:tcPr>
            <w:tcW w:w="4440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показателя, необходимого для достижения результатов предоставления субсидии</w:t>
            </w:r>
          </w:p>
        </w:tc>
      </w:tr>
      <w:tr w:rsidR="002C5F77">
        <w:tc>
          <w:tcPr>
            <w:tcW w:w="594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6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0" w:type="dxa"/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5F77">
        <w:tc>
          <w:tcPr>
            <w:tcW w:w="594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06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Вовлеченность добровольцев в реализацию общественно значимых программ (проектов) социально ориентированных некоммерческих организаций (далее - СО НКО)</w:t>
            </w:r>
          </w:p>
        </w:tc>
        <w:tc>
          <w:tcPr>
            <w:tcW w:w="4440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добровольцев, привлеченных СО НКО к реализации общественно значимой программы (проекта)</w:t>
            </w:r>
          </w:p>
        </w:tc>
      </w:tr>
      <w:tr w:rsidR="002C5F77">
        <w:tc>
          <w:tcPr>
            <w:tcW w:w="594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6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мероприятий, проведенных СО НКО в рамках реализации общественно значимых программы (проекта)</w:t>
            </w:r>
          </w:p>
        </w:tc>
        <w:tc>
          <w:tcPr>
            <w:tcW w:w="4440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мероприятий, проведенных СО НКО в рамках реализации общественно значимой программы (проекта)</w:t>
            </w:r>
          </w:p>
        </w:tc>
      </w:tr>
      <w:tr w:rsidR="002C5F77">
        <w:tc>
          <w:tcPr>
            <w:tcW w:w="594" w:type="dxa"/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6" w:type="dxa"/>
          </w:tcPr>
          <w:p w:rsidR="002C5F77" w:rsidRPr="009E5408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 w:rsidRPr="009E5408">
              <w:rPr>
                <w:rFonts w:ascii="Times New Roman" w:hAnsi="Times New Roman" w:cs="Times New Roman"/>
              </w:rPr>
              <w:t>Увеличение числа благополучателей, получивших поддержку при реализации СО НКО общественно значимых программ (проектов)</w:t>
            </w:r>
          </w:p>
        </w:tc>
        <w:tc>
          <w:tcPr>
            <w:tcW w:w="4440" w:type="dxa"/>
          </w:tcPr>
          <w:p w:rsidR="002C5F77" w:rsidRPr="009E5408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 w:rsidRPr="009E5408">
              <w:rPr>
                <w:rFonts w:ascii="Times New Roman" w:hAnsi="Times New Roman" w:cs="Times New Roman"/>
              </w:rPr>
              <w:t>число благополучателей, получивших поддержку при реализации СО НКО общественно значимой программы (проекта)</w:t>
            </w: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804A8E" w:rsidRDefault="00804A8E">
      <w:pPr>
        <w:pStyle w:val="ConsPlusNormal"/>
        <w:jc w:val="both"/>
        <w:rPr>
          <w:rFonts w:ascii="Times New Roman" w:hAnsi="Times New Roman" w:cs="Times New Roman"/>
        </w:rPr>
      </w:pPr>
    </w:p>
    <w:p w:rsidR="00804A8E" w:rsidRDefault="00804A8E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120293" w:rsidP="00C25D8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5F6F93">
        <w:rPr>
          <w:rFonts w:ascii="Times New Roman" w:hAnsi="Times New Roman" w:cs="Times New Roman"/>
        </w:rPr>
        <w:t xml:space="preserve"> 5</w:t>
      </w:r>
    </w:p>
    <w:p w:rsidR="002C5F77" w:rsidRDefault="005F6F93" w:rsidP="00C25D8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  <w:r w:rsidR="00804A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проведения конкурсного</w:t>
      </w:r>
    </w:p>
    <w:p w:rsidR="00804A8E" w:rsidRDefault="005F6F93" w:rsidP="00C25D8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отбора, определения</w:t>
      </w:r>
      <w:r w:rsidR="00804A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объема и </w:t>
      </w:r>
    </w:p>
    <w:p w:rsidR="002C5F77" w:rsidRDefault="005F6F93" w:rsidP="00C25D8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</w:t>
      </w:r>
      <w:r w:rsidR="00804A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субсидий социально</w:t>
      </w:r>
    </w:p>
    <w:p w:rsidR="002C5F77" w:rsidRDefault="005F6F93" w:rsidP="00C25D8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ориентированным некоммерческим</w:t>
      </w:r>
    </w:p>
    <w:p w:rsidR="002C5F77" w:rsidRDefault="005F6F93" w:rsidP="00C25D8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 в Яковлевском</w:t>
      </w:r>
    </w:p>
    <w:p w:rsidR="00804A8E" w:rsidRDefault="005F6F93" w:rsidP="00C25D8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</w:t>
      </w:r>
      <w:r w:rsidR="00804A8E">
        <w:rPr>
          <w:rFonts w:ascii="Times New Roman" w:hAnsi="Times New Roman" w:cs="Times New Roman"/>
        </w:rPr>
        <w:t xml:space="preserve">льном округе в целях </w:t>
      </w:r>
    </w:p>
    <w:p w:rsidR="00804A8E" w:rsidRDefault="00804A8E" w:rsidP="00C25D8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возмещения </w:t>
      </w:r>
      <w:r w:rsidR="005F6F93">
        <w:rPr>
          <w:rFonts w:ascii="Times New Roman" w:hAnsi="Times New Roman" w:cs="Times New Roman"/>
        </w:rPr>
        <w:t>затрат, связанных</w:t>
      </w:r>
      <w:r>
        <w:rPr>
          <w:rFonts w:ascii="Times New Roman" w:hAnsi="Times New Roman" w:cs="Times New Roman"/>
        </w:rPr>
        <w:t xml:space="preserve"> </w:t>
      </w:r>
      <w:r w:rsidR="005F6F93">
        <w:rPr>
          <w:rFonts w:ascii="Times New Roman" w:hAnsi="Times New Roman" w:cs="Times New Roman"/>
        </w:rPr>
        <w:t>с</w:t>
      </w:r>
    </w:p>
    <w:p w:rsidR="00804A8E" w:rsidRDefault="005F6F93" w:rsidP="00C25D8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реализацией общественно</w:t>
      </w:r>
      <w:r w:rsidR="00804A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значимых</w:t>
      </w:r>
    </w:p>
    <w:p w:rsidR="002C5F77" w:rsidRDefault="005F6F93" w:rsidP="00C25D8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программ (проектов)</w:t>
      </w:r>
    </w:p>
    <w:p w:rsidR="002C5F77" w:rsidRDefault="002C5F77" w:rsidP="00C25D87">
      <w:pPr>
        <w:pStyle w:val="ConsPlusNormal"/>
        <w:rPr>
          <w:rFonts w:ascii="Times New Roman" w:hAnsi="Times New Roman" w:cs="Times New Roman"/>
        </w:rPr>
      </w:pPr>
    </w:p>
    <w:p w:rsidR="002C5F77" w:rsidRDefault="002C5F77" w:rsidP="00C25D8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0"/>
        <w:gridCol w:w="2528"/>
        <w:gridCol w:w="3132"/>
      </w:tblGrid>
      <w:tr w:rsidR="002C5F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1" w:name="P1253"/>
            <w:bookmarkEnd w:id="31"/>
            <w:r>
              <w:rPr>
                <w:rFonts w:ascii="Times New Roman" w:hAnsi="Times New Roman" w:cs="Times New Roman"/>
              </w:rPr>
              <w:t>СОГЛАСИЕ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</w:tr>
      <w:tr w:rsidR="002C5F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 ___________________________________________________________________,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 последнего) субъекта персональных данных и дата его рождения)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зарегистрированный(ая) по адресу: _______________________________________,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 регистрации)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личность, _____________________________________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(серия и номер документа)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(кем и когда выдан)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24">
              <w:r>
                <w:rPr>
                  <w:rFonts w:ascii="Times New Roman" w:hAnsi="Times New Roman" w:cs="Times New Roman"/>
                </w:rPr>
                <w:t>статьей 9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</w:t>
            </w:r>
            <w:r w:rsidR="00120293">
              <w:rPr>
                <w:rFonts w:ascii="Times New Roman" w:hAnsi="Times New Roman" w:cs="Times New Roman"/>
              </w:rPr>
              <w:t>го закона от 27 июля 2006 года № 152-ФЗ «О персональных данных»</w:t>
            </w:r>
            <w:r>
              <w:rPr>
                <w:rFonts w:ascii="Times New Roman" w:hAnsi="Times New Roman" w:cs="Times New Roman"/>
              </w:rPr>
              <w:t xml:space="preserve"> даю свое согласие Администрации Яковлевского муниципального округа на автоматизированную, а также без использования средств автоматизации обработку моих персональных данных, а именно: фамилия, имя, отчество (при наличии последнего), дата и место рождения, номер телефона, документы об образовании, должность, место работы, общий стаж работы, стаж работы в отрасли, предоставляемых мною в соответствии с нормативными правовыми актами для участия в конкурсном отборе социально ориентированных некоммерческих организаций в Яковлевском муниципальном округе в целях предоставления им субсидий из краевого бюджета на финансовое обеспечение затрат, связанных с реализацией общественно значимой программы (проекта) ______________________________________________________________________.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общественно значимой программы (проекта)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Согласен (согласна) на совершение действий, предусмотренных </w:t>
            </w:r>
            <w:hyperlink r:id="rId25">
              <w:r>
                <w:rPr>
                  <w:rFonts w:ascii="Times New Roman" w:hAnsi="Times New Roman" w:cs="Times New Roman"/>
                </w:rPr>
                <w:t>пунктом 3 части 1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</w:t>
            </w:r>
            <w:r w:rsidR="00120293">
              <w:rPr>
                <w:rFonts w:ascii="Times New Roman" w:hAnsi="Times New Roman" w:cs="Times New Roman"/>
              </w:rPr>
              <w:t>го закона от 27 июля 2006 года № 152-ФЗ «О персональных данных»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согласие действует со дня его подписания до дня отзыва его мной в письменной форме.</w:t>
            </w:r>
          </w:p>
        </w:tc>
      </w:tr>
      <w:tr w:rsidR="002C5F77"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"___" ____________ 20___ г.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2C5F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</w:t>
            </w: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B46CDD" w:rsidRDefault="00B46CDD">
      <w:pPr>
        <w:pStyle w:val="ConsPlusNormal"/>
        <w:jc w:val="both"/>
        <w:rPr>
          <w:rFonts w:ascii="Times New Roman" w:hAnsi="Times New Roman" w:cs="Times New Roman"/>
        </w:rPr>
      </w:pPr>
    </w:p>
    <w:p w:rsidR="00B46CDD" w:rsidRDefault="00B46CDD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120293" w:rsidP="00B46CD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5F6F93">
        <w:rPr>
          <w:rFonts w:ascii="Times New Roman" w:hAnsi="Times New Roman" w:cs="Times New Roman"/>
        </w:rPr>
        <w:t xml:space="preserve"> 6</w:t>
      </w:r>
    </w:p>
    <w:p w:rsidR="002C5F77" w:rsidRDefault="005F6F93" w:rsidP="00B46CD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  <w:r w:rsidR="00B46C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проведения конкурсного</w:t>
      </w:r>
    </w:p>
    <w:p w:rsidR="00B46CDD" w:rsidRDefault="005F6F93" w:rsidP="00B46CD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отбора, определения</w:t>
      </w:r>
      <w:r w:rsidR="00B46C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объема и </w:t>
      </w:r>
    </w:p>
    <w:p w:rsidR="002C5F77" w:rsidRDefault="005F6F93" w:rsidP="00B46CD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</w:t>
      </w:r>
      <w:r w:rsidR="00B46C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субсидий социально</w:t>
      </w:r>
    </w:p>
    <w:p w:rsidR="002C5F77" w:rsidRDefault="005F6F93" w:rsidP="00B46CD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ориентированным некоммерческим</w:t>
      </w:r>
    </w:p>
    <w:p w:rsidR="002C5F77" w:rsidRDefault="005F6F93" w:rsidP="00B46CD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 в Яковлевском</w:t>
      </w:r>
    </w:p>
    <w:p w:rsidR="00B46CDD" w:rsidRDefault="00412419" w:rsidP="00B46CD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 округе</w:t>
      </w:r>
      <w:r w:rsidR="00B46CDD">
        <w:rPr>
          <w:rFonts w:ascii="Times New Roman" w:hAnsi="Times New Roman" w:cs="Times New Roman"/>
        </w:rPr>
        <w:t xml:space="preserve"> в целях возмещения </w:t>
      </w:r>
    </w:p>
    <w:p w:rsidR="00B46CDD" w:rsidRDefault="005F6F93" w:rsidP="00B46CD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затрат, связанных</w:t>
      </w:r>
      <w:r w:rsidR="00B46C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реализацией </w:t>
      </w:r>
    </w:p>
    <w:p w:rsidR="00B46CDD" w:rsidRDefault="005F6F93" w:rsidP="00B46CD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общественно</w:t>
      </w:r>
      <w:r w:rsidR="00B46C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значимых </w:t>
      </w:r>
    </w:p>
    <w:p w:rsidR="002C5F77" w:rsidRDefault="005F6F93" w:rsidP="00B46CD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 (проектов)</w:t>
      </w:r>
    </w:p>
    <w:p w:rsidR="002C5F77" w:rsidRDefault="002C5F77">
      <w:pPr>
        <w:pStyle w:val="ConsPlusNormal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2"/>
        <w:gridCol w:w="1563"/>
        <w:gridCol w:w="3295"/>
      </w:tblGrid>
      <w:tr w:rsidR="002C5F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2" w:name="P1293"/>
            <w:bookmarkEnd w:id="32"/>
            <w:r>
              <w:rPr>
                <w:rFonts w:ascii="Times New Roman" w:hAnsi="Times New Roman" w:cs="Times New Roman"/>
              </w:rPr>
              <w:t>УВЕДОМЛЕНИЕ</w:t>
            </w:r>
          </w:p>
        </w:tc>
      </w:tr>
      <w:tr w:rsidR="002C5F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социально ориентированной некоммерческой организации)</w:t>
            </w:r>
          </w:p>
        </w:tc>
      </w:tr>
      <w:tr w:rsidR="002C5F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Настоящим уведомляем Вас о том, что в соответствии с протоколом оценки заявок и определения победителей конкурсного отбора социально ориентированных некоммерческих организаций в Яковлевском муниципальном округе в целях </w:t>
            </w:r>
            <w:r w:rsidR="00774249">
              <w:rPr>
                <w:rFonts w:ascii="Times New Roman" w:hAnsi="Times New Roman" w:cs="Times New Roman"/>
              </w:rPr>
              <w:t xml:space="preserve">возмещения </w:t>
            </w:r>
            <w:r>
              <w:rPr>
                <w:rFonts w:ascii="Times New Roman" w:hAnsi="Times New Roman" w:cs="Times New Roman"/>
              </w:rPr>
              <w:t xml:space="preserve">затрат, связанных с реализацией общественно значимых программ (проектов), от "__" _______ 20__ года № _______ принято решение предоставить субсидию на </w:t>
            </w:r>
            <w:r w:rsidR="00774249">
              <w:rPr>
                <w:rFonts w:ascii="Times New Roman" w:hAnsi="Times New Roman" w:cs="Times New Roman"/>
              </w:rPr>
              <w:t xml:space="preserve">возмещение </w:t>
            </w:r>
            <w:r>
              <w:rPr>
                <w:rFonts w:ascii="Times New Roman" w:hAnsi="Times New Roman" w:cs="Times New Roman"/>
              </w:rPr>
              <w:t>затрат, связанных с реализацией общественно значимой программы (проекта) _____________________________________________________________,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общественно значимой программы (проекта)</w:t>
            </w:r>
          </w:p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 руб.</w:t>
            </w:r>
          </w:p>
        </w:tc>
      </w:tr>
      <w:tr w:rsidR="002C5F77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Яковлевского </w:t>
            </w:r>
          </w:p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546ABD" w:rsidRDefault="00546ABD">
      <w:pPr>
        <w:pStyle w:val="ConsPlusNormal"/>
        <w:jc w:val="both"/>
        <w:rPr>
          <w:rFonts w:ascii="Times New Roman" w:hAnsi="Times New Roman" w:cs="Times New Roman"/>
        </w:rPr>
      </w:pPr>
    </w:p>
    <w:p w:rsidR="00546ABD" w:rsidRDefault="00546ABD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1202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5F6F93">
        <w:rPr>
          <w:rFonts w:ascii="Times New Roman" w:hAnsi="Times New Roman" w:cs="Times New Roman"/>
        </w:rPr>
        <w:t xml:space="preserve"> 7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конкурсного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отбора, определения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объема и предоставления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субсидий социально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ориентированным некоммерческим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 в Яковлевском</w:t>
      </w:r>
    </w:p>
    <w:p w:rsidR="00546ABD" w:rsidRDefault="005F6F93" w:rsidP="00546AB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муниципальном округе в целях </w:t>
      </w:r>
    </w:p>
    <w:p w:rsidR="002C5F77" w:rsidRDefault="00546ABD" w:rsidP="00546AB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возмещения </w:t>
      </w:r>
      <w:r w:rsidR="005F6F93">
        <w:rPr>
          <w:rFonts w:ascii="Times New Roman" w:hAnsi="Times New Roman" w:cs="Times New Roman"/>
        </w:rPr>
        <w:t>затрат, связанных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реализацией общественно</w:t>
      </w: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значимых программ (проектов)</w:t>
      </w:r>
    </w:p>
    <w:p w:rsidR="002C5F77" w:rsidRDefault="002C5F77">
      <w:pPr>
        <w:pStyle w:val="ConsPlusNormal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5F6F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5"/>
        <w:gridCol w:w="2133"/>
        <w:gridCol w:w="3622"/>
      </w:tblGrid>
      <w:tr w:rsidR="002C5F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3" w:name="P1327"/>
            <w:bookmarkEnd w:id="33"/>
            <w:r>
              <w:rPr>
                <w:rFonts w:ascii="Times New Roman" w:hAnsi="Times New Roman" w:cs="Times New Roman"/>
              </w:rPr>
              <w:t>УВЕДОМЛЕНИЕ</w:t>
            </w:r>
          </w:p>
        </w:tc>
      </w:tr>
      <w:tr w:rsidR="002C5F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________________________________________________________________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социально ориентированной некоммерческой организации)</w:t>
            </w:r>
          </w:p>
        </w:tc>
      </w:tr>
      <w:tr w:rsidR="002C5F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уведомляем Вас о своем несогласии с получением субсидии в размере, указанном в уведомлении Администрации Яковлевского муниципального округа от "__" ___________ 20__ года № _________, по причине несогласия с размером субсидии.</w:t>
            </w:r>
          </w:p>
        </w:tc>
      </w:tr>
      <w:tr w:rsidR="002C5F77"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2C5F77" w:rsidRDefault="005F6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p w:rsidR="002C5F77" w:rsidRDefault="002C5F77">
      <w:pPr>
        <w:pStyle w:val="ConsPlusNormal"/>
        <w:jc w:val="both"/>
        <w:rPr>
          <w:rFonts w:ascii="Times New Roman" w:hAnsi="Times New Roman" w:cs="Times New Roman"/>
        </w:rPr>
      </w:pPr>
    </w:p>
    <w:sectPr w:rsidR="002C5F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FC" w:rsidRDefault="007710FC">
      <w:r>
        <w:separator/>
      </w:r>
    </w:p>
  </w:endnote>
  <w:endnote w:type="continuationSeparator" w:id="0">
    <w:p w:rsidR="007710FC" w:rsidRDefault="0077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FC" w:rsidRDefault="007710FC">
      <w:r>
        <w:separator/>
      </w:r>
    </w:p>
  </w:footnote>
  <w:footnote w:type="continuationSeparator" w:id="0">
    <w:p w:rsidR="007710FC" w:rsidRDefault="0077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6169C"/>
    <w:multiLevelType w:val="multilevel"/>
    <w:tmpl w:val="5CA616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B0F676C"/>
    <w:multiLevelType w:val="multilevel"/>
    <w:tmpl w:val="D52A5900"/>
    <w:lvl w:ilvl="0">
      <w:start w:val="1"/>
      <w:numFmt w:val="decimal"/>
      <w:lvlText w:val="%1."/>
      <w:lvlJc w:val="left"/>
      <w:pPr>
        <w:ind w:left="1005" w:hanging="465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8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228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37"/>
    <w:rsid w:val="0000761E"/>
    <w:rsid w:val="00011DF2"/>
    <w:rsid w:val="00024479"/>
    <w:rsid w:val="0002492C"/>
    <w:rsid w:val="00035985"/>
    <w:rsid w:val="00037BA6"/>
    <w:rsid w:val="0004320C"/>
    <w:rsid w:val="000463BE"/>
    <w:rsid w:val="00053A09"/>
    <w:rsid w:val="00070050"/>
    <w:rsid w:val="00072330"/>
    <w:rsid w:val="00077E9E"/>
    <w:rsid w:val="000C200E"/>
    <w:rsid w:val="000C73BE"/>
    <w:rsid w:val="000D6AD4"/>
    <w:rsid w:val="000E3AD2"/>
    <w:rsid w:val="000E428F"/>
    <w:rsid w:val="000E4F1E"/>
    <w:rsid w:val="000E5AE7"/>
    <w:rsid w:val="000F2F8A"/>
    <w:rsid w:val="000F35D7"/>
    <w:rsid w:val="00105416"/>
    <w:rsid w:val="00110B5C"/>
    <w:rsid w:val="001132DF"/>
    <w:rsid w:val="00120293"/>
    <w:rsid w:val="00120AEF"/>
    <w:rsid w:val="00152039"/>
    <w:rsid w:val="00162BE0"/>
    <w:rsid w:val="00167522"/>
    <w:rsid w:val="0017292C"/>
    <w:rsid w:val="001824BE"/>
    <w:rsid w:val="00190C3B"/>
    <w:rsid w:val="00197F1E"/>
    <w:rsid w:val="001A7D3A"/>
    <w:rsid w:val="001C5449"/>
    <w:rsid w:val="001F013B"/>
    <w:rsid w:val="0020018D"/>
    <w:rsid w:val="00224001"/>
    <w:rsid w:val="002348D8"/>
    <w:rsid w:val="00236E8A"/>
    <w:rsid w:val="0023786B"/>
    <w:rsid w:val="00237ACB"/>
    <w:rsid w:val="002447F8"/>
    <w:rsid w:val="00250266"/>
    <w:rsid w:val="00257531"/>
    <w:rsid w:val="002648DB"/>
    <w:rsid w:val="00274E60"/>
    <w:rsid w:val="00277346"/>
    <w:rsid w:val="002B60FF"/>
    <w:rsid w:val="002C1170"/>
    <w:rsid w:val="002C5F77"/>
    <w:rsid w:val="002E08F6"/>
    <w:rsid w:val="00302AF4"/>
    <w:rsid w:val="003065B3"/>
    <w:rsid w:val="003100A6"/>
    <w:rsid w:val="003124BA"/>
    <w:rsid w:val="00316C0C"/>
    <w:rsid w:val="00333AAE"/>
    <w:rsid w:val="00337237"/>
    <w:rsid w:val="00345E1E"/>
    <w:rsid w:val="00346BE0"/>
    <w:rsid w:val="0035241F"/>
    <w:rsid w:val="00360EF5"/>
    <w:rsid w:val="00362070"/>
    <w:rsid w:val="00367233"/>
    <w:rsid w:val="0036785A"/>
    <w:rsid w:val="00387345"/>
    <w:rsid w:val="003927AF"/>
    <w:rsid w:val="0039403F"/>
    <w:rsid w:val="003A41F0"/>
    <w:rsid w:val="003B4773"/>
    <w:rsid w:val="003B7A27"/>
    <w:rsid w:val="003D4F0D"/>
    <w:rsid w:val="003E0BD6"/>
    <w:rsid w:val="004000E2"/>
    <w:rsid w:val="00412419"/>
    <w:rsid w:val="0043129D"/>
    <w:rsid w:val="00434801"/>
    <w:rsid w:val="00441891"/>
    <w:rsid w:val="004429AC"/>
    <w:rsid w:val="00461D87"/>
    <w:rsid w:val="00475510"/>
    <w:rsid w:val="004866A3"/>
    <w:rsid w:val="00490034"/>
    <w:rsid w:val="004959B5"/>
    <w:rsid w:val="004A41F7"/>
    <w:rsid w:val="004A5C88"/>
    <w:rsid w:val="004A5DCF"/>
    <w:rsid w:val="004A719E"/>
    <w:rsid w:val="004B3DD6"/>
    <w:rsid w:val="004C7319"/>
    <w:rsid w:val="004E6DFC"/>
    <w:rsid w:val="004F4135"/>
    <w:rsid w:val="004F68AA"/>
    <w:rsid w:val="00502D83"/>
    <w:rsid w:val="00511055"/>
    <w:rsid w:val="005126C1"/>
    <w:rsid w:val="00523DC1"/>
    <w:rsid w:val="00535740"/>
    <w:rsid w:val="00541B7E"/>
    <w:rsid w:val="005451D8"/>
    <w:rsid w:val="00546ABD"/>
    <w:rsid w:val="00547377"/>
    <w:rsid w:val="00556F15"/>
    <w:rsid w:val="00563E1A"/>
    <w:rsid w:val="0056409F"/>
    <w:rsid w:val="005760B5"/>
    <w:rsid w:val="00583145"/>
    <w:rsid w:val="00583D8E"/>
    <w:rsid w:val="00584D21"/>
    <w:rsid w:val="005958DD"/>
    <w:rsid w:val="005976C9"/>
    <w:rsid w:val="005B058A"/>
    <w:rsid w:val="005B17B3"/>
    <w:rsid w:val="005C5DCD"/>
    <w:rsid w:val="005C7092"/>
    <w:rsid w:val="005D426E"/>
    <w:rsid w:val="005D771D"/>
    <w:rsid w:val="005F02FC"/>
    <w:rsid w:val="005F6F93"/>
    <w:rsid w:val="00600154"/>
    <w:rsid w:val="00601CA5"/>
    <w:rsid w:val="006056DE"/>
    <w:rsid w:val="006071E8"/>
    <w:rsid w:val="00607BAB"/>
    <w:rsid w:val="0062250F"/>
    <w:rsid w:val="006277D0"/>
    <w:rsid w:val="006353BA"/>
    <w:rsid w:val="00635D2A"/>
    <w:rsid w:val="00645CE7"/>
    <w:rsid w:val="00660A2E"/>
    <w:rsid w:val="006673DE"/>
    <w:rsid w:val="00670ADE"/>
    <w:rsid w:val="006731BE"/>
    <w:rsid w:val="00674A33"/>
    <w:rsid w:val="006751C6"/>
    <w:rsid w:val="00680366"/>
    <w:rsid w:val="006835C6"/>
    <w:rsid w:val="00684029"/>
    <w:rsid w:val="006B7348"/>
    <w:rsid w:val="006C018B"/>
    <w:rsid w:val="006D7EC6"/>
    <w:rsid w:val="006E62BF"/>
    <w:rsid w:val="00711464"/>
    <w:rsid w:val="00716F1D"/>
    <w:rsid w:val="00722870"/>
    <w:rsid w:val="007237CF"/>
    <w:rsid w:val="00741FFD"/>
    <w:rsid w:val="00745636"/>
    <w:rsid w:val="00750B5E"/>
    <w:rsid w:val="007573DE"/>
    <w:rsid w:val="0076579A"/>
    <w:rsid w:val="007710FC"/>
    <w:rsid w:val="00772959"/>
    <w:rsid w:val="00774249"/>
    <w:rsid w:val="00791268"/>
    <w:rsid w:val="00793815"/>
    <w:rsid w:val="007A4654"/>
    <w:rsid w:val="007B09ED"/>
    <w:rsid w:val="007C175C"/>
    <w:rsid w:val="007E1B02"/>
    <w:rsid w:val="0080247E"/>
    <w:rsid w:val="0080377A"/>
    <w:rsid w:val="008037C5"/>
    <w:rsid w:val="00804A8E"/>
    <w:rsid w:val="00822FD6"/>
    <w:rsid w:val="00825BDB"/>
    <w:rsid w:val="0084138E"/>
    <w:rsid w:val="0084593D"/>
    <w:rsid w:val="00845BAF"/>
    <w:rsid w:val="008542F6"/>
    <w:rsid w:val="008571F2"/>
    <w:rsid w:val="00860F68"/>
    <w:rsid w:val="00861C55"/>
    <w:rsid w:val="00862DA8"/>
    <w:rsid w:val="008677FD"/>
    <w:rsid w:val="00881B25"/>
    <w:rsid w:val="00897455"/>
    <w:rsid w:val="008A6FE4"/>
    <w:rsid w:val="008C1A17"/>
    <w:rsid w:val="008D282E"/>
    <w:rsid w:val="0090529D"/>
    <w:rsid w:val="00934986"/>
    <w:rsid w:val="00934EEB"/>
    <w:rsid w:val="00950671"/>
    <w:rsid w:val="0096015C"/>
    <w:rsid w:val="00962277"/>
    <w:rsid w:val="00964B5E"/>
    <w:rsid w:val="00993176"/>
    <w:rsid w:val="009975D1"/>
    <w:rsid w:val="009A3DAA"/>
    <w:rsid w:val="009B1C11"/>
    <w:rsid w:val="009C3D31"/>
    <w:rsid w:val="009D0A02"/>
    <w:rsid w:val="009D2830"/>
    <w:rsid w:val="009D51B8"/>
    <w:rsid w:val="009D7023"/>
    <w:rsid w:val="009E00AA"/>
    <w:rsid w:val="009E5408"/>
    <w:rsid w:val="009F1394"/>
    <w:rsid w:val="009F2D09"/>
    <w:rsid w:val="00A01F54"/>
    <w:rsid w:val="00A13C0F"/>
    <w:rsid w:val="00A24839"/>
    <w:rsid w:val="00A52E5F"/>
    <w:rsid w:val="00A57E90"/>
    <w:rsid w:val="00A60055"/>
    <w:rsid w:val="00A72216"/>
    <w:rsid w:val="00A93263"/>
    <w:rsid w:val="00A97F48"/>
    <w:rsid w:val="00AA0447"/>
    <w:rsid w:val="00AA5B1B"/>
    <w:rsid w:val="00AB4153"/>
    <w:rsid w:val="00AB587D"/>
    <w:rsid w:val="00AC7D9D"/>
    <w:rsid w:val="00AD11DE"/>
    <w:rsid w:val="00AD1651"/>
    <w:rsid w:val="00AE2C54"/>
    <w:rsid w:val="00AE2D99"/>
    <w:rsid w:val="00AF1FEA"/>
    <w:rsid w:val="00AF3815"/>
    <w:rsid w:val="00B03088"/>
    <w:rsid w:val="00B1099B"/>
    <w:rsid w:val="00B16A92"/>
    <w:rsid w:val="00B177F7"/>
    <w:rsid w:val="00B36FED"/>
    <w:rsid w:val="00B46CDD"/>
    <w:rsid w:val="00B6042F"/>
    <w:rsid w:val="00B67E97"/>
    <w:rsid w:val="00B81B03"/>
    <w:rsid w:val="00B86B08"/>
    <w:rsid w:val="00B90F25"/>
    <w:rsid w:val="00BA33AE"/>
    <w:rsid w:val="00BB17CA"/>
    <w:rsid w:val="00BB6E58"/>
    <w:rsid w:val="00BC0134"/>
    <w:rsid w:val="00BC4C58"/>
    <w:rsid w:val="00BD02F8"/>
    <w:rsid w:val="00BD6422"/>
    <w:rsid w:val="00BD7C54"/>
    <w:rsid w:val="00BE72D0"/>
    <w:rsid w:val="00BF4C32"/>
    <w:rsid w:val="00C10985"/>
    <w:rsid w:val="00C235E9"/>
    <w:rsid w:val="00C24858"/>
    <w:rsid w:val="00C25D87"/>
    <w:rsid w:val="00C26FCF"/>
    <w:rsid w:val="00C32EDD"/>
    <w:rsid w:val="00C452B8"/>
    <w:rsid w:val="00C63A17"/>
    <w:rsid w:val="00C7690D"/>
    <w:rsid w:val="00C85116"/>
    <w:rsid w:val="00CB1723"/>
    <w:rsid w:val="00CC2788"/>
    <w:rsid w:val="00CC3152"/>
    <w:rsid w:val="00CD50E2"/>
    <w:rsid w:val="00CF67D2"/>
    <w:rsid w:val="00CF6B9E"/>
    <w:rsid w:val="00CF752D"/>
    <w:rsid w:val="00D0244A"/>
    <w:rsid w:val="00D14BEC"/>
    <w:rsid w:val="00D21069"/>
    <w:rsid w:val="00D2642F"/>
    <w:rsid w:val="00D3397B"/>
    <w:rsid w:val="00D354A9"/>
    <w:rsid w:val="00D643CA"/>
    <w:rsid w:val="00D9520B"/>
    <w:rsid w:val="00DB0955"/>
    <w:rsid w:val="00DD5612"/>
    <w:rsid w:val="00DF4A21"/>
    <w:rsid w:val="00DF5B0B"/>
    <w:rsid w:val="00E32867"/>
    <w:rsid w:val="00E44769"/>
    <w:rsid w:val="00E46D28"/>
    <w:rsid w:val="00E57A14"/>
    <w:rsid w:val="00E61B16"/>
    <w:rsid w:val="00E96CD6"/>
    <w:rsid w:val="00E97E70"/>
    <w:rsid w:val="00EA6E3A"/>
    <w:rsid w:val="00EB201C"/>
    <w:rsid w:val="00EB3109"/>
    <w:rsid w:val="00EB5AB1"/>
    <w:rsid w:val="00ED0739"/>
    <w:rsid w:val="00ED229F"/>
    <w:rsid w:val="00F22B1D"/>
    <w:rsid w:val="00F37A79"/>
    <w:rsid w:val="00F44992"/>
    <w:rsid w:val="00F44A8F"/>
    <w:rsid w:val="00F53981"/>
    <w:rsid w:val="00F55097"/>
    <w:rsid w:val="00F57EC9"/>
    <w:rsid w:val="00F614DF"/>
    <w:rsid w:val="00F74BA5"/>
    <w:rsid w:val="00F84757"/>
    <w:rsid w:val="00F859F6"/>
    <w:rsid w:val="00F95A68"/>
    <w:rsid w:val="00FB5B93"/>
    <w:rsid w:val="00FB5C77"/>
    <w:rsid w:val="00FD7833"/>
    <w:rsid w:val="00FE5E33"/>
    <w:rsid w:val="02697A07"/>
    <w:rsid w:val="355C56E1"/>
    <w:rsid w:val="37FC257A"/>
    <w:rsid w:val="757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87049-4927-4657-9BB0-0DF4D0FE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qFormat/>
    <w:pPr>
      <w:ind w:firstLine="709"/>
      <w:jc w:val="both"/>
    </w:pPr>
    <w:rPr>
      <w:sz w:val="26"/>
    </w:rPr>
  </w:style>
  <w:style w:type="paragraph" w:styleId="a8">
    <w:name w:val="Normal (Web)"/>
    <w:basedOn w:val="a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a0"/>
    <w:qFormat/>
  </w:style>
  <w:style w:type="character" w:customStyle="1" w:styleId="apple-tab-span">
    <w:name w:val="apple-tab-span"/>
    <w:basedOn w:val="a0"/>
    <w:qFormat/>
  </w:style>
  <w:style w:type="paragraph" w:styleId="a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table" w:styleId="ab">
    <w:name w:val="Table Grid"/>
    <w:basedOn w:val="a1"/>
    <w:uiPriority w:val="59"/>
    <w:rsid w:val="00400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DFF0B291E1E807AE57A037A711435F0C64BE474AE3D58D1852BD7E3703CFCADB0594C9FB7807B2CEF746499C3kEPAX" TargetMode="External"/><Relationship Id="rId18" Type="http://schemas.openxmlformats.org/officeDocument/2006/relationships/hyperlink" Target="consultantplus://offline/ref=1DFF0B291E1E807AE57A037A711435F0C64BE474A93C58D1852BD7E3703CFCADB0594C9FB7807B2CEF746499C3kEPA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FF0B291E1E807AE57A037A711435F0C64BE474AE3D58D1852BD7E3703CFCADB0594C9FB7807B2CEF746499C3kEPA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FF0B291E1E807AE57A1D7767786BFFC243B97DAD3C508EDE79D1B42F6CFAF8E21912C6F5C7682CED6A669BC8E30D1FD9BFDB80FD94C738BF5CC5B4k0P4X" TargetMode="External"/><Relationship Id="rId17" Type="http://schemas.openxmlformats.org/officeDocument/2006/relationships/hyperlink" Target="https://login.consultant.ru/link/?req=doc&amp;base=LAW&amp;n=471842" TargetMode="External"/><Relationship Id="rId25" Type="http://schemas.openxmlformats.org/officeDocument/2006/relationships/hyperlink" Target="consultantplus://offline/ref=1DFF0B291E1E807AE57A037A711435F0C64AE572A83A58D1852BD7E3703CFCADA2591493B683672EE46132C885BD544F9EF4D783E088C638kAP3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1087&amp;dst=100142" TargetMode="External"/><Relationship Id="rId20" Type="http://schemas.openxmlformats.org/officeDocument/2006/relationships/hyperlink" Target="consultantplus://offline/ref=1DFF0B291E1E807AE57A1D7767786BFFC243B97DAD3C508EDE79D1B42F6CFAF8E21912C6F5C7682CED6A669BC8E30D1FD9BFDB80FD94C738BF5CC5B4k0P4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FF0B291E1E807AE57A037A711435F0C64BE474A93C58D1852BD7E3703CFCADA2591493B5876E79BC2E3394C0EB474F9FF4D481FCk8P8X" TargetMode="External"/><Relationship Id="rId24" Type="http://schemas.openxmlformats.org/officeDocument/2006/relationships/hyperlink" Target="consultantplus://offline/ref=1DFF0B291E1E807AE57A037A711435F0C64AE572A83A58D1852BD7E3703CFCADA2591493B683672AE56132C885BD544F9EF4D783E088C638kAP3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0230&amp;dst=100010" TargetMode="External"/><Relationship Id="rId23" Type="http://schemas.openxmlformats.org/officeDocument/2006/relationships/hyperlink" Target="consultantplus://offline/ref=1DFF0B291E1E807AE57A037A711435F0C14AEF76AC3B58D1852BD7E3703CFCADA2591493B683642DE46132C885BD544F9EF4D783E088C638kAP3X" TargetMode="External"/><Relationship Id="rId10" Type="http://schemas.openxmlformats.org/officeDocument/2006/relationships/hyperlink" Target="consultantplus://offline/ref=1DFF0B291E1E807AE57A037A711435F0C64BE776AE3A58D1852BD7E3703CFCADB0594C9FB7807B2CEF746499C3kEPAX" TargetMode="External"/><Relationship Id="rId19" Type="http://schemas.openxmlformats.org/officeDocument/2006/relationships/hyperlink" Target="consultantplus://offline/ref=1DFF0B291E1E807AE57A037A711435F0C64BE474A93C58D1852BD7E3703CFCADA2591493B5876E79BC2E3394C0EB474F9FF4D481FCk8P8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FF0B291E1E807AE57A1D7767786BFFC243B97DAD3C5684DE79D1B42F6CFAF8E21912C6F5C7682CED6A6698C7E30D1FD9BFDB80FD94C738BF5CC5B4k0P4X" TargetMode="External"/><Relationship Id="rId14" Type="http://schemas.openxmlformats.org/officeDocument/2006/relationships/hyperlink" Target="consultantplus://offline/ref=1DFF0B291E1E807AE57A037A711435F0C64BE474AD3C58D1852BD7E3703CFCADB0594C9FB7807B2CEF746499C3kEPAX" TargetMode="External"/><Relationship Id="rId22" Type="http://schemas.openxmlformats.org/officeDocument/2006/relationships/hyperlink" Target="consultantplus://offline/ref=1DFF0B291E1E807AE57A037A711435F0C64BE474AD3C58D1852BD7E3703CFCADB0594C9FB7807B2CEF746499C3kEPA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1731040-2373-4303-90F7-DEF65E29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10809</Words>
  <Characters>61613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Comp-01</dc:creator>
  <cp:lastModifiedBy>Admin</cp:lastModifiedBy>
  <cp:revision>583</cp:revision>
  <cp:lastPrinted>2025-05-12T02:10:00Z</cp:lastPrinted>
  <dcterms:created xsi:type="dcterms:W3CDTF">2023-01-11T04:02:00Z</dcterms:created>
  <dcterms:modified xsi:type="dcterms:W3CDTF">2025-05-13T00:39:00Z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C11802013B5E44168890A7F9295E41EC_13</vt:lpwstr>
  </property>
</Properties>
</file>