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985" w:rsidRDefault="00C10985" w:rsidP="00C10985">
      <w:pPr>
        <w:overflowPunct/>
        <w:autoSpaceDE/>
        <w:autoSpaceDN/>
        <w:adjustRightInd/>
        <w:textAlignment w:val="auto"/>
      </w:pPr>
    </w:p>
    <w:p w:rsidR="00C10985" w:rsidRDefault="00C10985" w:rsidP="00C10985">
      <w:pPr>
        <w:overflowPunct/>
        <w:autoSpaceDE/>
        <w:autoSpaceDN/>
        <w:adjustRightInd/>
        <w:jc w:val="center"/>
        <w:textAlignment w:val="auto"/>
      </w:pPr>
      <w:r>
        <w:rPr>
          <w:noProof/>
        </w:rPr>
        <w:drawing>
          <wp:inline distT="0" distB="0" distL="0" distR="0" wp14:anchorId="652FA2AA">
            <wp:extent cx="829310" cy="1085215"/>
            <wp:effectExtent l="0" t="0" r="889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9310" cy="1085215"/>
                    </a:xfrm>
                    <a:prstGeom prst="rect">
                      <a:avLst/>
                    </a:prstGeom>
                    <a:noFill/>
                  </pic:spPr>
                </pic:pic>
              </a:graphicData>
            </a:graphic>
          </wp:inline>
        </w:drawing>
      </w:r>
    </w:p>
    <w:p w:rsidR="00C10985" w:rsidRDefault="00C10985" w:rsidP="00C10985">
      <w:pPr>
        <w:overflowPunct/>
        <w:autoSpaceDE/>
        <w:autoSpaceDN/>
        <w:adjustRightInd/>
        <w:textAlignment w:val="auto"/>
        <w:rPr>
          <w:b/>
        </w:rPr>
      </w:pPr>
    </w:p>
    <w:p w:rsidR="002C5F77" w:rsidRDefault="005F6F93">
      <w:pPr>
        <w:pStyle w:val="1"/>
        <w:rPr>
          <w:b/>
          <w:sz w:val="32"/>
          <w:szCs w:val="32"/>
        </w:rPr>
      </w:pPr>
      <w:r>
        <w:rPr>
          <w:b/>
          <w:sz w:val="32"/>
          <w:szCs w:val="32"/>
        </w:rPr>
        <w:t>АДМИНИСТРАЦИЯ</w:t>
      </w:r>
    </w:p>
    <w:p w:rsidR="002C5F77" w:rsidRDefault="005F6F93">
      <w:pPr>
        <w:pStyle w:val="2"/>
        <w:rPr>
          <w:b/>
          <w:sz w:val="32"/>
          <w:szCs w:val="32"/>
        </w:rPr>
      </w:pPr>
      <w:r>
        <w:rPr>
          <w:b/>
          <w:sz w:val="32"/>
          <w:szCs w:val="32"/>
        </w:rPr>
        <w:t>ЯКОВЛЕВСКОГО МУНИЦИПАЛЬНОГО ОКРУГА</w:t>
      </w:r>
    </w:p>
    <w:p w:rsidR="002C5F77" w:rsidRDefault="005F6F93">
      <w:pPr>
        <w:jc w:val="center"/>
        <w:rPr>
          <w:b/>
          <w:sz w:val="36"/>
          <w:szCs w:val="36"/>
        </w:rPr>
      </w:pPr>
      <w:r>
        <w:rPr>
          <w:b/>
          <w:sz w:val="32"/>
          <w:szCs w:val="32"/>
        </w:rPr>
        <w:t>ПРИМОРСКОГО КРАЯ</w:t>
      </w:r>
      <w:r>
        <w:rPr>
          <w:b/>
          <w:sz w:val="36"/>
          <w:szCs w:val="36"/>
        </w:rPr>
        <w:t xml:space="preserve"> </w:t>
      </w:r>
    </w:p>
    <w:p w:rsidR="002C5F77" w:rsidRDefault="002C5F77">
      <w:pPr>
        <w:jc w:val="center"/>
        <w:rPr>
          <w:sz w:val="28"/>
        </w:rPr>
      </w:pPr>
    </w:p>
    <w:p w:rsidR="002C5F77" w:rsidRDefault="005F6F93">
      <w:pPr>
        <w:jc w:val="center"/>
        <w:rPr>
          <w:b/>
          <w:sz w:val="32"/>
          <w:szCs w:val="32"/>
        </w:rPr>
      </w:pPr>
      <w:r>
        <w:rPr>
          <w:b/>
          <w:sz w:val="32"/>
          <w:szCs w:val="32"/>
        </w:rPr>
        <w:t>ПОСТАНОВЛЕНИЕ</w:t>
      </w:r>
    </w:p>
    <w:p w:rsidR="002C5F77" w:rsidRDefault="002C5F77">
      <w:pPr>
        <w:jc w:val="center"/>
        <w:rPr>
          <w:sz w:val="28"/>
          <w:szCs w:val="28"/>
        </w:rPr>
      </w:pPr>
    </w:p>
    <w:tbl>
      <w:tblPr>
        <w:tblW w:w="0" w:type="auto"/>
        <w:tblLook w:val="04A0" w:firstRow="1" w:lastRow="0" w:firstColumn="1" w:lastColumn="0" w:noHBand="0" w:noVBand="1"/>
      </w:tblPr>
      <w:tblGrid>
        <w:gridCol w:w="675"/>
        <w:gridCol w:w="2552"/>
        <w:gridCol w:w="3827"/>
        <w:gridCol w:w="851"/>
        <w:gridCol w:w="1597"/>
      </w:tblGrid>
      <w:tr w:rsidR="002C5F77">
        <w:tc>
          <w:tcPr>
            <w:tcW w:w="675" w:type="dxa"/>
          </w:tcPr>
          <w:p w:rsidR="002C5F77" w:rsidRDefault="005F6F93">
            <w:pPr>
              <w:jc w:val="center"/>
              <w:rPr>
                <w:sz w:val="28"/>
                <w:szCs w:val="28"/>
              </w:rPr>
            </w:pPr>
            <w:r>
              <w:rPr>
                <w:sz w:val="28"/>
                <w:szCs w:val="28"/>
              </w:rPr>
              <w:t>от</w:t>
            </w:r>
          </w:p>
        </w:tc>
        <w:tc>
          <w:tcPr>
            <w:tcW w:w="2552" w:type="dxa"/>
            <w:tcBorders>
              <w:bottom w:val="single" w:sz="4" w:space="0" w:color="auto"/>
            </w:tcBorders>
          </w:tcPr>
          <w:p w:rsidR="002C5F77" w:rsidRDefault="00920B0B" w:rsidP="00CC3152">
            <w:pPr>
              <w:rPr>
                <w:sz w:val="28"/>
                <w:szCs w:val="28"/>
              </w:rPr>
            </w:pPr>
            <w:r>
              <w:rPr>
                <w:sz w:val="28"/>
                <w:szCs w:val="28"/>
              </w:rPr>
              <w:t xml:space="preserve">  </w:t>
            </w:r>
            <w:r w:rsidR="0007608E">
              <w:rPr>
                <w:sz w:val="28"/>
                <w:szCs w:val="28"/>
              </w:rPr>
              <w:t xml:space="preserve">11.06.2025 </w:t>
            </w:r>
            <w:r>
              <w:rPr>
                <w:sz w:val="28"/>
                <w:szCs w:val="28"/>
              </w:rPr>
              <w:t xml:space="preserve">   </w:t>
            </w:r>
          </w:p>
        </w:tc>
        <w:tc>
          <w:tcPr>
            <w:tcW w:w="3827" w:type="dxa"/>
          </w:tcPr>
          <w:p w:rsidR="002C5F77" w:rsidRDefault="00BA1C5A" w:rsidP="00BA1C5A">
            <w:pPr>
              <w:rPr>
                <w:sz w:val="28"/>
                <w:szCs w:val="28"/>
              </w:rPr>
            </w:pPr>
            <w:r>
              <w:rPr>
                <w:sz w:val="28"/>
                <w:szCs w:val="28"/>
              </w:rPr>
              <w:t xml:space="preserve">          </w:t>
            </w:r>
            <w:proofErr w:type="gramStart"/>
            <w:r w:rsidR="005F6F93">
              <w:rPr>
                <w:sz w:val="28"/>
                <w:szCs w:val="28"/>
              </w:rPr>
              <w:t>с</w:t>
            </w:r>
            <w:proofErr w:type="gramEnd"/>
            <w:r w:rsidR="005F6F93">
              <w:rPr>
                <w:sz w:val="28"/>
                <w:szCs w:val="28"/>
              </w:rPr>
              <w:t>. Яковлевка</w:t>
            </w:r>
          </w:p>
        </w:tc>
        <w:tc>
          <w:tcPr>
            <w:tcW w:w="851" w:type="dxa"/>
          </w:tcPr>
          <w:p w:rsidR="002C5F77" w:rsidRDefault="005F6F93">
            <w:pPr>
              <w:jc w:val="center"/>
              <w:rPr>
                <w:sz w:val="28"/>
                <w:szCs w:val="28"/>
              </w:rPr>
            </w:pPr>
            <w:r>
              <w:rPr>
                <w:sz w:val="28"/>
                <w:szCs w:val="28"/>
              </w:rPr>
              <w:t>№</w:t>
            </w:r>
          </w:p>
        </w:tc>
        <w:tc>
          <w:tcPr>
            <w:tcW w:w="1597" w:type="dxa"/>
            <w:tcBorders>
              <w:bottom w:val="single" w:sz="4" w:space="0" w:color="auto"/>
            </w:tcBorders>
          </w:tcPr>
          <w:p w:rsidR="002C5F77" w:rsidRDefault="0007608E">
            <w:pPr>
              <w:tabs>
                <w:tab w:val="left" w:pos="1080"/>
              </w:tabs>
              <w:rPr>
                <w:sz w:val="28"/>
                <w:szCs w:val="28"/>
              </w:rPr>
            </w:pPr>
            <w:r>
              <w:rPr>
                <w:sz w:val="28"/>
                <w:szCs w:val="28"/>
              </w:rPr>
              <w:t xml:space="preserve">    </w:t>
            </w:r>
            <w:r w:rsidRPr="0007608E">
              <w:rPr>
                <w:b/>
                <w:sz w:val="28"/>
                <w:szCs w:val="28"/>
              </w:rPr>
              <w:t>441</w:t>
            </w:r>
            <w:r w:rsidR="00BA1C5A" w:rsidRPr="0007608E">
              <w:rPr>
                <w:b/>
                <w:sz w:val="28"/>
                <w:szCs w:val="28"/>
              </w:rPr>
              <w:t xml:space="preserve"> </w:t>
            </w:r>
            <w:r w:rsidR="005F6F93" w:rsidRPr="0007608E">
              <w:rPr>
                <w:b/>
                <w:sz w:val="28"/>
                <w:szCs w:val="28"/>
              </w:rPr>
              <w:t>-</w:t>
            </w:r>
            <w:r w:rsidR="005F6F93">
              <w:rPr>
                <w:sz w:val="28"/>
                <w:szCs w:val="28"/>
              </w:rPr>
              <w:t xml:space="preserve"> </w:t>
            </w:r>
            <w:r w:rsidR="005F6F93" w:rsidRPr="00F37A79">
              <w:rPr>
                <w:b/>
                <w:sz w:val="28"/>
                <w:szCs w:val="28"/>
              </w:rPr>
              <w:t>па</w:t>
            </w:r>
          </w:p>
        </w:tc>
      </w:tr>
    </w:tbl>
    <w:p w:rsidR="002C5F77" w:rsidRDefault="002C5F77"/>
    <w:p w:rsidR="002C5F77" w:rsidRPr="0000761E" w:rsidRDefault="005F6F93" w:rsidP="00E624EA">
      <w:pPr>
        <w:pStyle w:val="ConsPlusTitle"/>
        <w:ind w:firstLine="709"/>
        <w:jc w:val="center"/>
        <w:rPr>
          <w:rFonts w:ascii="Times New Roman" w:hAnsi="Times New Roman" w:cs="Times New Roman"/>
          <w:sz w:val="28"/>
          <w:szCs w:val="28"/>
        </w:rPr>
      </w:pPr>
      <w:r w:rsidRPr="0000761E">
        <w:rPr>
          <w:rFonts w:ascii="Times New Roman" w:hAnsi="Times New Roman" w:cs="Times New Roman"/>
          <w:sz w:val="28"/>
          <w:szCs w:val="28"/>
        </w:rPr>
        <w:t>Об утверждении порядка проведения конкурсного отбора, определения объема и предоставления субсидий социально ориентированным некоммерческим организациям в Яковлевском муницип</w:t>
      </w:r>
      <w:r w:rsidR="00920B0B">
        <w:rPr>
          <w:rFonts w:ascii="Times New Roman" w:hAnsi="Times New Roman" w:cs="Times New Roman"/>
          <w:sz w:val="28"/>
          <w:szCs w:val="28"/>
        </w:rPr>
        <w:t>альном округе на финансовое обеспечение</w:t>
      </w:r>
      <w:r w:rsidRPr="0000761E">
        <w:rPr>
          <w:rFonts w:ascii="Times New Roman" w:hAnsi="Times New Roman" w:cs="Times New Roman"/>
          <w:sz w:val="28"/>
          <w:szCs w:val="28"/>
        </w:rPr>
        <w:t xml:space="preserve"> затрат, связанных с реализацией общественно значимых программ (проектов)</w:t>
      </w:r>
    </w:p>
    <w:p w:rsidR="002C5F77" w:rsidRPr="0000761E" w:rsidRDefault="002C5F77">
      <w:pPr>
        <w:pStyle w:val="ConsPlusTitle"/>
        <w:ind w:firstLine="709"/>
        <w:jc w:val="center"/>
        <w:rPr>
          <w:rFonts w:ascii="Times New Roman" w:hAnsi="Times New Roman" w:cs="Times New Roman"/>
          <w:sz w:val="28"/>
          <w:szCs w:val="28"/>
        </w:rPr>
      </w:pPr>
    </w:p>
    <w:p w:rsidR="002C5F77" w:rsidRPr="0000761E" w:rsidRDefault="005F6F93" w:rsidP="00172B66">
      <w:pPr>
        <w:spacing w:line="360" w:lineRule="auto"/>
        <w:ind w:firstLine="709"/>
        <w:jc w:val="both"/>
        <w:rPr>
          <w:sz w:val="28"/>
          <w:szCs w:val="28"/>
        </w:rPr>
      </w:pPr>
      <w:proofErr w:type="gramStart"/>
      <w:r w:rsidRPr="0000761E">
        <w:rPr>
          <w:sz w:val="28"/>
          <w:szCs w:val="28"/>
        </w:rPr>
        <w:t>В соответствии</w:t>
      </w:r>
      <w:r w:rsidR="000F35D7" w:rsidRPr="0000761E">
        <w:rPr>
          <w:sz w:val="28"/>
          <w:szCs w:val="28"/>
        </w:rPr>
        <w:t xml:space="preserve"> с Федеральным законом от 06 октября </w:t>
      </w:r>
      <w:r w:rsidRPr="0000761E">
        <w:rPr>
          <w:sz w:val="28"/>
          <w:szCs w:val="28"/>
        </w:rPr>
        <w:t xml:space="preserve">2003 </w:t>
      </w:r>
      <w:r w:rsidR="00F37A79">
        <w:rPr>
          <w:sz w:val="28"/>
          <w:szCs w:val="28"/>
        </w:rPr>
        <w:t xml:space="preserve">года </w:t>
      </w:r>
      <w:r w:rsidRPr="0000761E">
        <w:rPr>
          <w:sz w:val="28"/>
          <w:szCs w:val="28"/>
        </w:rPr>
        <w:t xml:space="preserve">№ 131-ФЗ </w:t>
      </w:r>
      <w:r w:rsidR="00CF2E4B">
        <w:rPr>
          <w:sz w:val="28"/>
          <w:szCs w:val="28"/>
        </w:rPr>
        <w:t>«</w:t>
      </w:r>
      <w:r w:rsidRPr="0000761E">
        <w:rPr>
          <w:sz w:val="28"/>
          <w:szCs w:val="28"/>
        </w:rPr>
        <w:t>Об общих принципах организации местного самоуправления в Российской Федерации</w:t>
      </w:r>
      <w:r w:rsidR="00CF2E4B">
        <w:rPr>
          <w:sz w:val="28"/>
          <w:szCs w:val="28"/>
        </w:rPr>
        <w:t>»</w:t>
      </w:r>
      <w:r w:rsidR="00F37A79">
        <w:rPr>
          <w:sz w:val="28"/>
          <w:szCs w:val="28"/>
        </w:rPr>
        <w:t>,</w:t>
      </w:r>
      <w:r w:rsidRPr="0000761E">
        <w:rPr>
          <w:sz w:val="28"/>
          <w:szCs w:val="28"/>
        </w:rPr>
        <w:t xml:space="preserve"> </w:t>
      </w:r>
      <w:r w:rsidR="00A03C32">
        <w:rPr>
          <w:sz w:val="28"/>
          <w:szCs w:val="28"/>
        </w:rPr>
        <w:t>Федеральным законом</w:t>
      </w:r>
      <w:r w:rsidR="00172B66">
        <w:rPr>
          <w:sz w:val="28"/>
          <w:szCs w:val="28"/>
        </w:rPr>
        <w:t xml:space="preserve"> от 12 января </w:t>
      </w:r>
      <w:r w:rsidR="00172B66" w:rsidRPr="00172B66">
        <w:rPr>
          <w:sz w:val="28"/>
          <w:szCs w:val="28"/>
        </w:rPr>
        <w:t xml:space="preserve">1996 </w:t>
      </w:r>
      <w:r w:rsidR="00172B66">
        <w:rPr>
          <w:sz w:val="28"/>
          <w:szCs w:val="28"/>
        </w:rPr>
        <w:t xml:space="preserve">года </w:t>
      </w:r>
      <w:hyperlink r:id="rId10" w:history="1">
        <w:r w:rsidR="00172B66" w:rsidRPr="00172B66">
          <w:rPr>
            <w:rStyle w:val="a3"/>
            <w:color w:val="000000" w:themeColor="text1"/>
            <w:sz w:val="28"/>
            <w:szCs w:val="28"/>
            <w:u w:val="none"/>
          </w:rPr>
          <w:t>№ 7-ФЗ</w:t>
        </w:r>
      </w:hyperlink>
      <w:r w:rsidR="00172B66">
        <w:rPr>
          <w:sz w:val="28"/>
          <w:szCs w:val="28"/>
        </w:rPr>
        <w:t xml:space="preserve"> </w:t>
      </w:r>
      <w:r w:rsidR="00CF2E4B">
        <w:rPr>
          <w:sz w:val="28"/>
          <w:szCs w:val="28"/>
        </w:rPr>
        <w:t>«</w:t>
      </w:r>
      <w:r w:rsidR="00172B66">
        <w:rPr>
          <w:sz w:val="28"/>
          <w:szCs w:val="28"/>
        </w:rPr>
        <w:t>О некоммерческих организациях</w:t>
      </w:r>
      <w:r w:rsidR="00CF2E4B">
        <w:rPr>
          <w:sz w:val="28"/>
          <w:szCs w:val="28"/>
        </w:rPr>
        <w:t>»</w:t>
      </w:r>
      <w:r w:rsidR="00172B66">
        <w:rPr>
          <w:sz w:val="28"/>
          <w:szCs w:val="28"/>
        </w:rPr>
        <w:t xml:space="preserve">, </w:t>
      </w:r>
      <w:hyperlink r:id="rId11"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
        <w:r w:rsidR="00D748AD" w:rsidRPr="00D748AD">
          <w:rPr>
            <w:color w:val="000000" w:themeColor="text1"/>
            <w:sz w:val="28"/>
            <w:szCs w:val="28"/>
          </w:rPr>
          <w:t>Постановлением</w:t>
        </w:r>
      </w:hyperlink>
      <w:r w:rsidR="00D748AD" w:rsidRPr="00D748AD">
        <w:rPr>
          <w:sz w:val="28"/>
          <w:szCs w:val="28"/>
        </w:rPr>
        <w:t xml:space="preserve"> Правительств</w:t>
      </w:r>
      <w:r w:rsidR="00D748AD">
        <w:rPr>
          <w:sz w:val="28"/>
          <w:szCs w:val="28"/>
        </w:rPr>
        <w:t xml:space="preserve">а Российской Федерации от 25 октября 2023 </w:t>
      </w:r>
      <w:r w:rsidR="00A03C32">
        <w:rPr>
          <w:sz w:val="28"/>
          <w:szCs w:val="28"/>
        </w:rPr>
        <w:t xml:space="preserve">года </w:t>
      </w:r>
      <w:r w:rsidR="00D748AD">
        <w:rPr>
          <w:sz w:val="28"/>
          <w:szCs w:val="28"/>
        </w:rPr>
        <w:t xml:space="preserve">№ 1782 </w:t>
      </w:r>
      <w:r w:rsidR="00CF2E4B">
        <w:rPr>
          <w:sz w:val="28"/>
          <w:szCs w:val="28"/>
        </w:rPr>
        <w:t>«</w:t>
      </w:r>
      <w:r w:rsidR="00D748AD" w:rsidRPr="00D748AD">
        <w:rPr>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w:t>
      </w:r>
      <w:proofErr w:type="gramEnd"/>
      <w:r w:rsidR="00D748AD" w:rsidRPr="00D748AD">
        <w:rPr>
          <w:sz w:val="28"/>
          <w:szCs w:val="28"/>
        </w:rPr>
        <w:t xml:space="preserve">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w:t>
      </w:r>
      <w:r w:rsidR="00D748AD">
        <w:rPr>
          <w:sz w:val="28"/>
          <w:szCs w:val="28"/>
        </w:rPr>
        <w:t>тов в форме субсидий</w:t>
      </w:r>
      <w:r w:rsidR="00CF2E4B">
        <w:rPr>
          <w:sz w:val="28"/>
          <w:szCs w:val="28"/>
        </w:rPr>
        <w:t>»</w:t>
      </w:r>
      <w:r w:rsidR="00D748AD">
        <w:rPr>
          <w:sz w:val="28"/>
          <w:szCs w:val="28"/>
        </w:rPr>
        <w:t xml:space="preserve">, </w:t>
      </w:r>
      <w:r w:rsidRPr="0000761E">
        <w:rPr>
          <w:sz w:val="28"/>
          <w:szCs w:val="28"/>
        </w:rPr>
        <w:t>руководствуясь Уставом Яковлевского муниципального округа, Администрация Яковлевского муниципального округа</w:t>
      </w:r>
    </w:p>
    <w:p w:rsidR="00E624EA" w:rsidRDefault="00E624EA" w:rsidP="00E624EA">
      <w:pPr>
        <w:ind w:firstLine="709"/>
        <w:jc w:val="both"/>
        <w:rPr>
          <w:b/>
          <w:sz w:val="28"/>
          <w:szCs w:val="28"/>
        </w:rPr>
      </w:pPr>
    </w:p>
    <w:p w:rsidR="002C5F77" w:rsidRDefault="005F6F93">
      <w:pPr>
        <w:spacing w:line="360" w:lineRule="auto"/>
        <w:ind w:firstLine="709"/>
        <w:jc w:val="both"/>
        <w:rPr>
          <w:b/>
          <w:sz w:val="28"/>
          <w:szCs w:val="28"/>
        </w:rPr>
      </w:pPr>
      <w:r w:rsidRPr="00F37A79">
        <w:rPr>
          <w:b/>
          <w:sz w:val="28"/>
          <w:szCs w:val="28"/>
        </w:rPr>
        <w:t>ПОСТАНОВЛЯЕТ:</w:t>
      </w:r>
    </w:p>
    <w:p w:rsidR="00E624EA" w:rsidRPr="00F37A79" w:rsidRDefault="00E624EA" w:rsidP="00E624EA">
      <w:pPr>
        <w:ind w:firstLine="709"/>
        <w:jc w:val="both"/>
        <w:rPr>
          <w:b/>
          <w:sz w:val="28"/>
          <w:szCs w:val="28"/>
        </w:rPr>
      </w:pPr>
    </w:p>
    <w:p w:rsidR="002C5F77" w:rsidRPr="0000761E" w:rsidRDefault="005F6F93" w:rsidP="00197F1E">
      <w:pPr>
        <w:pStyle w:val="a9"/>
        <w:numPr>
          <w:ilvl w:val="0"/>
          <w:numId w:val="1"/>
        </w:numPr>
        <w:tabs>
          <w:tab w:val="left" w:pos="993"/>
        </w:tabs>
        <w:spacing w:line="360" w:lineRule="auto"/>
        <w:ind w:left="0" w:firstLine="709"/>
        <w:jc w:val="both"/>
        <w:rPr>
          <w:sz w:val="28"/>
          <w:szCs w:val="28"/>
        </w:rPr>
      </w:pPr>
      <w:r w:rsidRPr="0000761E">
        <w:rPr>
          <w:sz w:val="28"/>
          <w:szCs w:val="28"/>
        </w:rPr>
        <w:t xml:space="preserve"> Утвердить Порядок проведения конкурсного отбора, определения объема и предоставления субсидий социально ориентированным </w:t>
      </w:r>
      <w:r w:rsidRPr="0000761E">
        <w:rPr>
          <w:sz w:val="28"/>
          <w:szCs w:val="28"/>
        </w:rPr>
        <w:lastRenderedPageBreak/>
        <w:t xml:space="preserve">некоммерческим организациям в </w:t>
      </w:r>
      <w:r w:rsidR="000F35D7" w:rsidRPr="0000761E">
        <w:rPr>
          <w:sz w:val="28"/>
          <w:szCs w:val="28"/>
        </w:rPr>
        <w:t>Яковлевском муниципальном округе</w:t>
      </w:r>
      <w:r w:rsidR="007B09ED">
        <w:rPr>
          <w:sz w:val="28"/>
          <w:szCs w:val="28"/>
        </w:rPr>
        <w:t xml:space="preserve"> </w:t>
      </w:r>
      <w:r w:rsidR="00D748AD">
        <w:rPr>
          <w:sz w:val="28"/>
          <w:szCs w:val="28"/>
        </w:rPr>
        <w:t xml:space="preserve">на финансовое обеспечение </w:t>
      </w:r>
      <w:r w:rsidRPr="0000761E">
        <w:rPr>
          <w:sz w:val="28"/>
          <w:szCs w:val="28"/>
        </w:rPr>
        <w:t>затрат, связанных с реализацией общественно значимых программ (проектов) (прилагается).</w:t>
      </w:r>
    </w:p>
    <w:p w:rsidR="002C5F77" w:rsidRPr="0000761E" w:rsidRDefault="005F6F93" w:rsidP="00197F1E">
      <w:pPr>
        <w:pStyle w:val="a9"/>
        <w:numPr>
          <w:ilvl w:val="0"/>
          <w:numId w:val="1"/>
        </w:numPr>
        <w:tabs>
          <w:tab w:val="left" w:pos="993"/>
        </w:tabs>
        <w:spacing w:line="360" w:lineRule="auto"/>
        <w:ind w:left="0" w:firstLine="709"/>
        <w:jc w:val="both"/>
        <w:rPr>
          <w:sz w:val="28"/>
          <w:szCs w:val="28"/>
        </w:rPr>
      </w:pPr>
      <w:r w:rsidRPr="0000761E">
        <w:rPr>
          <w:sz w:val="28"/>
          <w:szCs w:val="28"/>
        </w:rPr>
        <w:t>Признать утратившим силу постановление Администрации Яковлевск</w:t>
      </w:r>
      <w:r w:rsidR="000F35D7" w:rsidRPr="0000761E">
        <w:rPr>
          <w:sz w:val="28"/>
          <w:szCs w:val="28"/>
        </w:rPr>
        <w:t xml:space="preserve">ого муниципального района от </w:t>
      </w:r>
      <w:r w:rsidR="001124D8">
        <w:rPr>
          <w:sz w:val="28"/>
          <w:szCs w:val="28"/>
        </w:rPr>
        <w:t>5 мая 2025</w:t>
      </w:r>
      <w:r w:rsidRPr="0000761E">
        <w:rPr>
          <w:sz w:val="28"/>
          <w:szCs w:val="28"/>
        </w:rPr>
        <w:t xml:space="preserve"> </w:t>
      </w:r>
      <w:r w:rsidR="00F37A79">
        <w:rPr>
          <w:sz w:val="28"/>
          <w:szCs w:val="28"/>
        </w:rPr>
        <w:t xml:space="preserve">года </w:t>
      </w:r>
      <w:r w:rsidRPr="0000761E">
        <w:rPr>
          <w:sz w:val="28"/>
          <w:szCs w:val="28"/>
        </w:rPr>
        <w:t xml:space="preserve">№ </w:t>
      </w:r>
      <w:r w:rsidR="001124D8">
        <w:rPr>
          <w:sz w:val="28"/>
          <w:szCs w:val="28"/>
        </w:rPr>
        <w:t>310</w:t>
      </w:r>
      <w:r w:rsidRPr="0000761E">
        <w:rPr>
          <w:sz w:val="28"/>
          <w:szCs w:val="28"/>
        </w:rPr>
        <w:t xml:space="preserve">-па </w:t>
      </w:r>
      <w:r w:rsidR="00CF2E4B">
        <w:rPr>
          <w:sz w:val="28"/>
          <w:szCs w:val="28"/>
        </w:rPr>
        <w:t>«</w:t>
      </w:r>
      <w:r w:rsidRPr="0000761E">
        <w:rPr>
          <w:sz w:val="28"/>
          <w:szCs w:val="28"/>
        </w:rPr>
        <w:t xml:space="preserve">Об утверждении </w:t>
      </w:r>
      <w:r w:rsidR="000F35D7" w:rsidRPr="0000761E">
        <w:rPr>
          <w:sz w:val="28"/>
          <w:szCs w:val="28"/>
        </w:rPr>
        <w:t>поряд</w:t>
      </w:r>
      <w:r w:rsidRPr="0000761E">
        <w:rPr>
          <w:sz w:val="28"/>
          <w:szCs w:val="28"/>
        </w:rPr>
        <w:t>к</w:t>
      </w:r>
      <w:r w:rsidR="000F35D7" w:rsidRPr="0000761E">
        <w:rPr>
          <w:sz w:val="28"/>
          <w:szCs w:val="28"/>
        </w:rPr>
        <w:t>а</w:t>
      </w:r>
      <w:r w:rsidRPr="0000761E">
        <w:rPr>
          <w:sz w:val="28"/>
          <w:szCs w:val="28"/>
        </w:rPr>
        <w:t xml:space="preserve"> проведения конкурсного отбора, определения объема и предоставления субсидий социально ориентированным некоммерческим организациям в </w:t>
      </w:r>
      <w:r w:rsidR="000F35D7" w:rsidRPr="0000761E">
        <w:rPr>
          <w:sz w:val="28"/>
          <w:szCs w:val="28"/>
        </w:rPr>
        <w:t>Яковлевском муниципальном округе</w:t>
      </w:r>
      <w:r w:rsidRPr="0000761E">
        <w:rPr>
          <w:sz w:val="28"/>
          <w:szCs w:val="28"/>
        </w:rPr>
        <w:t xml:space="preserve"> в целях возмещения затрат, связанных с реализацией общественно значимых программ (проектов)</w:t>
      </w:r>
      <w:r w:rsidR="00CF2E4B">
        <w:rPr>
          <w:sz w:val="28"/>
          <w:szCs w:val="28"/>
        </w:rPr>
        <w:t>»</w:t>
      </w:r>
      <w:r w:rsidRPr="0000761E">
        <w:rPr>
          <w:sz w:val="28"/>
          <w:szCs w:val="28"/>
        </w:rPr>
        <w:t>.</w:t>
      </w:r>
    </w:p>
    <w:p w:rsidR="002C5F77" w:rsidRPr="0000761E" w:rsidRDefault="005F6F93" w:rsidP="00197F1E">
      <w:pPr>
        <w:pStyle w:val="a9"/>
        <w:numPr>
          <w:ilvl w:val="0"/>
          <w:numId w:val="1"/>
        </w:numPr>
        <w:tabs>
          <w:tab w:val="left" w:pos="993"/>
        </w:tabs>
        <w:spacing w:line="360" w:lineRule="auto"/>
        <w:ind w:left="0" w:firstLine="709"/>
        <w:jc w:val="both"/>
        <w:rPr>
          <w:sz w:val="28"/>
          <w:szCs w:val="28"/>
        </w:rPr>
      </w:pPr>
      <w:r w:rsidRPr="0000761E">
        <w:rPr>
          <w:sz w:val="28"/>
          <w:szCs w:val="28"/>
        </w:rPr>
        <w:t xml:space="preserve"> Руководителю аппарата Администрации Яковлевского муниципального округа (Сомовой О.В.) </w:t>
      </w:r>
      <w:r w:rsidR="00F37A79">
        <w:rPr>
          <w:sz w:val="28"/>
          <w:szCs w:val="28"/>
        </w:rPr>
        <w:t>обеспечить опубликование настоящего</w:t>
      </w:r>
      <w:r w:rsidRPr="0000761E">
        <w:rPr>
          <w:sz w:val="28"/>
          <w:szCs w:val="28"/>
        </w:rPr>
        <w:t xml:space="preserve"> </w:t>
      </w:r>
      <w:r w:rsidR="00E57A14">
        <w:rPr>
          <w:sz w:val="28"/>
          <w:szCs w:val="28"/>
        </w:rPr>
        <w:t>постановления</w:t>
      </w:r>
      <w:r w:rsidR="000F35D7" w:rsidRPr="0000761E">
        <w:rPr>
          <w:sz w:val="28"/>
          <w:szCs w:val="28"/>
        </w:rPr>
        <w:t xml:space="preserve"> в газете </w:t>
      </w:r>
      <w:r w:rsidR="00CF2E4B">
        <w:rPr>
          <w:sz w:val="28"/>
          <w:szCs w:val="28"/>
        </w:rPr>
        <w:t>«</w:t>
      </w:r>
      <w:r w:rsidR="000F35D7" w:rsidRPr="0000761E">
        <w:rPr>
          <w:sz w:val="28"/>
          <w:szCs w:val="28"/>
        </w:rPr>
        <w:t>Сельский труженик</w:t>
      </w:r>
      <w:r w:rsidR="00CF2E4B">
        <w:rPr>
          <w:sz w:val="28"/>
          <w:szCs w:val="28"/>
        </w:rPr>
        <w:t>»</w:t>
      </w:r>
      <w:r w:rsidR="00E57A14">
        <w:rPr>
          <w:sz w:val="28"/>
          <w:szCs w:val="28"/>
        </w:rPr>
        <w:t xml:space="preserve"> и размещение</w:t>
      </w:r>
      <w:r w:rsidRPr="0000761E">
        <w:rPr>
          <w:sz w:val="28"/>
          <w:szCs w:val="28"/>
        </w:rPr>
        <w:t xml:space="preserve"> на официальном сайте Яковлевского муниципального округа.</w:t>
      </w:r>
    </w:p>
    <w:p w:rsidR="0000761E" w:rsidRPr="0000761E" w:rsidRDefault="0000761E" w:rsidP="0000761E">
      <w:pPr>
        <w:pStyle w:val="a9"/>
        <w:numPr>
          <w:ilvl w:val="0"/>
          <w:numId w:val="1"/>
        </w:numPr>
        <w:tabs>
          <w:tab w:val="left" w:pos="709"/>
          <w:tab w:val="left" w:pos="993"/>
          <w:tab w:val="left" w:pos="1276"/>
        </w:tabs>
        <w:spacing w:line="360" w:lineRule="auto"/>
        <w:ind w:left="0" w:firstLine="709"/>
        <w:jc w:val="both"/>
        <w:rPr>
          <w:sz w:val="28"/>
          <w:szCs w:val="28"/>
        </w:rPr>
      </w:pPr>
      <w:r w:rsidRPr="0000761E">
        <w:rPr>
          <w:sz w:val="28"/>
          <w:szCs w:val="28"/>
        </w:rPr>
        <w:t>Контроль ис</w:t>
      </w:r>
      <w:r w:rsidR="000C200E">
        <w:rPr>
          <w:sz w:val="28"/>
          <w:szCs w:val="28"/>
        </w:rPr>
        <w:t>полнения настоящего постановления</w:t>
      </w:r>
      <w:r w:rsidRPr="0000761E">
        <w:rPr>
          <w:sz w:val="28"/>
          <w:szCs w:val="28"/>
        </w:rPr>
        <w:t xml:space="preserve"> возложить на первого заместителя главы Администрации Яковлевского муниципального округа </w:t>
      </w:r>
      <w:proofErr w:type="spellStart"/>
      <w:r w:rsidRPr="0000761E">
        <w:rPr>
          <w:sz w:val="28"/>
          <w:szCs w:val="28"/>
        </w:rPr>
        <w:t>Подложнюк</w:t>
      </w:r>
      <w:proofErr w:type="spellEnd"/>
      <w:r w:rsidRPr="0000761E">
        <w:rPr>
          <w:sz w:val="28"/>
          <w:szCs w:val="28"/>
        </w:rPr>
        <w:t xml:space="preserve"> Е.Г.</w:t>
      </w:r>
    </w:p>
    <w:p w:rsidR="002C5F77" w:rsidRPr="0000761E" w:rsidRDefault="002C5F77" w:rsidP="0000761E">
      <w:pPr>
        <w:pStyle w:val="a9"/>
        <w:tabs>
          <w:tab w:val="left" w:pos="709"/>
          <w:tab w:val="left" w:pos="1276"/>
        </w:tabs>
        <w:spacing w:line="360" w:lineRule="auto"/>
        <w:ind w:left="0" w:firstLine="709"/>
        <w:jc w:val="both"/>
        <w:rPr>
          <w:sz w:val="28"/>
          <w:szCs w:val="28"/>
        </w:rPr>
      </w:pPr>
    </w:p>
    <w:p w:rsidR="002C5F77" w:rsidRPr="0000761E" w:rsidRDefault="002C5F77">
      <w:pPr>
        <w:pStyle w:val="a9"/>
        <w:tabs>
          <w:tab w:val="left" w:pos="709"/>
          <w:tab w:val="left" w:pos="1276"/>
        </w:tabs>
        <w:spacing w:line="360" w:lineRule="auto"/>
        <w:ind w:left="0"/>
        <w:jc w:val="both"/>
        <w:rPr>
          <w:sz w:val="28"/>
          <w:szCs w:val="28"/>
        </w:rPr>
      </w:pPr>
    </w:p>
    <w:p w:rsidR="002C5F77" w:rsidRPr="0000761E" w:rsidRDefault="002C5F77">
      <w:pPr>
        <w:jc w:val="both"/>
        <w:rPr>
          <w:sz w:val="28"/>
          <w:szCs w:val="28"/>
        </w:rPr>
      </w:pPr>
    </w:p>
    <w:p w:rsidR="002C5F77" w:rsidRPr="0000761E" w:rsidRDefault="005F6F93">
      <w:pPr>
        <w:tabs>
          <w:tab w:val="left" w:pos="4170"/>
          <w:tab w:val="left" w:pos="7110"/>
        </w:tabs>
        <w:jc w:val="both"/>
        <w:rPr>
          <w:sz w:val="28"/>
          <w:szCs w:val="28"/>
        </w:rPr>
      </w:pPr>
      <w:r w:rsidRPr="0000761E">
        <w:rPr>
          <w:sz w:val="28"/>
          <w:szCs w:val="28"/>
        </w:rPr>
        <w:t xml:space="preserve">Глава Яковлевского </w:t>
      </w:r>
    </w:p>
    <w:p w:rsidR="002C5F77" w:rsidRPr="0000761E" w:rsidRDefault="000C200E">
      <w:pPr>
        <w:tabs>
          <w:tab w:val="left" w:pos="4170"/>
          <w:tab w:val="left" w:pos="7110"/>
        </w:tabs>
        <w:jc w:val="both"/>
        <w:rPr>
          <w:sz w:val="28"/>
          <w:szCs w:val="28"/>
        </w:rPr>
      </w:pPr>
      <w:r>
        <w:rPr>
          <w:sz w:val="28"/>
          <w:szCs w:val="28"/>
        </w:rPr>
        <w:t>муниципального округа</w:t>
      </w:r>
      <w:r w:rsidR="005F6F93" w:rsidRPr="0000761E">
        <w:rPr>
          <w:sz w:val="28"/>
          <w:szCs w:val="28"/>
        </w:rPr>
        <w:t xml:space="preserve">                                                                  А.А. </w:t>
      </w:r>
      <w:proofErr w:type="spellStart"/>
      <w:r w:rsidR="005F6F93" w:rsidRPr="0000761E">
        <w:rPr>
          <w:sz w:val="28"/>
          <w:szCs w:val="28"/>
        </w:rPr>
        <w:t>Коренчук</w:t>
      </w:r>
      <w:proofErr w:type="spellEnd"/>
      <w:r w:rsidR="005F6F93" w:rsidRPr="0000761E">
        <w:rPr>
          <w:sz w:val="28"/>
          <w:szCs w:val="28"/>
        </w:rPr>
        <w:t xml:space="preserve">   </w:t>
      </w:r>
    </w:p>
    <w:p w:rsidR="002C5F77" w:rsidRPr="0000761E" w:rsidRDefault="002C5F77">
      <w:pPr>
        <w:pStyle w:val="aa"/>
        <w:jc w:val="right"/>
        <w:rPr>
          <w:rFonts w:ascii="Times New Roman" w:hAnsi="Times New Roman"/>
          <w:sz w:val="28"/>
          <w:szCs w:val="28"/>
        </w:rPr>
      </w:pPr>
    </w:p>
    <w:p w:rsidR="002C5F77" w:rsidRDefault="002C5F77">
      <w:pPr>
        <w:pStyle w:val="aa"/>
        <w:jc w:val="right"/>
        <w:rPr>
          <w:rFonts w:ascii="Times New Roman" w:hAnsi="Times New Roman"/>
          <w:sz w:val="24"/>
          <w:szCs w:val="24"/>
        </w:rPr>
      </w:pPr>
    </w:p>
    <w:p w:rsidR="002C5F77" w:rsidRDefault="002C5F77">
      <w:pPr>
        <w:pStyle w:val="aa"/>
        <w:jc w:val="right"/>
        <w:rPr>
          <w:rFonts w:ascii="Times New Roman" w:hAnsi="Times New Roman"/>
          <w:sz w:val="24"/>
          <w:szCs w:val="24"/>
        </w:rPr>
      </w:pPr>
    </w:p>
    <w:p w:rsidR="002C5F77" w:rsidRDefault="002C5F77">
      <w:pPr>
        <w:pStyle w:val="aa"/>
        <w:jc w:val="right"/>
        <w:rPr>
          <w:rFonts w:ascii="Times New Roman" w:hAnsi="Times New Roman"/>
          <w:sz w:val="24"/>
          <w:szCs w:val="24"/>
        </w:rPr>
      </w:pPr>
    </w:p>
    <w:p w:rsidR="002C5F77" w:rsidRDefault="002C5F77">
      <w:pPr>
        <w:pStyle w:val="aa"/>
        <w:jc w:val="right"/>
        <w:rPr>
          <w:rFonts w:ascii="Times New Roman" w:hAnsi="Times New Roman"/>
          <w:sz w:val="24"/>
          <w:szCs w:val="24"/>
        </w:rPr>
      </w:pPr>
    </w:p>
    <w:p w:rsidR="002C5F77" w:rsidRDefault="002C5F77">
      <w:pPr>
        <w:pStyle w:val="aa"/>
        <w:jc w:val="right"/>
        <w:rPr>
          <w:rFonts w:ascii="Times New Roman" w:hAnsi="Times New Roman"/>
          <w:sz w:val="24"/>
          <w:szCs w:val="24"/>
        </w:rPr>
      </w:pPr>
    </w:p>
    <w:p w:rsidR="002C5F77" w:rsidRDefault="002C5F77">
      <w:pPr>
        <w:pStyle w:val="aa"/>
        <w:jc w:val="right"/>
        <w:rPr>
          <w:rFonts w:ascii="Times New Roman" w:hAnsi="Times New Roman"/>
          <w:sz w:val="24"/>
          <w:szCs w:val="24"/>
        </w:rPr>
      </w:pPr>
    </w:p>
    <w:p w:rsidR="002C5F77" w:rsidRDefault="002C5F77">
      <w:pPr>
        <w:pStyle w:val="aa"/>
        <w:jc w:val="right"/>
        <w:rPr>
          <w:rFonts w:ascii="Times New Roman" w:hAnsi="Times New Roman"/>
          <w:sz w:val="24"/>
          <w:szCs w:val="24"/>
        </w:rPr>
      </w:pPr>
    </w:p>
    <w:p w:rsidR="002C5F77" w:rsidRDefault="002C5F77">
      <w:pPr>
        <w:pStyle w:val="aa"/>
        <w:jc w:val="right"/>
        <w:rPr>
          <w:rFonts w:ascii="Times New Roman" w:hAnsi="Times New Roman"/>
          <w:sz w:val="24"/>
          <w:szCs w:val="24"/>
        </w:rPr>
      </w:pPr>
    </w:p>
    <w:p w:rsidR="002C5F77" w:rsidRDefault="002C5F77">
      <w:pPr>
        <w:pStyle w:val="aa"/>
        <w:jc w:val="right"/>
        <w:rPr>
          <w:rFonts w:ascii="Times New Roman" w:hAnsi="Times New Roman"/>
          <w:sz w:val="24"/>
          <w:szCs w:val="24"/>
        </w:rPr>
      </w:pPr>
    </w:p>
    <w:p w:rsidR="002C5F77" w:rsidRDefault="002C5F77">
      <w:pPr>
        <w:pStyle w:val="aa"/>
        <w:jc w:val="right"/>
        <w:rPr>
          <w:rFonts w:ascii="Times New Roman" w:hAnsi="Times New Roman"/>
          <w:sz w:val="24"/>
          <w:szCs w:val="24"/>
        </w:rPr>
      </w:pPr>
    </w:p>
    <w:p w:rsidR="002C5F77" w:rsidRDefault="002C5F77">
      <w:pPr>
        <w:pStyle w:val="aa"/>
        <w:jc w:val="right"/>
        <w:rPr>
          <w:rFonts w:ascii="Times New Roman" w:hAnsi="Times New Roman"/>
          <w:sz w:val="24"/>
          <w:szCs w:val="24"/>
        </w:rPr>
      </w:pPr>
    </w:p>
    <w:p w:rsidR="002C5F77" w:rsidRDefault="002C5F77">
      <w:pPr>
        <w:pStyle w:val="aa"/>
        <w:jc w:val="right"/>
        <w:rPr>
          <w:rFonts w:ascii="Times New Roman" w:hAnsi="Times New Roman"/>
          <w:sz w:val="24"/>
          <w:szCs w:val="24"/>
        </w:rPr>
      </w:pPr>
    </w:p>
    <w:p w:rsidR="002C5F77" w:rsidRDefault="002C5F77">
      <w:pPr>
        <w:pStyle w:val="aa"/>
        <w:jc w:val="right"/>
        <w:rPr>
          <w:rFonts w:ascii="Times New Roman" w:hAnsi="Times New Roman"/>
          <w:sz w:val="24"/>
          <w:szCs w:val="24"/>
        </w:rPr>
      </w:pPr>
    </w:p>
    <w:p w:rsidR="002C5F77" w:rsidRDefault="002C5F77">
      <w:pPr>
        <w:pStyle w:val="aa"/>
        <w:jc w:val="right"/>
        <w:rPr>
          <w:rFonts w:ascii="Times New Roman" w:hAnsi="Times New Roman"/>
          <w:sz w:val="24"/>
          <w:szCs w:val="24"/>
        </w:rPr>
      </w:pPr>
    </w:p>
    <w:p w:rsidR="002C5F77" w:rsidRDefault="002C5F77">
      <w:pPr>
        <w:pStyle w:val="aa"/>
        <w:jc w:val="right"/>
        <w:rPr>
          <w:rFonts w:ascii="Times New Roman" w:hAnsi="Times New Roman"/>
          <w:sz w:val="24"/>
          <w:szCs w:val="24"/>
        </w:rPr>
      </w:pPr>
    </w:p>
    <w:p w:rsidR="002C5F77" w:rsidRDefault="002C5F77">
      <w:pPr>
        <w:pStyle w:val="aa"/>
        <w:jc w:val="right"/>
        <w:rPr>
          <w:rFonts w:ascii="Times New Roman" w:hAnsi="Times New Roman"/>
          <w:sz w:val="24"/>
          <w:szCs w:val="24"/>
        </w:rPr>
      </w:pPr>
    </w:p>
    <w:p w:rsidR="002C5F77" w:rsidRDefault="002C5F77" w:rsidP="00546ABD">
      <w:pPr>
        <w:pStyle w:val="aa"/>
        <w:rPr>
          <w:rFonts w:ascii="Times New Roman" w:hAnsi="Times New Roman"/>
          <w:sz w:val="24"/>
          <w:szCs w:val="24"/>
        </w:rPr>
      </w:pPr>
    </w:p>
    <w:p w:rsidR="002C5F77" w:rsidRDefault="005F6F93" w:rsidP="00F614DF">
      <w:pPr>
        <w:pStyle w:val="aa"/>
        <w:jc w:val="right"/>
        <w:rPr>
          <w:rFonts w:ascii="Times New Roman" w:hAnsi="Times New Roman"/>
          <w:sz w:val="24"/>
          <w:szCs w:val="24"/>
        </w:rPr>
      </w:pPr>
      <w:r>
        <w:rPr>
          <w:rFonts w:ascii="Times New Roman" w:hAnsi="Times New Roman"/>
          <w:sz w:val="24"/>
          <w:szCs w:val="24"/>
        </w:rPr>
        <w:lastRenderedPageBreak/>
        <w:t xml:space="preserve">Приложение </w:t>
      </w:r>
    </w:p>
    <w:p w:rsidR="002C5F77" w:rsidRDefault="005F6F93" w:rsidP="00F614DF">
      <w:pPr>
        <w:pStyle w:val="aa"/>
        <w:rPr>
          <w:rFonts w:ascii="Times New Roman" w:hAnsi="Times New Roman"/>
          <w:sz w:val="24"/>
          <w:szCs w:val="24"/>
        </w:rPr>
      </w:pPr>
      <w:r>
        <w:rPr>
          <w:rFonts w:ascii="Times New Roman" w:hAnsi="Times New Roman"/>
          <w:sz w:val="24"/>
          <w:szCs w:val="24"/>
        </w:rPr>
        <w:t xml:space="preserve">                                                                                 </w:t>
      </w:r>
      <w:r w:rsidR="00F614DF">
        <w:rPr>
          <w:rFonts w:ascii="Times New Roman" w:hAnsi="Times New Roman"/>
          <w:sz w:val="24"/>
          <w:szCs w:val="24"/>
        </w:rPr>
        <w:t xml:space="preserve">                к постановлению</w:t>
      </w:r>
      <w:r>
        <w:rPr>
          <w:rFonts w:ascii="Times New Roman" w:hAnsi="Times New Roman"/>
          <w:sz w:val="24"/>
          <w:szCs w:val="24"/>
        </w:rPr>
        <w:t xml:space="preserve"> Администрации </w:t>
      </w:r>
    </w:p>
    <w:p w:rsidR="002C5F77" w:rsidRDefault="005F6F93" w:rsidP="00F614DF">
      <w:pPr>
        <w:pStyle w:val="aa"/>
        <w:jc w:val="right"/>
        <w:rPr>
          <w:rFonts w:ascii="Times New Roman" w:hAnsi="Times New Roman"/>
          <w:sz w:val="24"/>
          <w:szCs w:val="24"/>
        </w:rPr>
      </w:pPr>
      <w:r>
        <w:rPr>
          <w:rFonts w:ascii="Times New Roman" w:hAnsi="Times New Roman"/>
          <w:sz w:val="24"/>
          <w:szCs w:val="24"/>
        </w:rPr>
        <w:t>Як</w:t>
      </w:r>
      <w:r w:rsidR="000F35D7">
        <w:rPr>
          <w:rFonts w:ascii="Times New Roman" w:hAnsi="Times New Roman"/>
          <w:sz w:val="24"/>
          <w:szCs w:val="24"/>
        </w:rPr>
        <w:t>овлевского муниципального округа</w:t>
      </w:r>
      <w:r>
        <w:rPr>
          <w:rFonts w:ascii="Times New Roman" w:hAnsi="Times New Roman"/>
          <w:sz w:val="24"/>
          <w:szCs w:val="24"/>
        </w:rPr>
        <w:t xml:space="preserve"> </w:t>
      </w:r>
    </w:p>
    <w:p w:rsidR="002C5F77" w:rsidRPr="00302B94" w:rsidRDefault="005F6F93" w:rsidP="00F614DF">
      <w:pPr>
        <w:pStyle w:val="aa"/>
        <w:tabs>
          <w:tab w:val="center" w:pos="4677"/>
          <w:tab w:val="right" w:pos="9355"/>
        </w:tabs>
        <w:rPr>
          <w:rFonts w:ascii="Times New Roman" w:hAnsi="Times New Roman"/>
          <w:sz w:val="24"/>
          <w:szCs w:val="24"/>
          <w:u w:val="single"/>
        </w:rPr>
      </w:pPr>
      <w:r>
        <w:rPr>
          <w:rFonts w:ascii="Times New Roman" w:hAnsi="Times New Roman"/>
          <w:sz w:val="24"/>
          <w:szCs w:val="24"/>
        </w:rPr>
        <w:tab/>
        <w:t xml:space="preserve">                                                                                        </w:t>
      </w:r>
      <w:r w:rsidR="00CC3152">
        <w:rPr>
          <w:rFonts w:ascii="Times New Roman" w:hAnsi="Times New Roman"/>
          <w:sz w:val="24"/>
          <w:szCs w:val="24"/>
        </w:rPr>
        <w:t xml:space="preserve">   </w:t>
      </w:r>
      <w:r w:rsidR="00E624EA">
        <w:rPr>
          <w:rFonts w:ascii="Times New Roman" w:hAnsi="Times New Roman"/>
          <w:sz w:val="24"/>
          <w:szCs w:val="24"/>
        </w:rPr>
        <w:t xml:space="preserve">       </w:t>
      </w:r>
      <w:r w:rsidR="00964DAD">
        <w:rPr>
          <w:rFonts w:ascii="Times New Roman" w:hAnsi="Times New Roman"/>
          <w:sz w:val="24"/>
          <w:szCs w:val="24"/>
        </w:rPr>
        <w:t xml:space="preserve"> </w:t>
      </w:r>
      <w:bookmarkStart w:id="0" w:name="_GoBack"/>
      <w:r w:rsidR="00964DAD" w:rsidRPr="00302B94">
        <w:rPr>
          <w:rFonts w:ascii="Times New Roman" w:hAnsi="Times New Roman"/>
          <w:sz w:val="24"/>
          <w:szCs w:val="24"/>
          <w:u w:val="single"/>
        </w:rPr>
        <w:t xml:space="preserve">от </w:t>
      </w:r>
      <w:r w:rsidR="00302B94" w:rsidRPr="00302B94">
        <w:rPr>
          <w:rFonts w:ascii="Times New Roman" w:hAnsi="Times New Roman"/>
          <w:sz w:val="24"/>
          <w:szCs w:val="24"/>
          <w:u w:val="single"/>
        </w:rPr>
        <w:t xml:space="preserve"> 11.06.2025 </w:t>
      </w:r>
      <w:r w:rsidR="00964DAD" w:rsidRPr="00302B94">
        <w:rPr>
          <w:rFonts w:ascii="Times New Roman" w:hAnsi="Times New Roman"/>
          <w:sz w:val="24"/>
          <w:szCs w:val="24"/>
          <w:u w:val="single"/>
        </w:rPr>
        <w:t xml:space="preserve">№ </w:t>
      </w:r>
      <w:r w:rsidR="00302B94" w:rsidRPr="00302B94">
        <w:rPr>
          <w:rFonts w:ascii="Times New Roman" w:hAnsi="Times New Roman"/>
          <w:sz w:val="24"/>
          <w:szCs w:val="24"/>
          <w:u w:val="single"/>
        </w:rPr>
        <w:t xml:space="preserve"> 441</w:t>
      </w:r>
      <w:r w:rsidR="00E624EA" w:rsidRPr="00302B94">
        <w:rPr>
          <w:rFonts w:ascii="Times New Roman" w:hAnsi="Times New Roman"/>
          <w:sz w:val="24"/>
          <w:szCs w:val="24"/>
          <w:u w:val="single"/>
        </w:rPr>
        <w:t xml:space="preserve"> </w:t>
      </w:r>
      <w:r w:rsidRPr="00302B94">
        <w:rPr>
          <w:rFonts w:ascii="Times New Roman" w:hAnsi="Times New Roman"/>
          <w:sz w:val="24"/>
          <w:szCs w:val="24"/>
          <w:u w:val="single"/>
        </w:rPr>
        <w:t xml:space="preserve">-па </w:t>
      </w:r>
      <w:bookmarkEnd w:id="0"/>
    </w:p>
    <w:p w:rsidR="002C5F77" w:rsidRDefault="002C5F77" w:rsidP="00546ABD">
      <w:pPr>
        <w:pStyle w:val="aa"/>
        <w:spacing w:line="360" w:lineRule="auto"/>
        <w:rPr>
          <w:rFonts w:ascii="Times New Roman" w:hAnsi="Times New Roman"/>
          <w:b/>
          <w:sz w:val="28"/>
          <w:szCs w:val="28"/>
        </w:rPr>
      </w:pPr>
    </w:p>
    <w:p w:rsidR="002C5F77" w:rsidRDefault="002C5F77">
      <w:pPr>
        <w:pStyle w:val="ConsPlusNormal"/>
        <w:ind w:firstLine="709"/>
        <w:jc w:val="both"/>
        <w:rPr>
          <w:rFonts w:ascii="Times New Roman" w:hAnsi="Times New Roman" w:cs="Times New Roman"/>
        </w:rPr>
      </w:pPr>
    </w:p>
    <w:p w:rsidR="002C5F77" w:rsidRDefault="005F6F93">
      <w:pPr>
        <w:pStyle w:val="ConsPlusTitle"/>
        <w:ind w:firstLine="709"/>
        <w:jc w:val="center"/>
        <w:rPr>
          <w:rFonts w:ascii="Times New Roman" w:hAnsi="Times New Roman" w:cs="Times New Roman"/>
          <w:sz w:val="24"/>
          <w:szCs w:val="24"/>
        </w:rPr>
      </w:pPr>
      <w:bookmarkStart w:id="1" w:name="P49"/>
      <w:bookmarkEnd w:id="1"/>
      <w:r>
        <w:rPr>
          <w:rFonts w:ascii="Times New Roman" w:hAnsi="Times New Roman" w:cs="Times New Roman"/>
          <w:sz w:val="24"/>
          <w:szCs w:val="24"/>
        </w:rPr>
        <w:t>ПОРЯДОК</w:t>
      </w:r>
    </w:p>
    <w:p w:rsidR="002C5F77" w:rsidRDefault="005F6F93">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ПРОВЕДЕНИЯ КОНКУРСНОГО ОТБОРА, ОПРЕДЕЛЕНИЯ ОБЪЕМА</w:t>
      </w:r>
    </w:p>
    <w:p w:rsidR="002C5F77" w:rsidRDefault="005F6F93">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И ПРЕДОСТАВЛЕНИЯ СУБСИДИЙ СОЦИАЛЬНО ОРИЕНТИРОВАНН</w:t>
      </w:r>
      <w:r w:rsidR="00D354A9">
        <w:rPr>
          <w:rFonts w:ascii="Times New Roman" w:hAnsi="Times New Roman" w:cs="Times New Roman"/>
          <w:sz w:val="24"/>
          <w:szCs w:val="24"/>
        </w:rPr>
        <w:t>ЫМ НЕКОММЕРЧЕСКИМ ОРГАНИЗАЦИЯМ</w:t>
      </w:r>
      <w:r>
        <w:rPr>
          <w:rFonts w:ascii="Times New Roman" w:hAnsi="Times New Roman" w:cs="Times New Roman"/>
          <w:sz w:val="24"/>
          <w:szCs w:val="24"/>
        </w:rPr>
        <w:t xml:space="preserve"> В ЯКОВЛЕВСКОМ МУНИЦИП</w:t>
      </w:r>
      <w:r w:rsidR="00490034">
        <w:rPr>
          <w:rFonts w:ascii="Times New Roman" w:hAnsi="Times New Roman" w:cs="Times New Roman"/>
          <w:sz w:val="24"/>
          <w:szCs w:val="24"/>
        </w:rPr>
        <w:t xml:space="preserve">АЛЬНОМ ОКРУГЕ </w:t>
      </w:r>
      <w:r w:rsidR="00DA0BFE">
        <w:rPr>
          <w:rFonts w:ascii="Times New Roman" w:hAnsi="Times New Roman" w:cs="Times New Roman"/>
          <w:sz w:val="24"/>
          <w:szCs w:val="24"/>
        </w:rPr>
        <w:t xml:space="preserve">НА </w:t>
      </w:r>
      <w:proofErr w:type="gramStart"/>
      <w:r w:rsidR="00DA0BFE">
        <w:rPr>
          <w:rFonts w:ascii="Times New Roman" w:hAnsi="Times New Roman" w:cs="Times New Roman"/>
          <w:sz w:val="24"/>
          <w:szCs w:val="24"/>
        </w:rPr>
        <w:t>ФИНАНСОВОЕ</w:t>
      </w:r>
      <w:proofErr w:type="gramEnd"/>
      <w:r w:rsidR="00DA0BFE">
        <w:rPr>
          <w:rFonts w:ascii="Times New Roman" w:hAnsi="Times New Roman" w:cs="Times New Roman"/>
          <w:sz w:val="24"/>
          <w:szCs w:val="24"/>
        </w:rPr>
        <w:t xml:space="preserve"> ОБЕПЕЧЕНИЕ </w:t>
      </w:r>
      <w:r>
        <w:rPr>
          <w:rFonts w:ascii="Times New Roman" w:hAnsi="Times New Roman" w:cs="Times New Roman"/>
          <w:sz w:val="24"/>
          <w:szCs w:val="24"/>
        </w:rPr>
        <w:t>ЗАТРАТ, СВЯЗАННЫХ С РЕАЛИЗАЦИЕЙ ОБЩЕСТВЕННО ЗНАЧИМЫХ ПРОГРАММ (ПРОЕКТОВ)</w:t>
      </w:r>
    </w:p>
    <w:p w:rsidR="002C5F77" w:rsidRDefault="002C5F77">
      <w:pPr>
        <w:pStyle w:val="ConsPlusTitle"/>
        <w:ind w:firstLine="709"/>
        <w:jc w:val="center"/>
        <w:outlineLvl w:val="1"/>
        <w:rPr>
          <w:rFonts w:ascii="Times New Roman" w:hAnsi="Times New Roman" w:cs="Times New Roman"/>
          <w:sz w:val="24"/>
          <w:szCs w:val="24"/>
        </w:rPr>
      </w:pPr>
    </w:p>
    <w:p w:rsidR="002C5F77" w:rsidRDefault="005F6F93">
      <w:pPr>
        <w:pStyle w:val="ConsPlusTitle"/>
        <w:ind w:firstLine="709"/>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2C5F77" w:rsidRDefault="005F6F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Настоя</w:t>
      </w:r>
      <w:r w:rsidR="0051692A">
        <w:rPr>
          <w:rFonts w:ascii="Times New Roman" w:hAnsi="Times New Roman" w:cs="Times New Roman"/>
          <w:sz w:val="24"/>
          <w:szCs w:val="24"/>
        </w:rPr>
        <w:t xml:space="preserve">щий </w:t>
      </w:r>
      <w:r w:rsidR="00E72CA3">
        <w:rPr>
          <w:rFonts w:ascii="Times New Roman" w:hAnsi="Times New Roman" w:cs="Times New Roman"/>
          <w:sz w:val="24"/>
          <w:szCs w:val="24"/>
        </w:rPr>
        <w:t>Порядок определяет  требования к участникам</w:t>
      </w:r>
      <w:r>
        <w:rPr>
          <w:rFonts w:ascii="Times New Roman" w:hAnsi="Times New Roman" w:cs="Times New Roman"/>
          <w:sz w:val="24"/>
          <w:szCs w:val="24"/>
        </w:rPr>
        <w:t>, порядок проведения, критерии оценки конкурсного отбора, цель, условия, порядок определения объема и предоставления за счет средств местного  бюджета субсидий социально ориентированным некоммерческим организациям в Яковлевском муниципальном округе на</w:t>
      </w:r>
      <w:r w:rsidR="00DA0BFE">
        <w:rPr>
          <w:rFonts w:ascii="Times New Roman" w:hAnsi="Times New Roman" w:cs="Times New Roman"/>
          <w:sz w:val="24"/>
          <w:szCs w:val="24"/>
        </w:rPr>
        <w:t xml:space="preserve"> финансовое обеспечение затрат</w:t>
      </w:r>
      <w:r>
        <w:rPr>
          <w:rFonts w:ascii="Times New Roman" w:hAnsi="Times New Roman" w:cs="Times New Roman"/>
          <w:sz w:val="24"/>
          <w:szCs w:val="24"/>
        </w:rPr>
        <w:t>, связанных с реализацией общественно значимых программ (проектов), а также порядок возврата субсидий в случае нарушения условий, установленных при их предоставлении (далее соответственно - СО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НКО, субсидии, Конкурс).</w:t>
      </w:r>
      <w:proofErr w:type="gramEnd"/>
    </w:p>
    <w:p w:rsidR="002C5F77" w:rsidRDefault="005F6F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 Для целей настоящего Порядка под общественно значимой программой (проектом) понимается реализуемый по приоритетному направлению деятельности комплекс взаимосвязанных мероприятий, направленных на решение социальных проблем и (или) развитие институтов гражданского общества, а также конкретных задач в рамках определенного срока и бюджета.</w:t>
      </w:r>
    </w:p>
    <w:p w:rsidR="002C5F77" w:rsidRDefault="005F6F93">
      <w:pPr>
        <w:pStyle w:val="ConsPlusNormal"/>
        <w:ind w:firstLine="709"/>
        <w:jc w:val="both"/>
        <w:rPr>
          <w:rFonts w:ascii="Times New Roman" w:hAnsi="Times New Roman" w:cs="Times New Roman"/>
          <w:sz w:val="24"/>
          <w:szCs w:val="24"/>
        </w:rPr>
      </w:pPr>
      <w:bookmarkStart w:id="2" w:name="P64"/>
      <w:bookmarkEnd w:id="2"/>
      <w:r>
        <w:rPr>
          <w:rFonts w:ascii="Times New Roman" w:hAnsi="Times New Roman" w:cs="Times New Roman"/>
          <w:sz w:val="24"/>
          <w:szCs w:val="24"/>
        </w:rPr>
        <w:t>1.3. Конкурс проводится по следующим приоритетным направлениям деятельности:</w:t>
      </w:r>
    </w:p>
    <w:p w:rsidR="002C5F77" w:rsidRDefault="005F6F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1.3.1. Развитие институтов гражданского общества;</w:t>
      </w:r>
    </w:p>
    <w:p w:rsidR="002C5F77" w:rsidRDefault="005F6F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1.3.2. Гражданско-патриотическое воспитание, краеведение;</w:t>
      </w:r>
    </w:p>
    <w:p w:rsidR="002C5F77" w:rsidRDefault="005F6F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1.3.3. Укрепление межнациональных, межэтнических и межконфессиональных отношений, профилактика экстремизма и ксенофобии;</w:t>
      </w:r>
    </w:p>
    <w:p w:rsidR="002C5F77" w:rsidRDefault="005F6F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1.3.4. Развитие духовно-нравственных основ, традиционного образа жизни и культуры российского казачества, включая военно-патриотическое воспитание казачьей молодежи;</w:t>
      </w:r>
    </w:p>
    <w:p w:rsidR="002C5F77" w:rsidRDefault="005F6F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1.3.5. Профилактика социального сиротства, поддержка материнства и детства;</w:t>
      </w:r>
    </w:p>
    <w:p w:rsidR="002C5F77" w:rsidRDefault="005F6F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1.3.6. Повышение качества жизни людей пожилого возраста;</w:t>
      </w:r>
    </w:p>
    <w:p w:rsidR="002C5F77" w:rsidRDefault="005F6F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1.3.7. Социальное обслуживание, социальная поддержка и защита граждан;</w:t>
      </w:r>
    </w:p>
    <w:p w:rsidR="002C5F77" w:rsidRDefault="005F6F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1.3.8. Охрана окружающей среды и защита животных;</w:t>
      </w:r>
    </w:p>
    <w:p w:rsidR="002C5F77" w:rsidRDefault="005F6F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1.3.9. Профилактика социально опасных форм поведения граждан в части незаконного потребления наркотических средств и психотропных веществ, наркомании, социальная реабилитация, социальная и трудовая </w:t>
      </w:r>
      <w:proofErr w:type="spellStart"/>
      <w:r>
        <w:rPr>
          <w:rFonts w:ascii="Times New Roman" w:hAnsi="Times New Roman" w:cs="Times New Roman"/>
          <w:sz w:val="24"/>
          <w:szCs w:val="24"/>
        </w:rPr>
        <w:t>реинтеграция</w:t>
      </w:r>
      <w:proofErr w:type="spellEnd"/>
      <w:r>
        <w:rPr>
          <w:rFonts w:ascii="Times New Roman" w:hAnsi="Times New Roman" w:cs="Times New Roman"/>
          <w:sz w:val="24"/>
          <w:szCs w:val="24"/>
        </w:rPr>
        <w:t xml:space="preserve"> лиц, отбывших уголовное наказание в виде лишения свободы и (или) подвергшихся иным мерам уголовно-правового характера;</w:t>
      </w:r>
    </w:p>
    <w:p w:rsidR="002C5F77" w:rsidRDefault="005F6F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1.3.10. </w:t>
      </w:r>
      <w:r>
        <w:rPr>
          <w:rFonts w:ascii="Times New Roman" w:hAnsi="Times New Roman" w:cs="Times New Roman"/>
          <w:sz w:val="24"/>
          <w:szCs w:val="24"/>
          <w:shd w:val="clear" w:color="auto" w:fill="FFFFFF"/>
        </w:rPr>
        <w:t>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физической культуры и спорта и содействие указанной деятельности.</w:t>
      </w:r>
    </w:p>
    <w:p w:rsidR="002C5F77" w:rsidRPr="00387345" w:rsidRDefault="005F6F93" w:rsidP="00CF6B9E">
      <w:pPr>
        <w:ind w:firstLine="709"/>
        <w:jc w:val="both"/>
        <w:rPr>
          <w:rFonts w:eastAsiaTheme="minorEastAsia"/>
          <w:sz w:val="24"/>
          <w:szCs w:val="24"/>
        </w:rPr>
      </w:pPr>
      <w:bookmarkStart w:id="3" w:name="P74"/>
      <w:bookmarkEnd w:id="3"/>
      <w:r w:rsidRPr="007573DE">
        <w:rPr>
          <w:sz w:val="24"/>
          <w:szCs w:val="24"/>
        </w:rPr>
        <w:t xml:space="preserve">1.4. </w:t>
      </w:r>
      <w:r w:rsidR="009F1394" w:rsidRPr="007573DE">
        <w:rPr>
          <w:sz w:val="24"/>
          <w:szCs w:val="24"/>
        </w:rPr>
        <w:t xml:space="preserve">Администрация Яковлевского муниципального округа </w:t>
      </w:r>
      <w:r w:rsidR="00BD5D4C">
        <w:rPr>
          <w:sz w:val="24"/>
          <w:szCs w:val="24"/>
        </w:rPr>
        <w:t xml:space="preserve">(далее - Администрация) </w:t>
      </w:r>
      <w:r w:rsidRPr="007573DE">
        <w:rPr>
          <w:sz w:val="24"/>
          <w:szCs w:val="24"/>
        </w:rPr>
        <w:t xml:space="preserve">является главным распорядителем средств местного бюджета, осуществляющим предоставление субсидий в соответствии со сводной бюджетной росписью, кассовым планом исполнения местного бюджета в </w:t>
      </w:r>
      <w:r w:rsidRPr="00F57EC9">
        <w:rPr>
          <w:sz w:val="24"/>
          <w:szCs w:val="24"/>
        </w:rPr>
        <w:t xml:space="preserve">пределах лимитов </w:t>
      </w:r>
      <w:r w:rsidRPr="00F57EC9">
        <w:rPr>
          <w:sz w:val="24"/>
          <w:szCs w:val="24"/>
        </w:rPr>
        <w:lastRenderedPageBreak/>
        <w:t xml:space="preserve">бюджетных обязательств, доведенных в установленном порядке </w:t>
      </w:r>
      <w:r w:rsidR="00F57EC9" w:rsidRPr="00F57EC9">
        <w:rPr>
          <w:sz w:val="24"/>
          <w:szCs w:val="24"/>
        </w:rPr>
        <w:t xml:space="preserve">Администрации </w:t>
      </w:r>
      <w:r w:rsidRPr="00F57EC9">
        <w:rPr>
          <w:sz w:val="24"/>
          <w:szCs w:val="24"/>
        </w:rPr>
        <w:t xml:space="preserve">в рамках </w:t>
      </w:r>
      <w:r w:rsidR="00E71B6B">
        <w:rPr>
          <w:sz w:val="24"/>
          <w:szCs w:val="24"/>
        </w:rPr>
        <w:t>утвержденной</w:t>
      </w:r>
      <w:r w:rsidR="00532B8E" w:rsidRPr="00532B8E">
        <w:t xml:space="preserve"> </w:t>
      </w:r>
      <w:r w:rsidR="00E71B6B">
        <w:rPr>
          <w:sz w:val="24"/>
          <w:szCs w:val="24"/>
        </w:rPr>
        <w:t xml:space="preserve">постановлением </w:t>
      </w:r>
      <w:r w:rsidR="00532B8E" w:rsidRPr="00532B8E">
        <w:rPr>
          <w:sz w:val="24"/>
          <w:szCs w:val="24"/>
        </w:rPr>
        <w:t xml:space="preserve">от 11.12.2024 № 841-НПА муниципальной  программы </w:t>
      </w:r>
      <w:r w:rsidR="00CF2E4B">
        <w:rPr>
          <w:sz w:val="24"/>
          <w:szCs w:val="24"/>
        </w:rPr>
        <w:t>«</w:t>
      </w:r>
      <w:r w:rsidR="00C452B8" w:rsidRPr="00C452B8">
        <w:rPr>
          <w:sz w:val="24"/>
          <w:szCs w:val="24"/>
        </w:rPr>
        <w:t>Поддержка социально ориентированных некоммерческих организаций на территории Яковлевского муниципального округа</w:t>
      </w:r>
      <w:proofErr w:type="gramStart"/>
      <w:r w:rsidR="00CF2E4B">
        <w:rPr>
          <w:sz w:val="24"/>
          <w:szCs w:val="24"/>
        </w:rPr>
        <w:t>»</w:t>
      </w:r>
      <w:r w:rsidRPr="002B60FF">
        <w:rPr>
          <w:sz w:val="24"/>
          <w:szCs w:val="24"/>
        </w:rPr>
        <w:t>(</w:t>
      </w:r>
      <w:proofErr w:type="gramEnd"/>
      <w:r w:rsidRPr="002B60FF">
        <w:rPr>
          <w:sz w:val="24"/>
          <w:szCs w:val="24"/>
        </w:rPr>
        <w:t xml:space="preserve">далее - муниципальная программа), на цели, установленные настоящим Порядком, по итогам Конкурса по приоритетным направлениям деятельности, указанным в </w:t>
      </w:r>
      <w:hyperlink w:anchor="P64">
        <w:r w:rsidRPr="002B60FF">
          <w:rPr>
            <w:sz w:val="24"/>
            <w:szCs w:val="24"/>
          </w:rPr>
          <w:t>пункте 1.3</w:t>
        </w:r>
      </w:hyperlink>
      <w:r w:rsidRPr="002B60FF">
        <w:rPr>
          <w:sz w:val="24"/>
          <w:szCs w:val="24"/>
        </w:rPr>
        <w:t xml:space="preserve"> настоящего Порядка.</w:t>
      </w:r>
      <w:bookmarkStart w:id="4" w:name="P78"/>
      <w:bookmarkEnd w:id="4"/>
    </w:p>
    <w:p w:rsidR="002C5F77" w:rsidRDefault="005F6F93" w:rsidP="006E62BF">
      <w:pPr>
        <w:pStyle w:val="ConsPlusNormal"/>
        <w:ind w:firstLine="709"/>
        <w:jc w:val="both"/>
        <w:rPr>
          <w:rFonts w:ascii="Times New Roman" w:hAnsi="Times New Roman" w:cs="Times New Roman"/>
          <w:sz w:val="24"/>
          <w:szCs w:val="24"/>
        </w:rPr>
      </w:pPr>
      <w:bookmarkStart w:id="5" w:name="P79"/>
      <w:bookmarkEnd w:id="5"/>
      <w:r>
        <w:rPr>
          <w:rFonts w:ascii="Times New Roman" w:hAnsi="Times New Roman" w:cs="Times New Roman"/>
          <w:sz w:val="24"/>
          <w:szCs w:val="24"/>
        </w:rPr>
        <w:t xml:space="preserve">1.5. Субсидии предоставляются </w:t>
      </w:r>
      <w:r w:rsidR="00DA0BFE">
        <w:rPr>
          <w:rFonts w:ascii="Times New Roman" w:hAnsi="Times New Roman" w:cs="Times New Roman"/>
          <w:sz w:val="24"/>
          <w:szCs w:val="24"/>
        </w:rPr>
        <w:t xml:space="preserve">на финансовое обеспечение </w:t>
      </w:r>
      <w:r>
        <w:rPr>
          <w:rFonts w:ascii="Times New Roman" w:hAnsi="Times New Roman" w:cs="Times New Roman"/>
          <w:sz w:val="24"/>
          <w:szCs w:val="24"/>
        </w:rPr>
        <w:t>затрат СО НКО, подлежащих осуществлению в целях реализации общественно значимой программы (проекта):</w:t>
      </w:r>
    </w:p>
    <w:p w:rsidR="002C5F77" w:rsidRDefault="005F6F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1.5.1. Затрат, связанных с оплатой труда штатных работников СО НКО, непосредственно участвующих в реализации общественно значимой программы (проекта) (далее - работники), и затрат, связанных с уплатой СО НКО за указанных работников налогов, сборов и страховых взносов в бюджеты бюджетной системы Российской Федерации;</w:t>
      </w:r>
    </w:p>
    <w:p w:rsidR="002C5F77" w:rsidRDefault="005F6F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1.5.2. Затрат, предусмотренных Трудовым </w:t>
      </w:r>
      <w:hyperlink r:id="rId12">
        <w:r>
          <w:rPr>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связанных с направлением работников в служебные командировки в пределах территории Российской Федерации для выполнения служебных заданий, связанных с реализацией общественно значимой программы (проекта);</w:t>
      </w:r>
    </w:p>
    <w:p w:rsidR="002C5F77" w:rsidRDefault="005F6F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1.5.3. </w:t>
      </w:r>
      <w:proofErr w:type="gramStart"/>
      <w:r>
        <w:rPr>
          <w:rFonts w:ascii="Times New Roman" w:hAnsi="Times New Roman" w:cs="Times New Roman"/>
          <w:sz w:val="24"/>
          <w:szCs w:val="24"/>
        </w:rPr>
        <w:t>Затрат, связанных с оплатой приобретаемых СО НКО расходных материалов, программного обеспечения, в том числе справочных (информационных) систем, оплатой коммунальных услуг и услуг (работ), относящихся к эксплуатации и содержанию занимаемых СО НКО помещений, услуг связи, в том числе относящихся к обеспечению доступа СО НКО к информационно-телекоммуникационной сети Интернет, услуг по разработке и сопровождению сайта СО НКО, а также затрат, связанных с</w:t>
      </w:r>
      <w:proofErr w:type="gramEnd"/>
      <w:r>
        <w:rPr>
          <w:rFonts w:ascii="Times New Roman" w:hAnsi="Times New Roman" w:cs="Times New Roman"/>
          <w:sz w:val="24"/>
          <w:szCs w:val="24"/>
        </w:rPr>
        <w:t xml:space="preserve"> внесением арендной платы за арендуемое СО НКО помещение, используемое в целях реализации общественно значимой программы (проекта);</w:t>
      </w:r>
    </w:p>
    <w:p w:rsidR="002C5F77" w:rsidRDefault="005F6F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1.5.4. Затрат, связанных с оплатой услуг по организации подготовки, переподготовки и повышения квалификации работников СО НКО, предоставляемых на территории Российской Федерации;</w:t>
      </w:r>
    </w:p>
    <w:p w:rsidR="002C5F77" w:rsidRDefault="005F6F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1.5.5. </w:t>
      </w:r>
      <w:proofErr w:type="gramStart"/>
      <w:r>
        <w:rPr>
          <w:rFonts w:ascii="Times New Roman" w:hAnsi="Times New Roman" w:cs="Times New Roman"/>
          <w:sz w:val="24"/>
          <w:szCs w:val="24"/>
        </w:rPr>
        <w:t>Затрат, связанных с оплатой товаров, работ, услуг, необходимых для проведения предусмотренных общественно значимой программой (проектом) мероприятий, в том числе конференций, форумов, семинаров, затрат, связанных с оплатой работ (услуг) по организации социологических исследований, по изготовлению презентационной и аудиовизуальной продукции, транспортных услуг, банковских услуг, а также услуг (работ) по организации целенаправленного распространения в информационно-телекоммуникационной сети Интернет сведений о деятельности СО НКО, направленной</w:t>
      </w:r>
      <w:proofErr w:type="gramEnd"/>
      <w:r>
        <w:rPr>
          <w:rFonts w:ascii="Times New Roman" w:hAnsi="Times New Roman" w:cs="Times New Roman"/>
          <w:sz w:val="24"/>
          <w:szCs w:val="24"/>
        </w:rPr>
        <w:t xml:space="preserve"> на достижение целей реализации общественно значимой программы (проекта);</w:t>
      </w:r>
    </w:p>
    <w:p w:rsidR="002C5F77" w:rsidRDefault="005F6F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1.5.6. Затрат, связанных с оплатой ремонтных, отделочных работ в помещении, используемом СО НКО в целях реализации общественно значимой программы (проекта) (за исключением капитального ремонта);</w:t>
      </w:r>
    </w:p>
    <w:p w:rsidR="002C5F77" w:rsidRDefault="005F6F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1.5.7. Затрат, связанных с оплатой приобретаемых СО НКО строительных и отделочных материалов, необходимых для выполнения работ, указанных в подпункте 1.5.6 настоящего пункта;</w:t>
      </w:r>
    </w:p>
    <w:p w:rsidR="002C5F77" w:rsidRDefault="004866A3" w:rsidP="00B67E97">
      <w:pPr>
        <w:pStyle w:val="ConsPlusNormal"/>
        <w:tabs>
          <w:tab w:val="left" w:pos="426"/>
          <w:tab w:val="left" w:pos="567"/>
          <w:tab w:val="left" w:pos="1418"/>
        </w:tabs>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F6F93">
        <w:rPr>
          <w:rFonts w:ascii="Times New Roman" w:hAnsi="Times New Roman" w:cs="Times New Roman"/>
          <w:sz w:val="24"/>
          <w:szCs w:val="24"/>
        </w:rPr>
        <w:t>1.5.8. Затрат, связанных с п</w:t>
      </w:r>
      <w:r w:rsidR="00680366">
        <w:rPr>
          <w:rFonts w:ascii="Times New Roman" w:hAnsi="Times New Roman" w:cs="Times New Roman"/>
          <w:sz w:val="24"/>
          <w:szCs w:val="24"/>
        </w:rPr>
        <w:t>ривлечением СО НКО к участию</w:t>
      </w:r>
      <w:r w:rsidR="005F6F93">
        <w:rPr>
          <w:rFonts w:ascii="Times New Roman" w:hAnsi="Times New Roman" w:cs="Times New Roman"/>
          <w:sz w:val="24"/>
          <w:szCs w:val="24"/>
        </w:rPr>
        <w:t xml:space="preserve"> в реализации общественно значимой программы (проекта) добровольцев (волонтеров);</w:t>
      </w:r>
    </w:p>
    <w:p w:rsidR="002C5F77" w:rsidRDefault="00DB0955" w:rsidP="00B67E97">
      <w:pPr>
        <w:pStyle w:val="ConsPlusNormal"/>
        <w:tabs>
          <w:tab w:val="left" w:pos="426"/>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F6F93">
        <w:rPr>
          <w:rFonts w:ascii="Times New Roman" w:hAnsi="Times New Roman" w:cs="Times New Roman"/>
          <w:sz w:val="24"/>
          <w:szCs w:val="24"/>
        </w:rPr>
        <w:t>1.5.9. Иных затрат (расходов), осуществляемых в соответствии со сметой планируемых расходов за счет средств субсидии на реализацию плана мероприятий, включенных в общественно значимую программу (проект).</w:t>
      </w:r>
    </w:p>
    <w:p w:rsidR="00DB0955" w:rsidRDefault="00DB0955" w:rsidP="00B67E97">
      <w:pPr>
        <w:pStyle w:val="ConsPlusNormal"/>
        <w:tabs>
          <w:tab w:val="left" w:pos="426"/>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1.6.  Размер субсидии определяется из расчета 100 (сто) процентов заявленных затрат, в пределах лимитов, предусмотренных бюджетом на очередной финансовый год.</w:t>
      </w:r>
    </w:p>
    <w:p w:rsidR="00DA0BFE" w:rsidRDefault="00DA0BFE" w:rsidP="00B67E97">
      <w:pPr>
        <w:pStyle w:val="ConsPlusNormal"/>
        <w:tabs>
          <w:tab w:val="left" w:pos="426"/>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1.7. Целью предоставления субсидии СО НКО на реализацию общественно значимых программ (проектов) является оказание финансовой поддержки СО НКО в</w:t>
      </w:r>
      <w:r w:rsidR="006921E6">
        <w:rPr>
          <w:rFonts w:ascii="Times New Roman" w:hAnsi="Times New Roman" w:cs="Times New Roman"/>
          <w:sz w:val="24"/>
          <w:szCs w:val="24"/>
        </w:rPr>
        <w:t xml:space="preserve"> рамках </w:t>
      </w:r>
      <w:r w:rsidR="00E624EA">
        <w:rPr>
          <w:rFonts w:ascii="Times New Roman" w:hAnsi="Times New Roman" w:cs="Times New Roman"/>
          <w:sz w:val="24"/>
          <w:szCs w:val="24"/>
        </w:rPr>
        <w:t xml:space="preserve">утвержденной </w:t>
      </w:r>
      <w:r w:rsidR="006921E6">
        <w:rPr>
          <w:rFonts w:ascii="Times New Roman" w:hAnsi="Times New Roman" w:cs="Times New Roman"/>
          <w:sz w:val="24"/>
          <w:szCs w:val="24"/>
        </w:rPr>
        <w:t xml:space="preserve">муниципальной программы </w:t>
      </w:r>
      <w:r w:rsidR="006921E6" w:rsidRPr="006921E6">
        <w:rPr>
          <w:rFonts w:ascii="Times New Roman" w:hAnsi="Times New Roman" w:cs="Times New Roman"/>
          <w:sz w:val="24"/>
          <w:szCs w:val="24"/>
        </w:rPr>
        <w:t xml:space="preserve">«Поддержка социально ориентированных некоммерческих организаций на территории Яковлевского </w:t>
      </w:r>
      <w:r w:rsidR="006921E6" w:rsidRPr="006921E6">
        <w:rPr>
          <w:rFonts w:ascii="Times New Roman" w:hAnsi="Times New Roman" w:cs="Times New Roman"/>
          <w:sz w:val="24"/>
          <w:szCs w:val="24"/>
        </w:rPr>
        <w:lastRenderedPageBreak/>
        <w:t xml:space="preserve">муниципального округа» </w:t>
      </w:r>
      <w:r w:rsidR="00E624EA">
        <w:rPr>
          <w:rFonts w:ascii="Times New Roman" w:hAnsi="Times New Roman" w:cs="Times New Roman"/>
          <w:sz w:val="24"/>
          <w:szCs w:val="24"/>
        </w:rPr>
        <w:t>от 11.12.2024 № 841-НПА</w:t>
      </w:r>
      <w:r w:rsidR="008A233C">
        <w:rPr>
          <w:rFonts w:ascii="Times New Roman" w:hAnsi="Times New Roman" w:cs="Times New Roman"/>
          <w:sz w:val="24"/>
          <w:szCs w:val="24"/>
        </w:rPr>
        <w:t>.</w:t>
      </w:r>
    </w:p>
    <w:p w:rsidR="00D2653F" w:rsidRDefault="00D2653F" w:rsidP="00B67E97">
      <w:pPr>
        <w:pStyle w:val="ConsPlusNormal"/>
        <w:tabs>
          <w:tab w:val="left" w:pos="426"/>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1.8. Отбор получателей субсидии осуществляется путем проведения конкурсного отбора социально ориентированных некоммерческих организаций в Яковлевском муниципальном округе на финансовое обеспечение затрат, связанных с реализацией общественно значимых программ (проектов), проводимом на едином портале в государственной интегрированной информационной системе управления общественными финансами </w:t>
      </w:r>
      <w:r w:rsidR="00CF2E4B">
        <w:rPr>
          <w:rFonts w:ascii="Times New Roman" w:hAnsi="Times New Roman" w:cs="Times New Roman"/>
          <w:sz w:val="24"/>
          <w:szCs w:val="24"/>
        </w:rPr>
        <w:t>«</w:t>
      </w:r>
      <w:r>
        <w:rPr>
          <w:rFonts w:ascii="Times New Roman" w:hAnsi="Times New Roman" w:cs="Times New Roman"/>
          <w:sz w:val="24"/>
          <w:szCs w:val="24"/>
        </w:rPr>
        <w:t>Электронный бюджет</w:t>
      </w:r>
      <w:r w:rsidR="00CF2E4B">
        <w:rPr>
          <w:rFonts w:ascii="Times New Roman" w:hAnsi="Times New Roman" w:cs="Times New Roman"/>
          <w:sz w:val="24"/>
          <w:szCs w:val="24"/>
        </w:rPr>
        <w:t>»</w:t>
      </w:r>
      <w:r>
        <w:rPr>
          <w:rFonts w:ascii="Times New Roman" w:hAnsi="Times New Roman" w:cs="Times New Roman"/>
          <w:sz w:val="24"/>
          <w:szCs w:val="24"/>
        </w:rPr>
        <w:t xml:space="preserve"> (далее – система </w:t>
      </w:r>
      <w:r w:rsidR="00CF2E4B">
        <w:rPr>
          <w:rFonts w:ascii="Times New Roman" w:hAnsi="Times New Roman" w:cs="Times New Roman"/>
          <w:sz w:val="24"/>
          <w:szCs w:val="24"/>
        </w:rPr>
        <w:t>«</w:t>
      </w:r>
      <w:r>
        <w:rPr>
          <w:rFonts w:ascii="Times New Roman" w:hAnsi="Times New Roman" w:cs="Times New Roman"/>
          <w:sz w:val="24"/>
          <w:szCs w:val="24"/>
        </w:rPr>
        <w:t>Электронный бюджет</w:t>
      </w:r>
      <w:r w:rsidR="00CF2E4B">
        <w:rPr>
          <w:rFonts w:ascii="Times New Roman" w:hAnsi="Times New Roman" w:cs="Times New Roman"/>
          <w:sz w:val="24"/>
          <w:szCs w:val="24"/>
        </w:rPr>
        <w:t>»</w:t>
      </w:r>
      <w:r>
        <w:rPr>
          <w:rFonts w:ascii="Times New Roman" w:hAnsi="Times New Roman" w:cs="Times New Roman"/>
          <w:sz w:val="24"/>
          <w:szCs w:val="24"/>
        </w:rPr>
        <w:t>).</w:t>
      </w:r>
    </w:p>
    <w:p w:rsidR="005D1B6B" w:rsidRDefault="005D1B6B" w:rsidP="00B67E97">
      <w:pPr>
        <w:pStyle w:val="ConsPlusNormal"/>
        <w:tabs>
          <w:tab w:val="left" w:pos="426"/>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1.9. Информация о субсидии размещается на едином портале бюджетной системы Россий</w:t>
      </w:r>
      <w:r w:rsidR="005836CD">
        <w:rPr>
          <w:rFonts w:ascii="Times New Roman" w:hAnsi="Times New Roman" w:cs="Times New Roman"/>
          <w:sz w:val="24"/>
          <w:szCs w:val="24"/>
        </w:rPr>
        <w:t>ской Федерации в информационно-</w:t>
      </w:r>
      <w:r>
        <w:rPr>
          <w:rFonts w:ascii="Times New Roman" w:hAnsi="Times New Roman" w:cs="Times New Roman"/>
          <w:sz w:val="24"/>
          <w:szCs w:val="24"/>
        </w:rPr>
        <w:t xml:space="preserve">телекоммуникационной сети </w:t>
      </w:r>
      <w:r w:rsidR="00CF2E4B">
        <w:rPr>
          <w:rFonts w:ascii="Times New Roman" w:hAnsi="Times New Roman" w:cs="Times New Roman"/>
          <w:sz w:val="24"/>
          <w:szCs w:val="24"/>
        </w:rPr>
        <w:t>«</w:t>
      </w:r>
      <w:r>
        <w:rPr>
          <w:rFonts w:ascii="Times New Roman" w:hAnsi="Times New Roman" w:cs="Times New Roman"/>
          <w:sz w:val="24"/>
          <w:szCs w:val="24"/>
        </w:rPr>
        <w:t>Интернет</w:t>
      </w:r>
      <w:r w:rsidR="00CF2E4B">
        <w:rPr>
          <w:rFonts w:ascii="Times New Roman" w:hAnsi="Times New Roman" w:cs="Times New Roman"/>
          <w:sz w:val="24"/>
          <w:szCs w:val="24"/>
        </w:rPr>
        <w:t>»</w:t>
      </w:r>
      <w:r>
        <w:rPr>
          <w:rFonts w:ascii="Times New Roman" w:hAnsi="Times New Roman" w:cs="Times New Roman"/>
          <w:sz w:val="24"/>
          <w:szCs w:val="24"/>
        </w:rPr>
        <w:t xml:space="preserve"> (далее Единый портал) в порядке, установленном Министерством финансов Российской Федерации.</w:t>
      </w:r>
    </w:p>
    <w:p w:rsidR="005836CD" w:rsidRDefault="005836CD" w:rsidP="00B67E97">
      <w:pPr>
        <w:pStyle w:val="ConsPlusNormal"/>
        <w:tabs>
          <w:tab w:val="left" w:pos="426"/>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2. Организация предоставления субсидии осуществляется управлением экономического развития Администрации (далее – Уполномоченный орган).</w:t>
      </w:r>
    </w:p>
    <w:p w:rsidR="002C5F77" w:rsidRDefault="002C5F77">
      <w:pPr>
        <w:pStyle w:val="ConsPlusTitle"/>
        <w:ind w:firstLine="709"/>
        <w:jc w:val="center"/>
        <w:outlineLvl w:val="1"/>
        <w:rPr>
          <w:rFonts w:ascii="Times New Roman" w:hAnsi="Times New Roman" w:cs="Times New Roman"/>
          <w:sz w:val="24"/>
          <w:szCs w:val="24"/>
        </w:rPr>
      </w:pPr>
    </w:p>
    <w:p w:rsidR="005836CD" w:rsidRDefault="005F6F93" w:rsidP="0084593D">
      <w:pPr>
        <w:pStyle w:val="ConsPlusTitle"/>
        <w:ind w:firstLine="709"/>
        <w:jc w:val="center"/>
        <w:outlineLvl w:val="1"/>
        <w:rPr>
          <w:rFonts w:ascii="Times New Roman" w:hAnsi="Times New Roman" w:cs="Times New Roman"/>
          <w:sz w:val="24"/>
          <w:szCs w:val="24"/>
        </w:rPr>
      </w:pPr>
      <w:r>
        <w:rPr>
          <w:rFonts w:ascii="Times New Roman" w:hAnsi="Times New Roman" w:cs="Times New Roman"/>
          <w:sz w:val="24"/>
          <w:szCs w:val="24"/>
        </w:rPr>
        <w:t>II</w:t>
      </w:r>
      <w:r w:rsidR="005836CD">
        <w:rPr>
          <w:rFonts w:ascii="Times New Roman" w:hAnsi="Times New Roman" w:cs="Times New Roman"/>
          <w:sz w:val="24"/>
          <w:szCs w:val="24"/>
        </w:rPr>
        <w:t>. ПОРЯДОК ПРОВЕДЕНИЯ КОНКУРСА, УСЛОВИЯ И ПОРЯДОК ПРЕДОСТАВЛЕНИЯ СУБСИДИИ</w:t>
      </w:r>
    </w:p>
    <w:p w:rsidR="005836CD" w:rsidRDefault="005836CD" w:rsidP="0084593D">
      <w:pPr>
        <w:pStyle w:val="ConsPlusTitle"/>
        <w:ind w:firstLine="709"/>
        <w:jc w:val="center"/>
        <w:outlineLvl w:val="1"/>
        <w:rPr>
          <w:rFonts w:ascii="Times New Roman" w:hAnsi="Times New Roman" w:cs="Times New Roman"/>
          <w:sz w:val="24"/>
          <w:szCs w:val="24"/>
        </w:rPr>
      </w:pPr>
    </w:p>
    <w:p w:rsidR="005836CD" w:rsidRPr="005836CD" w:rsidRDefault="005836CD" w:rsidP="00E624EA">
      <w:pPr>
        <w:widowControl w:val="0"/>
        <w:overflowPunct/>
        <w:adjustRightInd/>
        <w:ind w:firstLine="539"/>
        <w:jc w:val="both"/>
        <w:textAlignment w:val="auto"/>
        <w:rPr>
          <w:sz w:val="24"/>
          <w:szCs w:val="24"/>
        </w:rPr>
      </w:pPr>
      <w:r w:rsidRPr="005836CD">
        <w:rPr>
          <w:sz w:val="24"/>
          <w:szCs w:val="24"/>
        </w:rPr>
        <w:t>2.1. Конкурс проводится Уполномоченным органом.</w:t>
      </w:r>
    </w:p>
    <w:p w:rsidR="005836CD" w:rsidRPr="005836CD" w:rsidRDefault="005836CD" w:rsidP="00E624EA">
      <w:pPr>
        <w:widowControl w:val="0"/>
        <w:overflowPunct/>
        <w:adjustRightInd/>
        <w:ind w:firstLine="539"/>
        <w:jc w:val="both"/>
        <w:textAlignment w:val="auto"/>
        <w:rPr>
          <w:sz w:val="24"/>
          <w:szCs w:val="24"/>
        </w:rPr>
      </w:pPr>
      <w:r w:rsidRPr="005836CD">
        <w:rPr>
          <w:sz w:val="24"/>
          <w:szCs w:val="24"/>
        </w:rPr>
        <w:t>Взаимодействие Уполномоченного органа и конкурсной комиссии с участниками Конкурса осуществляется с использованием документов в электронной форме.</w:t>
      </w:r>
    </w:p>
    <w:p w:rsidR="00CB1751" w:rsidRPr="00CB1751" w:rsidRDefault="005836CD" w:rsidP="00E624EA">
      <w:pPr>
        <w:widowControl w:val="0"/>
        <w:overflowPunct/>
        <w:adjustRightInd/>
        <w:ind w:firstLine="539"/>
        <w:jc w:val="both"/>
        <w:textAlignment w:val="auto"/>
        <w:rPr>
          <w:sz w:val="24"/>
          <w:szCs w:val="24"/>
        </w:rPr>
      </w:pPr>
      <w:r w:rsidRPr="005836CD">
        <w:rPr>
          <w:sz w:val="24"/>
          <w:szCs w:val="24"/>
        </w:rPr>
        <w:t xml:space="preserve">2.2. </w:t>
      </w:r>
      <w:r w:rsidR="00CB1751">
        <w:rPr>
          <w:sz w:val="24"/>
          <w:szCs w:val="24"/>
        </w:rPr>
        <w:t>Объявление о проведении Конкурса (далее – объявление)</w:t>
      </w:r>
      <w:r w:rsidR="00CB1751" w:rsidRPr="00CB1751">
        <w:rPr>
          <w:sz w:val="24"/>
          <w:szCs w:val="24"/>
        </w:rPr>
        <w:t xml:space="preserve"> размещается Уполномоченным органом </w:t>
      </w:r>
      <w:r w:rsidR="00485BE9">
        <w:rPr>
          <w:sz w:val="24"/>
          <w:szCs w:val="24"/>
        </w:rPr>
        <w:t xml:space="preserve">в системе </w:t>
      </w:r>
      <w:r w:rsidR="00CF2E4B">
        <w:rPr>
          <w:sz w:val="24"/>
          <w:szCs w:val="24"/>
        </w:rPr>
        <w:t>«</w:t>
      </w:r>
      <w:r w:rsidR="00485BE9">
        <w:rPr>
          <w:sz w:val="24"/>
          <w:szCs w:val="24"/>
        </w:rPr>
        <w:t>Электронный бюджет</w:t>
      </w:r>
      <w:r w:rsidR="00CF2E4B">
        <w:rPr>
          <w:sz w:val="24"/>
          <w:szCs w:val="24"/>
        </w:rPr>
        <w:t>»</w:t>
      </w:r>
      <w:r w:rsidR="00CB1751" w:rsidRPr="00CB1751">
        <w:rPr>
          <w:sz w:val="24"/>
          <w:szCs w:val="24"/>
        </w:rPr>
        <w:t xml:space="preserve"> и на официальном сайте </w:t>
      </w:r>
      <w:r w:rsidR="00CB1751">
        <w:rPr>
          <w:sz w:val="24"/>
          <w:szCs w:val="24"/>
        </w:rPr>
        <w:t>Яковлевского муниципального округа</w:t>
      </w:r>
      <w:r w:rsidR="00CB1751" w:rsidRPr="00CB1751">
        <w:rPr>
          <w:sz w:val="24"/>
          <w:szCs w:val="24"/>
        </w:rPr>
        <w:t xml:space="preserve"> в информаци</w:t>
      </w:r>
      <w:r w:rsidR="00485BE9">
        <w:rPr>
          <w:sz w:val="24"/>
          <w:szCs w:val="24"/>
        </w:rPr>
        <w:t xml:space="preserve">онно-телекоммуникационной сети </w:t>
      </w:r>
      <w:r w:rsidR="00CF2E4B">
        <w:rPr>
          <w:sz w:val="24"/>
          <w:szCs w:val="24"/>
        </w:rPr>
        <w:t>«</w:t>
      </w:r>
      <w:r w:rsidR="00485BE9">
        <w:rPr>
          <w:sz w:val="24"/>
          <w:szCs w:val="24"/>
        </w:rPr>
        <w:t>Интернет</w:t>
      </w:r>
      <w:r w:rsidR="00CF2E4B">
        <w:rPr>
          <w:sz w:val="24"/>
          <w:szCs w:val="24"/>
        </w:rPr>
        <w:t>»</w:t>
      </w:r>
      <w:r w:rsidR="00CB1751" w:rsidRPr="00CB1751">
        <w:rPr>
          <w:sz w:val="24"/>
          <w:szCs w:val="24"/>
        </w:rPr>
        <w:t xml:space="preserve"> не </w:t>
      </w:r>
      <w:proofErr w:type="gramStart"/>
      <w:r w:rsidR="00CB1751" w:rsidRPr="00CB1751">
        <w:rPr>
          <w:sz w:val="24"/>
          <w:szCs w:val="24"/>
        </w:rPr>
        <w:t>позднее</w:t>
      </w:r>
      <w:proofErr w:type="gramEnd"/>
      <w:r w:rsidR="00CB1751" w:rsidRPr="00CB1751">
        <w:rPr>
          <w:sz w:val="24"/>
          <w:szCs w:val="24"/>
        </w:rPr>
        <w:t xml:space="preserve"> чем за 30 календарных дней до даты окончания срока приема заявок.</w:t>
      </w:r>
    </w:p>
    <w:p w:rsidR="00CB1751" w:rsidRDefault="00485BE9" w:rsidP="00E624EA">
      <w:pPr>
        <w:widowControl w:val="0"/>
        <w:overflowPunct/>
        <w:adjustRightInd/>
        <w:ind w:firstLine="539"/>
        <w:jc w:val="both"/>
        <w:textAlignment w:val="auto"/>
        <w:rPr>
          <w:sz w:val="24"/>
          <w:szCs w:val="24"/>
        </w:rPr>
      </w:pPr>
      <w:r>
        <w:rPr>
          <w:sz w:val="24"/>
          <w:szCs w:val="24"/>
        </w:rPr>
        <w:t>Объявление о проведении Конкурса</w:t>
      </w:r>
      <w:r w:rsidR="00CB1751" w:rsidRPr="00CB1751">
        <w:rPr>
          <w:sz w:val="24"/>
          <w:szCs w:val="24"/>
        </w:rPr>
        <w:t xml:space="preserve"> должно содержать следующие сведения:</w:t>
      </w:r>
    </w:p>
    <w:p w:rsidR="005836CD" w:rsidRPr="005836CD" w:rsidRDefault="00CB3A2B" w:rsidP="00E624EA">
      <w:pPr>
        <w:widowControl w:val="0"/>
        <w:overflowPunct/>
        <w:adjustRightInd/>
        <w:ind w:firstLine="539"/>
        <w:jc w:val="both"/>
        <w:textAlignment w:val="auto"/>
        <w:rPr>
          <w:sz w:val="24"/>
          <w:szCs w:val="24"/>
        </w:rPr>
      </w:pPr>
      <w:r>
        <w:rPr>
          <w:sz w:val="24"/>
          <w:szCs w:val="24"/>
        </w:rPr>
        <w:t>а) сроки проведения Конкурса (</w:t>
      </w:r>
      <w:r w:rsidR="005836CD" w:rsidRPr="005836CD">
        <w:rPr>
          <w:sz w:val="24"/>
          <w:szCs w:val="24"/>
        </w:rPr>
        <w:t>дату начала подачи и окончания приема заявок участников Конкурса, при этом дата окончания приема заявок не может быть ранее 30-го календарного дня, следующего за днем размещения объявления</w:t>
      </w:r>
      <w:r>
        <w:rPr>
          <w:sz w:val="24"/>
          <w:szCs w:val="24"/>
        </w:rPr>
        <w:t>)</w:t>
      </w:r>
      <w:r w:rsidR="005836CD" w:rsidRPr="005836CD">
        <w:rPr>
          <w:sz w:val="24"/>
          <w:szCs w:val="24"/>
        </w:rPr>
        <w:t>;</w:t>
      </w:r>
    </w:p>
    <w:p w:rsidR="005836CD" w:rsidRPr="00403F59" w:rsidRDefault="00843B9D" w:rsidP="00E624EA">
      <w:pPr>
        <w:widowControl w:val="0"/>
        <w:overflowPunct/>
        <w:adjustRightInd/>
        <w:ind w:firstLine="539"/>
        <w:jc w:val="both"/>
        <w:textAlignment w:val="auto"/>
        <w:rPr>
          <w:sz w:val="24"/>
          <w:szCs w:val="24"/>
        </w:rPr>
      </w:pPr>
      <w:r>
        <w:rPr>
          <w:sz w:val="24"/>
          <w:szCs w:val="24"/>
        </w:rPr>
        <w:t>б</w:t>
      </w:r>
      <w:r w:rsidR="005836CD" w:rsidRPr="008B1DF6">
        <w:rPr>
          <w:sz w:val="24"/>
          <w:szCs w:val="24"/>
        </w:rPr>
        <w:t>) наименование, место нахождения, почтовый адрес, адрес электронной почты Уполномоченного органа;</w:t>
      </w:r>
      <w:r w:rsidR="00A37169">
        <w:rPr>
          <w:sz w:val="24"/>
          <w:szCs w:val="24"/>
        </w:rPr>
        <w:t xml:space="preserve"> </w:t>
      </w:r>
    </w:p>
    <w:p w:rsidR="005836CD" w:rsidRPr="005836CD" w:rsidRDefault="00843B9D" w:rsidP="00E624EA">
      <w:pPr>
        <w:widowControl w:val="0"/>
        <w:overflowPunct/>
        <w:adjustRightInd/>
        <w:ind w:firstLine="539"/>
        <w:jc w:val="both"/>
        <w:textAlignment w:val="auto"/>
        <w:rPr>
          <w:sz w:val="24"/>
          <w:szCs w:val="24"/>
        </w:rPr>
      </w:pPr>
      <w:r w:rsidRPr="00692CAA">
        <w:rPr>
          <w:sz w:val="24"/>
          <w:szCs w:val="24"/>
        </w:rPr>
        <w:t>в</w:t>
      </w:r>
      <w:r w:rsidR="00485BE9" w:rsidRPr="00692CAA">
        <w:rPr>
          <w:sz w:val="24"/>
          <w:szCs w:val="24"/>
        </w:rPr>
        <w:t>) результат</w:t>
      </w:r>
      <w:r w:rsidR="005836CD" w:rsidRPr="00692CAA">
        <w:rPr>
          <w:sz w:val="24"/>
          <w:szCs w:val="24"/>
        </w:rPr>
        <w:t xml:space="preserve"> предоставления Субсидии;</w:t>
      </w:r>
    </w:p>
    <w:p w:rsidR="005836CD" w:rsidRPr="005836CD" w:rsidRDefault="00843B9D" w:rsidP="00E624EA">
      <w:pPr>
        <w:widowControl w:val="0"/>
        <w:overflowPunct/>
        <w:adjustRightInd/>
        <w:ind w:firstLine="539"/>
        <w:jc w:val="both"/>
        <w:textAlignment w:val="auto"/>
        <w:rPr>
          <w:sz w:val="24"/>
          <w:szCs w:val="24"/>
        </w:rPr>
      </w:pPr>
      <w:r>
        <w:rPr>
          <w:sz w:val="24"/>
          <w:szCs w:val="24"/>
        </w:rPr>
        <w:t>г</w:t>
      </w:r>
      <w:r w:rsidR="005836CD" w:rsidRPr="005836CD">
        <w:rPr>
          <w:sz w:val="24"/>
          <w:szCs w:val="24"/>
        </w:rPr>
        <w:t>) доменное имя и (или) указатели страниц государственной информационной системы в сети Интернет;</w:t>
      </w:r>
    </w:p>
    <w:p w:rsidR="005836CD" w:rsidRDefault="00843B9D" w:rsidP="00E624EA">
      <w:pPr>
        <w:widowControl w:val="0"/>
        <w:overflowPunct/>
        <w:adjustRightInd/>
        <w:ind w:firstLine="539"/>
        <w:jc w:val="both"/>
        <w:textAlignment w:val="auto"/>
        <w:rPr>
          <w:sz w:val="24"/>
          <w:szCs w:val="24"/>
        </w:rPr>
      </w:pPr>
      <w:r>
        <w:rPr>
          <w:sz w:val="24"/>
          <w:szCs w:val="24"/>
        </w:rPr>
        <w:t>д</w:t>
      </w:r>
      <w:r w:rsidR="005836CD" w:rsidRPr="005836CD">
        <w:rPr>
          <w:sz w:val="24"/>
          <w:szCs w:val="24"/>
        </w:rPr>
        <w:t>) требования к участникам Конкурса и к перечню документов, представляемых участниками Конкурса для подтверждения их соответствия указанным требованиям;</w:t>
      </w:r>
    </w:p>
    <w:p w:rsidR="005836CD" w:rsidRPr="005836CD" w:rsidRDefault="002F73AF" w:rsidP="00E624EA">
      <w:pPr>
        <w:widowControl w:val="0"/>
        <w:overflowPunct/>
        <w:adjustRightInd/>
        <w:ind w:firstLine="539"/>
        <w:jc w:val="both"/>
        <w:textAlignment w:val="auto"/>
        <w:rPr>
          <w:sz w:val="24"/>
          <w:szCs w:val="24"/>
        </w:rPr>
      </w:pPr>
      <w:r>
        <w:rPr>
          <w:sz w:val="24"/>
          <w:szCs w:val="24"/>
        </w:rPr>
        <w:t>е</w:t>
      </w:r>
      <w:r w:rsidR="005836CD" w:rsidRPr="005836CD">
        <w:rPr>
          <w:sz w:val="24"/>
          <w:szCs w:val="24"/>
        </w:rPr>
        <w:t>) порядок подачи участниками Конкурса заявок и требования, предъявляемые к форме и содержанию заявок, подаваемых участниками Конкурса;</w:t>
      </w:r>
    </w:p>
    <w:p w:rsidR="005836CD" w:rsidRPr="005836CD" w:rsidRDefault="002F73AF" w:rsidP="00E624EA">
      <w:pPr>
        <w:widowControl w:val="0"/>
        <w:overflowPunct/>
        <w:adjustRightInd/>
        <w:ind w:firstLine="539"/>
        <w:jc w:val="both"/>
        <w:textAlignment w:val="auto"/>
        <w:rPr>
          <w:sz w:val="24"/>
          <w:szCs w:val="24"/>
        </w:rPr>
      </w:pPr>
      <w:r>
        <w:rPr>
          <w:sz w:val="24"/>
          <w:szCs w:val="24"/>
        </w:rPr>
        <w:t>ж</w:t>
      </w:r>
      <w:r w:rsidR="005836CD" w:rsidRPr="004C2EFB">
        <w:rPr>
          <w:sz w:val="24"/>
          <w:szCs w:val="24"/>
        </w:rPr>
        <w:t>) порядок отзыва заявок, порядок их возврата, определяющий основания для возврата заявок, порядок внесения изменений в заявки;</w:t>
      </w:r>
    </w:p>
    <w:p w:rsidR="005836CD" w:rsidRPr="005836CD" w:rsidRDefault="002F73AF" w:rsidP="00E624EA">
      <w:pPr>
        <w:widowControl w:val="0"/>
        <w:overflowPunct/>
        <w:adjustRightInd/>
        <w:ind w:firstLine="539"/>
        <w:jc w:val="both"/>
        <w:textAlignment w:val="auto"/>
        <w:rPr>
          <w:sz w:val="24"/>
          <w:szCs w:val="24"/>
        </w:rPr>
      </w:pPr>
      <w:r>
        <w:rPr>
          <w:sz w:val="24"/>
          <w:szCs w:val="24"/>
        </w:rPr>
        <w:t>з</w:t>
      </w:r>
      <w:r w:rsidR="005836CD" w:rsidRPr="005836CD">
        <w:rPr>
          <w:sz w:val="24"/>
          <w:szCs w:val="24"/>
        </w:rPr>
        <w:t>) правила рассмотрения заявок и оценки заявок;</w:t>
      </w:r>
    </w:p>
    <w:p w:rsidR="005836CD" w:rsidRPr="005836CD" w:rsidRDefault="002F73AF" w:rsidP="00E624EA">
      <w:pPr>
        <w:widowControl w:val="0"/>
        <w:overflowPunct/>
        <w:adjustRightInd/>
        <w:ind w:firstLine="539"/>
        <w:jc w:val="both"/>
        <w:textAlignment w:val="auto"/>
        <w:rPr>
          <w:sz w:val="24"/>
          <w:szCs w:val="24"/>
        </w:rPr>
      </w:pPr>
      <w:r>
        <w:rPr>
          <w:sz w:val="24"/>
          <w:szCs w:val="24"/>
        </w:rPr>
        <w:t>и</w:t>
      </w:r>
      <w:r w:rsidR="005836CD" w:rsidRPr="00A03C32">
        <w:rPr>
          <w:sz w:val="24"/>
          <w:szCs w:val="24"/>
        </w:rPr>
        <w:t>) порядок возврата заявок на доработку;</w:t>
      </w:r>
    </w:p>
    <w:p w:rsidR="005836CD" w:rsidRPr="005836CD" w:rsidRDefault="002F73AF" w:rsidP="00E624EA">
      <w:pPr>
        <w:widowControl w:val="0"/>
        <w:overflowPunct/>
        <w:adjustRightInd/>
        <w:ind w:firstLine="539"/>
        <w:jc w:val="both"/>
        <w:textAlignment w:val="auto"/>
        <w:rPr>
          <w:sz w:val="24"/>
          <w:szCs w:val="24"/>
        </w:rPr>
      </w:pPr>
      <w:r>
        <w:rPr>
          <w:sz w:val="24"/>
          <w:szCs w:val="24"/>
        </w:rPr>
        <w:t>к</w:t>
      </w:r>
      <w:r w:rsidR="005836CD" w:rsidRPr="005836CD">
        <w:rPr>
          <w:sz w:val="24"/>
          <w:szCs w:val="24"/>
        </w:rPr>
        <w:t>) порядок отклонения заявок участников Конкурса, а также информацию об основаниях их отклонения;</w:t>
      </w:r>
    </w:p>
    <w:p w:rsidR="005836CD" w:rsidRPr="005836CD" w:rsidRDefault="002F73AF" w:rsidP="00E624EA">
      <w:pPr>
        <w:widowControl w:val="0"/>
        <w:overflowPunct/>
        <w:adjustRightInd/>
        <w:ind w:firstLine="540"/>
        <w:jc w:val="both"/>
        <w:textAlignment w:val="auto"/>
        <w:rPr>
          <w:sz w:val="24"/>
          <w:szCs w:val="24"/>
        </w:rPr>
      </w:pPr>
      <w:r>
        <w:rPr>
          <w:sz w:val="24"/>
          <w:szCs w:val="24"/>
        </w:rPr>
        <w:t>л</w:t>
      </w:r>
      <w:r w:rsidR="005836CD" w:rsidRPr="005836CD">
        <w:rPr>
          <w:sz w:val="24"/>
          <w:szCs w:val="24"/>
        </w:rPr>
        <w:t>) порядок оценки заявок, включающий критерии</w:t>
      </w:r>
      <w:r w:rsidR="00692CAA">
        <w:rPr>
          <w:sz w:val="24"/>
          <w:szCs w:val="24"/>
        </w:rPr>
        <w:t xml:space="preserve"> оценки заявок</w:t>
      </w:r>
      <w:r w:rsidR="005836CD" w:rsidRPr="005836CD">
        <w:rPr>
          <w:sz w:val="24"/>
          <w:szCs w:val="24"/>
        </w:rPr>
        <w:t>;</w:t>
      </w:r>
    </w:p>
    <w:p w:rsidR="005836CD" w:rsidRPr="005836CD" w:rsidRDefault="002F73AF" w:rsidP="00E624EA">
      <w:pPr>
        <w:widowControl w:val="0"/>
        <w:overflowPunct/>
        <w:adjustRightInd/>
        <w:ind w:firstLine="540"/>
        <w:jc w:val="both"/>
        <w:textAlignment w:val="auto"/>
        <w:rPr>
          <w:sz w:val="24"/>
          <w:szCs w:val="24"/>
        </w:rPr>
      </w:pPr>
      <w:r>
        <w:rPr>
          <w:sz w:val="24"/>
          <w:szCs w:val="24"/>
        </w:rPr>
        <w:t>м</w:t>
      </w:r>
      <w:r w:rsidR="005836CD" w:rsidRPr="004C2EFB">
        <w:rPr>
          <w:sz w:val="24"/>
          <w:szCs w:val="24"/>
        </w:rPr>
        <w:t>) объем распределяемой Субсидии в рамках Конкурса, порядок расчета размера Субсидии, установленный правовым актом, правила распределения С</w:t>
      </w:r>
      <w:r w:rsidR="00A03C32" w:rsidRPr="004C2EFB">
        <w:rPr>
          <w:sz w:val="24"/>
          <w:szCs w:val="24"/>
        </w:rPr>
        <w:t>убсидии по результатам Конкурса</w:t>
      </w:r>
      <w:r w:rsidR="005836CD" w:rsidRPr="004C2EFB">
        <w:rPr>
          <w:sz w:val="24"/>
          <w:szCs w:val="24"/>
        </w:rPr>
        <w:t>;</w:t>
      </w:r>
    </w:p>
    <w:p w:rsidR="005836CD" w:rsidRPr="005836CD" w:rsidRDefault="002F73AF" w:rsidP="00E624EA">
      <w:pPr>
        <w:widowControl w:val="0"/>
        <w:overflowPunct/>
        <w:adjustRightInd/>
        <w:ind w:firstLine="540"/>
        <w:jc w:val="both"/>
        <w:textAlignment w:val="auto"/>
        <w:rPr>
          <w:sz w:val="24"/>
          <w:szCs w:val="24"/>
        </w:rPr>
      </w:pPr>
      <w:r>
        <w:rPr>
          <w:sz w:val="24"/>
          <w:szCs w:val="24"/>
        </w:rPr>
        <w:t>н</w:t>
      </w:r>
      <w:r w:rsidR="005836CD" w:rsidRPr="005836CD">
        <w:rPr>
          <w:sz w:val="24"/>
          <w:szCs w:val="24"/>
        </w:rPr>
        <w:t>) порядок предоставления участникам Конкурса разъяснений положений объявления, даты начала и окончания срока такого предоставления;</w:t>
      </w:r>
    </w:p>
    <w:p w:rsidR="005836CD" w:rsidRPr="005836CD" w:rsidRDefault="002F73AF" w:rsidP="00E624EA">
      <w:pPr>
        <w:widowControl w:val="0"/>
        <w:overflowPunct/>
        <w:adjustRightInd/>
        <w:ind w:firstLine="540"/>
        <w:jc w:val="both"/>
        <w:textAlignment w:val="auto"/>
        <w:rPr>
          <w:sz w:val="24"/>
          <w:szCs w:val="24"/>
        </w:rPr>
      </w:pPr>
      <w:r>
        <w:rPr>
          <w:sz w:val="24"/>
          <w:szCs w:val="24"/>
        </w:rPr>
        <w:t>о</w:t>
      </w:r>
      <w:r w:rsidR="005836CD" w:rsidRPr="005836CD">
        <w:rPr>
          <w:sz w:val="24"/>
          <w:szCs w:val="24"/>
        </w:rPr>
        <w:t>) срок, в течение которого победитель (победители) Конкурса должен подписать соглашение;</w:t>
      </w:r>
    </w:p>
    <w:p w:rsidR="005836CD" w:rsidRPr="005836CD" w:rsidRDefault="002F73AF" w:rsidP="00E624EA">
      <w:pPr>
        <w:widowControl w:val="0"/>
        <w:overflowPunct/>
        <w:adjustRightInd/>
        <w:ind w:firstLine="540"/>
        <w:jc w:val="both"/>
        <w:textAlignment w:val="auto"/>
        <w:rPr>
          <w:sz w:val="24"/>
          <w:szCs w:val="24"/>
        </w:rPr>
      </w:pPr>
      <w:r>
        <w:rPr>
          <w:sz w:val="24"/>
          <w:szCs w:val="24"/>
        </w:rPr>
        <w:t>п</w:t>
      </w:r>
      <w:r w:rsidR="005836CD" w:rsidRPr="005836CD">
        <w:rPr>
          <w:sz w:val="24"/>
          <w:szCs w:val="24"/>
        </w:rPr>
        <w:t xml:space="preserve">) условия признания победителя (победителей) Конкурса </w:t>
      </w:r>
      <w:proofErr w:type="gramStart"/>
      <w:r w:rsidR="005836CD" w:rsidRPr="005836CD">
        <w:rPr>
          <w:sz w:val="24"/>
          <w:szCs w:val="24"/>
        </w:rPr>
        <w:t>уклонившимся</w:t>
      </w:r>
      <w:proofErr w:type="gramEnd"/>
      <w:r w:rsidR="005836CD" w:rsidRPr="005836CD">
        <w:rPr>
          <w:sz w:val="24"/>
          <w:szCs w:val="24"/>
        </w:rPr>
        <w:t xml:space="preserve"> от заключения соглашения;</w:t>
      </w:r>
    </w:p>
    <w:p w:rsidR="005836CD" w:rsidRPr="005836CD" w:rsidRDefault="002F73AF" w:rsidP="00E624EA">
      <w:pPr>
        <w:widowControl w:val="0"/>
        <w:overflowPunct/>
        <w:adjustRightInd/>
        <w:ind w:firstLine="540"/>
        <w:jc w:val="both"/>
        <w:textAlignment w:val="auto"/>
        <w:rPr>
          <w:sz w:val="24"/>
          <w:szCs w:val="24"/>
        </w:rPr>
      </w:pPr>
      <w:r>
        <w:rPr>
          <w:sz w:val="24"/>
          <w:szCs w:val="24"/>
        </w:rPr>
        <w:t>р</w:t>
      </w:r>
      <w:r w:rsidR="005836CD" w:rsidRPr="005836CD">
        <w:rPr>
          <w:sz w:val="24"/>
          <w:szCs w:val="24"/>
        </w:rPr>
        <w:t xml:space="preserve">) сроки </w:t>
      </w:r>
      <w:proofErr w:type="gramStart"/>
      <w:r w:rsidR="005836CD" w:rsidRPr="005836CD">
        <w:rPr>
          <w:sz w:val="24"/>
          <w:szCs w:val="24"/>
        </w:rPr>
        <w:t>размещения протокола подведения итогов Конкурса</w:t>
      </w:r>
      <w:proofErr w:type="gramEnd"/>
      <w:r w:rsidR="005836CD" w:rsidRPr="005836CD">
        <w:rPr>
          <w:sz w:val="24"/>
          <w:szCs w:val="24"/>
        </w:rPr>
        <w:t xml:space="preserve"> на едином портале.</w:t>
      </w:r>
    </w:p>
    <w:p w:rsidR="005836CD" w:rsidRPr="005836CD" w:rsidRDefault="005836CD" w:rsidP="00E624EA">
      <w:pPr>
        <w:widowControl w:val="0"/>
        <w:overflowPunct/>
        <w:adjustRightInd/>
        <w:ind w:firstLine="540"/>
        <w:jc w:val="both"/>
        <w:textAlignment w:val="auto"/>
        <w:rPr>
          <w:sz w:val="24"/>
          <w:szCs w:val="24"/>
        </w:rPr>
      </w:pPr>
      <w:r w:rsidRPr="005836CD">
        <w:rPr>
          <w:sz w:val="24"/>
          <w:szCs w:val="24"/>
        </w:rPr>
        <w:lastRenderedPageBreak/>
        <w:t xml:space="preserve">Внесение изменений в объявление, которое осуществляется не позднее наступления </w:t>
      </w:r>
      <w:proofErr w:type="gramStart"/>
      <w:r w:rsidRPr="005836CD">
        <w:rPr>
          <w:sz w:val="24"/>
          <w:szCs w:val="24"/>
        </w:rPr>
        <w:t>даты окончания приема заявок участников</w:t>
      </w:r>
      <w:proofErr w:type="gramEnd"/>
      <w:r w:rsidRPr="005836CD">
        <w:rPr>
          <w:sz w:val="24"/>
          <w:szCs w:val="24"/>
        </w:rPr>
        <w:t xml:space="preserve"> Конкурса, производится с соблюдением следующих условий:</w:t>
      </w:r>
    </w:p>
    <w:p w:rsidR="005836CD" w:rsidRPr="005836CD" w:rsidRDefault="005836CD" w:rsidP="00E624EA">
      <w:pPr>
        <w:widowControl w:val="0"/>
        <w:overflowPunct/>
        <w:adjustRightInd/>
        <w:ind w:firstLine="540"/>
        <w:jc w:val="both"/>
        <w:textAlignment w:val="auto"/>
        <w:rPr>
          <w:sz w:val="24"/>
          <w:szCs w:val="24"/>
        </w:rPr>
      </w:pPr>
      <w:r w:rsidRPr="005836CD">
        <w:rPr>
          <w:sz w:val="24"/>
          <w:szCs w:val="24"/>
        </w:rPr>
        <w:t>срок подачи участниками Конкурса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5836CD" w:rsidRPr="005836CD" w:rsidRDefault="005836CD" w:rsidP="00E624EA">
      <w:pPr>
        <w:widowControl w:val="0"/>
        <w:overflowPunct/>
        <w:adjustRightInd/>
        <w:ind w:firstLine="540"/>
        <w:jc w:val="both"/>
        <w:textAlignment w:val="auto"/>
        <w:rPr>
          <w:sz w:val="24"/>
          <w:szCs w:val="24"/>
        </w:rPr>
      </w:pPr>
      <w:r w:rsidRPr="005836CD">
        <w:rPr>
          <w:sz w:val="24"/>
          <w:szCs w:val="24"/>
        </w:rPr>
        <w:t>при внесении изменений в объявление изменение способа проведения Конкурса не допускается;</w:t>
      </w:r>
    </w:p>
    <w:p w:rsidR="005836CD" w:rsidRPr="005836CD" w:rsidRDefault="005836CD" w:rsidP="00E624EA">
      <w:pPr>
        <w:widowControl w:val="0"/>
        <w:overflowPunct/>
        <w:adjustRightInd/>
        <w:ind w:firstLine="540"/>
        <w:jc w:val="both"/>
        <w:textAlignment w:val="auto"/>
        <w:rPr>
          <w:sz w:val="24"/>
          <w:szCs w:val="24"/>
        </w:rPr>
      </w:pPr>
      <w:r w:rsidRPr="005836CD">
        <w:rPr>
          <w:sz w:val="24"/>
          <w:szCs w:val="24"/>
        </w:rPr>
        <w:t>в случае внесения изменений в объявление после наступления даты начала приема заявок в объявление включается положение, предусматривающее право участников Конкурса внести изменения в заявки;</w:t>
      </w:r>
    </w:p>
    <w:p w:rsidR="005836CD" w:rsidRPr="005836CD" w:rsidRDefault="005836CD" w:rsidP="00E624EA">
      <w:pPr>
        <w:widowControl w:val="0"/>
        <w:overflowPunct/>
        <w:adjustRightInd/>
        <w:ind w:firstLine="540"/>
        <w:jc w:val="both"/>
        <w:textAlignment w:val="auto"/>
        <w:rPr>
          <w:sz w:val="24"/>
          <w:szCs w:val="24"/>
        </w:rPr>
      </w:pPr>
      <w:r w:rsidRPr="005836CD">
        <w:rPr>
          <w:sz w:val="24"/>
          <w:szCs w:val="24"/>
        </w:rPr>
        <w:t>участники Конкурса, подавшие заявку, уведомляются о внесении изменений в объявление не позднее дня, следующего за днем внесения изменений в объявл</w:t>
      </w:r>
      <w:r w:rsidR="00FE1A54">
        <w:rPr>
          <w:sz w:val="24"/>
          <w:szCs w:val="24"/>
        </w:rPr>
        <w:t xml:space="preserve">ение, с использованием системы </w:t>
      </w:r>
      <w:r w:rsidR="00CF2E4B">
        <w:rPr>
          <w:sz w:val="24"/>
          <w:szCs w:val="24"/>
        </w:rPr>
        <w:t>«</w:t>
      </w:r>
      <w:r w:rsidRPr="005836CD">
        <w:rPr>
          <w:sz w:val="24"/>
          <w:szCs w:val="24"/>
        </w:rPr>
        <w:t>Электронный бюдж</w:t>
      </w:r>
      <w:r w:rsidR="00FE1A54">
        <w:rPr>
          <w:sz w:val="24"/>
          <w:szCs w:val="24"/>
        </w:rPr>
        <w:t>ет</w:t>
      </w:r>
      <w:r w:rsidR="00CF2E4B">
        <w:rPr>
          <w:sz w:val="24"/>
          <w:szCs w:val="24"/>
        </w:rPr>
        <w:t>»</w:t>
      </w:r>
      <w:r w:rsidRPr="005836CD">
        <w:rPr>
          <w:sz w:val="24"/>
          <w:szCs w:val="24"/>
        </w:rPr>
        <w:t>.</w:t>
      </w:r>
    </w:p>
    <w:p w:rsidR="005836CD" w:rsidRPr="00485BE9" w:rsidRDefault="005836CD" w:rsidP="00E624EA">
      <w:pPr>
        <w:pStyle w:val="ConsPlusTitle"/>
        <w:ind w:firstLine="709"/>
        <w:jc w:val="both"/>
        <w:outlineLvl w:val="1"/>
        <w:rPr>
          <w:rFonts w:ascii="Times New Roman" w:hAnsi="Times New Roman" w:cs="Times New Roman"/>
          <w:sz w:val="24"/>
          <w:szCs w:val="24"/>
        </w:rPr>
      </w:pPr>
      <w:r w:rsidRPr="00403F59">
        <w:rPr>
          <w:rFonts w:ascii="Times New Roman" w:eastAsia="Times New Roman" w:hAnsi="Times New Roman" w:cs="Times New Roman"/>
          <w:b w:val="0"/>
          <w:sz w:val="24"/>
          <w:szCs w:val="24"/>
        </w:rPr>
        <w:t>2.3. Любой участник Конкурса со дня р</w:t>
      </w:r>
      <w:r w:rsidR="00485BE9">
        <w:rPr>
          <w:rFonts w:ascii="Times New Roman" w:eastAsia="Times New Roman" w:hAnsi="Times New Roman" w:cs="Times New Roman"/>
          <w:b w:val="0"/>
          <w:sz w:val="24"/>
          <w:szCs w:val="24"/>
        </w:rPr>
        <w:t xml:space="preserve">азмещения объявления в системе </w:t>
      </w:r>
      <w:r w:rsidR="00CF2E4B">
        <w:rPr>
          <w:rFonts w:ascii="Times New Roman" w:eastAsia="Times New Roman" w:hAnsi="Times New Roman" w:cs="Times New Roman"/>
          <w:b w:val="0"/>
          <w:sz w:val="24"/>
          <w:szCs w:val="24"/>
        </w:rPr>
        <w:t>«</w:t>
      </w:r>
      <w:r w:rsidR="00485BE9">
        <w:rPr>
          <w:rFonts w:ascii="Times New Roman" w:eastAsia="Times New Roman" w:hAnsi="Times New Roman" w:cs="Times New Roman"/>
          <w:b w:val="0"/>
          <w:sz w:val="24"/>
          <w:szCs w:val="24"/>
        </w:rPr>
        <w:t>Электронный бюджет</w:t>
      </w:r>
      <w:r w:rsidR="00CF2E4B">
        <w:rPr>
          <w:rFonts w:ascii="Times New Roman" w:eastAsia="Times New Roman" w:hAnsi="Times New Roman" w:cs="Times New Roman"/>
          <w:b w:val="0"/>
          <w:sz w:val="24"/>
          <w:szCs w:val="24"/>
        </w:rPr>
        <w:t>»</w:t>
      </w:r>
      <w:r w:rsidRPr="00403F59">
        <w:rPr>
          <w:rFonts w:ascii="Times New Roman" w:eastAsia="Times New Roman" w:hAnsi="Times New Roman" w:cs="Times New Roman"/>
          <w:b w:val="0"/>
          <w:sz w:val="24"/>
          <w:szCs w:val="24"/>
        </w:rPr>
        <w:t xml:space="preserve"> не позднее трех рабочих дней до дня завершения подачи заявок при наличии технической возможности</w:t>
      </w:r>
      <w:r w:rsidR="00485BE9">
        <w:rPr>
          <w:rFonts w:ascii="Times New Roman" w:eastAsia="Times New Roman" w:hAnsi="Times New Roman" w:cs="Times New Roman"/>
          <w:b w:val="0"/>
          <w:sz w:val="24"/>
          <w:szCs w:val="24"/>
        </w:rPr>
        <w:t xml:space="preserve"> </w:t>
      </w:r>
      <w:r w:rsidRPr="00485BE9">
        <w:rPr>
          <w:rFonts w:ascii="Times New Roman" w:hAnsi="Times New Roman" w:cs="Times New Roman"/>
          <w:b w:val="0"/>
          <w:sz w:val="24"/>
          <w:szCs w:val="24"/>
        </w:rPr>
        <w:t>вправе направить в Уполномоченный орган не более пяти запросов о разъяснении положений объявлени</w:t>
      </w:r>
      <w:r w:rsidR="00485BE9">
        <w:rPr>
          <w:rFonts w:ascii="Times New Roman" w:hAnsi="Times New Roman" w:cs="Times New Roman"/>
          <w:b w:val="0"/>
          <w:sz w:val="24"/>
          <w:szCs w:val="24"/>
        </w:rPr>
        <w:t xml:space="preserve">я путем формирования в системе </w:t>
      </w:r>
      <w:r w:rsidR="00CF2E4B">
        <w:rPr>
          <w:rFonts w:ascii="Times New Roman" w:hAnsi="Times New Roman" w:cs="Times New Roman"/>
          <w:b w:val="0"/>
          <w:sz w:val="24"/>
          <w:szCs w:val="24"/>
        </w:rPr>
        <w:t>«</w:t>
      </w:r>
      <w:r w:rsidR="00485BE9">
        <w:rPr>
          <w:rFonts w:ascii="Times New Roman" w:hAnsi="Times New Roman" w:cs="Times New Roman"/>
          <w:b w:val="0"/>
          <w:sz w:val="24"/>
          <w:szCs w:val="24"/>
        </w:rPr>
        <w:t>Электронный бюджет</w:t>
      </w:r>
      <w:r w:rsidR="00CF2E4B">
        <w:rPr>
          <w:rFonts w:ascii="Times New Roman" w:hAnsi="Times New Roman" w:cs="Times New Roman"/>
          <w:b w:val="0"/>
          <w:sz w:val="24"/>
          <w:szCs w:val="24"/>
        </w:rPr>
        <w:t>»</w:t>
      </w:r>
      <w:r w:rsidRPr="00485BE9">
        <w:rPr>
          <w:rFonts w:ascii="Times New Roman" w:hAnsi="Times New Roman" w:cs="Times New Roman"/>
          <w:b w:val="0"/>
          <w:sz w:val="24"/>
          <w:szCs w:val="24"/>
        </w:rPr>
        <w:t xml:space="preserve"> соответствующего запроса.</w:t>
      </w:r>
    </w:p>
    <w:p w:rsidR="005836CD" w:rsidRPr="005836CD" w:rsidRDefault="005836CD" w:rsidP="00E624EA">
      <w:pPr>
        <w:widowControl w:val="0"/>
        <w:overflowPunct/>
        <w:adjustRightInd/>
        <w:ind w:firstLine="540"/>
        <w:jc w:val="both"/>
        <w:textAlignment w:val="auto"/>
        <w:rPr>
          <w:sz w:val="24"/>
          <w:szCs w:val="24"/>
        </w:rPr>
      </w:pPr>
      <w:r w:rsidRPr="005836CD">
        <w:rPr>
          <w:sz w:val="24"/>
          <w:szCs w:val="24"/>
        </w:rPr>
        <w:t xml:space="preserve">Уполномоченный орган в ответ на запрос о разъяснении положений объявления формирует при наличии технической возможности в системе </w:t>
      </w:r>
      <w:r w:rsidR="00CF2E4B">
        <w:rPr>
          <w:sz w:val="24"/>
          <w:szCs w:val="24"/>
        </w:rPr>
        <w:t>«</w:t>
      </w:r>
      <w:r w:rsidRPr="005836CD">
        <w:rPr>
          <w:sz w:val="24"/>
          <w:szCs w:val="24"/>
        </w:rPr>
        <w:t>Электронный бюджет</w:t>
      </w:r>
      <w:r w:rsidR="00CF2E4B">
        <w:rPr>
          <w:sz w:val="24"/>
          <w:szCs w:val="24"/>
        </w:rPr>
        <w:t>»</w:t>
      </w:r>
      <w:r w:rsidRPr="005836CD">
        <w:rPr>
          <w:sz w:val="24"/>
          <w:szCs w:val="24"/>
        </w:rPr>
        <w:t xml:space="preserve"> разъяснение положений объявления в срок не позднее одного рабочего дня до дня завершения подачи заявок. Представленное Уполномоченным органом разъяснение положений объявления не должно изменять суть информации, содержащейся в объявлении.</w:t>
      </w:r>
    </w:p>
    <w:p w:rsidR="005836CD" w:rsidRPr="005836CD" w:rsidRDefault="005836CD" w:rsidP="00E624EA">
      <w:pPr>
        <w:widowControl w:val="0"/>
        <w:overflowPunct/>
        <w:adjustRightInd/>
        <w:ind w:firstLine="540"/>
        <w:jc w:val="both"/>
        <w:textAlignment w:val="auto"/>
        <w:rPr>
          <w:sz w:val="24"/>
          <w:szCs w:val="24"/>
        </w:rPr>
      </w:pPr>
      <w:bookmarkStart w:id="6" w:name="P109"/>
      <w:bookmarkEnd w:id="6"/>
      <w:r w:rsidRPr="005836CD">
        <w:rPr>
          <w:sz w:val="24"/>
          <w:szCs w:val="24"/>
        </w:rPr>
        <w:t>2.4. Право на получение Субс</w:t>
      </w:r>
      <w:r w:rsidR="00485BE9">
        <w:rPr>
          <w:sz w:val="24"/>
          <w:szCs w:val="24"/>
        </w:rPr>
        <w:t>идии имеют СО</w:t>
      </w:r>
      <w:r w:rsidR="00FE1A54">
        <w:rPr>
          <w:sz w:val="24"/>
          <w:szCs w:val="24"/>
        </w:rPr>
        <w:t xml:space="preserve"> </w:t>
      </w:r>
      <w:r w:rsidR="00485BE9">
        <w:rPr>
          <w:sz w:val="24"/>
          <w:szCs w:val="24"/>
        </w:rPr>
        <w:t>НКО Яковлевского муниципального округа</w:t>
      </w:r>
      <w:r w:rsidRPr="005836CD">
        <w:rPr>
          <w:sz w:val="24"/>
          <w:szCs w:val="24"/>
        </w:rPr>
        <w:t>, не являющиеся государственными корпорациями, государственными компаниями, общественными объединениями, политическими партиями, государственными (муниципальными) учреждениями, которые должны соответствовать следующим критериям:</w:t>
      </w:r>
    </w:p>
    <w:p w:rsidR="005836CD" w:rsidRPr="005836CD" w:rsidRDefault="005836CD" w:rsidP="00E624EA">
      <w:pPr>
        <w:widowControl w:val="0"/>
        <w:overflowPunct/>
        <w:adjustRightInd/>
        <w:ind w:firstLine="540"/>
        <w:jc w:val="both"/>
        <w:textAlignment w:val="auto"/>
        <w:rPr>
          <w:sz w:val="24"/>
          <w:szCs w:val="24"/>
        </w:rPr>
      </w:pPr>
      <w:r w:rsidRPr="005836CD">
        <w:rPr>
          <w:sz w:val="24"/>
          <w:szCs w:val="24"/>
        </w:rPr>
        <w:t xml:space="preserve">2.4.1. Принадлежность к категории социально ориентированных некоммерческих организаций, осуществляющих свою деятельность в соответствии с </w:t>
      </w:r>
      <w:r w:rsidRPr="00CF2E4B">
        <w:rPr>
          <w:color w:val="000000" w:themeColor="text1"/>
          <w:sz w:val="24"/>
          <w:szCs w:val="24"/>
        </w:rPr>
        <w:t xml:space="preserve">Федеральным </w:t>
      </w:r>
      <w:hyperlink r:id="rId13" w:tooltip="Федеральный закон от 12.01.1996 N 7-ФЗ (ред. от 13.12.2024, с изм. от 23.11.2007) &quot;О некоммерческих организациях&quot; {КонсультантПлюс}">
        <w:r w:rsidRPr="00CF2E4B">
          <w:rPr>
            <w:color w:val="000000" w:themeColor="text1"/>
            <w:sz w:val="24"/>
            <w:szCs w:val="24"/>
          </w:rPr>
          <w:t>законом</w:t>
        </w:r>
      </w:hyperlink>
      <w:r w:rsidR="00353DD2">
        <w:rPr>
          <w:sz w:val="24"/>
          <w:szCs w:val="24"/>
        </w:rPr>
        <w:t xml:space="preserve"> от 12.01.1996 №</w:t>
      </w:r>
      <w:r w:rsidRPr="005836CD">
        <w:rPr>
          <w:sz w:val="24"/>
          <w:szCs w:val="24"/>
        </w:rPr>
        <w:t xml:space="preserve"> 7-ФЗ </w:t>
      </w:r>
      <w:r w:rsidR="00CF2E4B">
        <w:rPr>
          <w:sz w:val="24"/>
          <w:szCs w:val="24"/>
        </w:rPr>
        <w:t>«</w:t>
      </w:r>
      <w:r w:rsidRPr="005836CD">
        <w:rPr>
          <w:sz w:val="24"/>
          <w:szCs w:val="24"/>
        </w:rPr>
        <w:t>О некоммерческих организациях</w:t>
      </w:r>
      <w:r w:rsidR="00CF2E4B">
        <w:rPr>
          <w:sz w:val="24"/>
          <w:szCs w:val="24"/>
        </w:rPr>
        <w:t>»</w:t>
      </w:r>
      <w:r w:rsidRPr="005836CD">
        <w:rPr>
          <w:sz w:val="24"/>
          <w:szCs w:val="24"/>
        </w:rPr>
        <w:t>.</w:t>
      </w:r>
    </w:p>
    <w:p w:rsidR="005836CD" w:rsidRPr="005836CD" w:rsidRDefault="005836CD" w:rsidP="00E624EA">
      <w:pPr>
        <w:widowControl w:val="0"/>
        <w:overflowPunct/>
        <w:adjustRightInd/>
        <w:ind w:firstLine="540"/>
        <w:jc w:val="both"/>
        <w:textAlignment w:val="auto"/>
        <w:rPr>
          <w:sz w:val="24"/>
          <w:szCs w:val="24"/>
        </w:rPr>
      </w:pPr>
      <w:r w:rsidRPr="005836CD">
        <w:rPr>
          <w:sz w:val="24"/>
          <w:szCs w:val="24"/>
        </w:rPr>
        <w:t xml:space="preserve">2.4.2. Наличие регистрации в качестве юридического лица на территории </w:t>
      </w:r>
      <w:r w:rsidRPr="0017314A">
        <w:rPr>
          <w:sz w:val="24"/>
          <w:szCs w:val="24"/>
        </w:rPr>
        <w:t>Приморского края</w:t>
      </w:r>
      <w:r w:rsidRPr="005836CD">
        <w:rPr>
          <w:sz w:val="24"/>
          <w:szCs w:val="24"/>
        </w:rPr>
        <w:t xml:space="preserve"> не менее чем за полгода до дня начала приема заявок.</w:t>
      </w:r>
    </w:p>
    <w:p w:rsidR="007E3D58" w:rsidRDefault="005836CD" w:rsidP="00E624EA">
      <w:pPr>
        <w:widowControl w:val="0"/>
        <w:overflowPunct/>
        <w:adjustRightInd/>
        <w:ind w:firstLine="540"/>
        <w:jc w:val="both"/>
        <w:textAlignment w:val="auto"/>
        <w:rPr>
          <w:sz w:val="24"/>
          <w:szCs w:val="24"/>
        </w:rPr>
      </w:pPr>
      <w:r w:rsidRPr="005836CD">
        <w:rPr>
          <w:sz w:val="24"/>
          <w:szCs w:val="24"/>
        </w:rPr>
        <w:t>2.4.3. Наличи</w:t>
      </w:r>
      <w:r w:rsidR="00485BE9">
        <w:rPr>
          <w:sz w:val="24"/>
          <w:szCs w:val="24"/>
        </w:rPr>
        <w:t>е в Уставе СОНКО Яковлевского муниципального округа</w:t>
      </w:r>
      <w:r w:rsidRPr="005836CD">
        <w:rPr>
          <w:sz w:val="24"/>
          <w:szCs w:val="24"/>
        </w:rPr>
        <w:t xml:space="preserve"> видов деятельности, соответствующих направ</w:t>
      </w:r>
      <w:r w:rsidR="007E3D58">
        <w:rPr>
          <w:sz w:val="24"/>
          <w:szCs w:val="24"/>
        </w:rPr>
        <w:t xml:space="preserve">лению </w:t>
      </w:r>
      <w:r w:rsidR="005700BC">
        <w:rPr>
          <w:sz w:val="24"/>
          <w:szCs w:val="24"/>
        </w:rPr>
        <w:t>общественно значимой программы (проекта)</w:t>
      </w:r>
      <w:r w:rsidR="007E3D58">
        <w:rPr>
          <w:sz w:val="24"/>
          <w:szCs w:val="24"/>
        </w:rPr>
        <w:t xml:space="preserve"> СОНКО.</w:t>
      </w:r>
    </w:p>
    <w:p w:rsidR="005836CD" w:rsidRPr="00485BE9" w:rsidRDefault="009E67C8" w:rsidP="00E624EA">
      <w:pPr>
        <w:widowControl w:val="0"/>
        <w:overflowPunct/>
        <w:adjustRightInd/>
        <w:ind w:firstLine="540"/>
        <w:jc w:val="both"/>
        <w:textAlignment w:val="auto"/>
        <w:rPr>
          <w:sz w:val="24"/>
          <w:szCs w:val="24"/>
        </w:rPr>
      </w:pPr>
      <w:r>
        <w:rPr>
          <w:sz w:val="24"/>
          <w:szCs w:val="24"/>
        </w:rPr>
        <w:t>2.4.4. Наличие общественно значимой программы (</w:t>
      </w:r>
      <w:r w:rsidR="005836CD" w:rsidRPr="005836CD">
        <w:rPr>
          <w:sz w:val="24"/>
          <w:szCs w:val="24"/>
        </w:rPr>
        <w:t>проекта</w:t>
      </w:r>
      <w:r>
        <w:rPr>
          <w:sz w:val="24"/>
          <w:szCs w:val="24"/>
        </w:rPr>
        <w:t>)</w:t>
      </w:r>
      <w:r w:rsidR="005836CD" w:rsidRPr="005836CD">
        <w:rPr>
          <w:sz w:val="24"/>
          <w:szCs w:val="24"/>
        </w:rPr>
        <w:t>, направленного на достижение значений показате</w:t>
      </w:r>
      <w:r w:rsidR="00147A5B">
        <w:rPr>
          <w:sz w:val="24"/>
          <w:szCs w:val="24"/>
        </w:rPr>
        <w:t>лей результативности общественно значимой программы (</w:t>
      </w:r>
      <w:r w:rsidR="005836CD" w:rsidRPr="005836CD">
        <w:rPr>
          <w:sz w:val="24"/>
          <w:szCs w:val="24"/>
        </w:rPr>
        <w:t>проекта</w:t>
      </w:r>
      <w:r w:rsidR="00147A5B">
        <w:rPr>
          <w:sz w:val="24"/>
          <w:szCs w:val="24"/>
        </w:rPr>
        <w:t>)</w:t>
      </w:r>
      <w:r w:rsidR="005836CD" w:rsidRPr="005836CD">
        <w:rPr>
          <w:sz w:val="24"/>
          <w:szCs w:val="24"/>
        </w:rPr>
        <w:t xml:space="preserve"> по одному из приоритетных направлений, указанных в</w:t>
      </w:r>
      <w:r w:rsidR="006F6F1F">
        <w:rPr>
          <w:sz w:val="24"/>
          <w:szCs w:val="24"/>
        </w:rPr>
        <w:t xml:space="preserve"> пункте 1.3 раздела</w:t>
      </w:r>
      <w:r w:rsidR="005836CD" w:rsidRPr="005836CD">
        <w:rPr>
          <w:sz w:val="24"/>
          <w:szCs w:val="24"/>
        </w:rPr>
        <w:t xml:space="preserve"> </w:t>
      </w:r>
      <w:r w:rsidR="00A03C32">
        <w:rPr>
          <w:sz w:val="24"/>
          <w:szCs w:val="24"/>
          <w:lang w:val="en-US"/>
        </w:rPr>
        <w:t>I</w:t>
      </w:r>
      <w:hyperlink w:anchor="P53" w:tooltip="1.3. Социальный проект должен быть направлен на решение на территории города Владивостока конкретных задач по одному из следующих приоритетных направлений:"/>
      <w:r w:rsidR="005836CD" w:rsidRPr="00485BE9">
        <w:rPr>
          <w:sz w:val="24"/>
          <w:szCs w:val="24"/>
        </w:rPr>
        <w:t xml:space="preserve"> настоящего Порядка, со сроком реализации не более одного года.</w:t>
      </w:r>
    </w:p>
    <w:p w:rsidR="005836CD" w:rsidRPr="005836CD" w:rsidRDefault="005836CD" w:rsidP="00E624EA">
      <w:pPr>
        <w:widowControl w:val="0"/>
        <w:overflowPunct/>
        <w:adjustRightInd/>
        <w:ind w:firstLine="539"/>
        <w:jc w:val="both"/>
        <w:textAlignment w:val="auto"/>
        <w:rPr>
          <w:sz w:val="24"/>
          <w:szCs w:val="24"/>
        </w:rPr>
      </w:pPr>
      <w:bookmarkStart w:id="7" w:name="P114"/>
      <w:bookmarkEnd w:id="7"/>
      <w:r w:rsidRPr="005836CD">
        <w:rPr>
          <w:sz w:val="24"/>
          <w:szCs w:val="24"/>
        </w:rPr>
        <w:t>2.5. Участники Конкурса должны соответствовать следующим требованиям на дату не позднее 30 календарных дней до даты подачи заявки на участие в Конкурсе:</w:t>
      </w:r>
    </w:p>
    <w:p w:rsidR="005836CD" w:rsidRPr="005836CD" w:rsidRDefault="005836CD" w:rsidP="00E624EA">
      <w:pPr>
        <w:widowControl w:val="0"/>
        <w:overflowPunct/>
        <w:adjustRightInd/>
        <w:ind w:firstLine="539"/>
        <w:jc w:val="both"/>
        <w:textAlignment w:val="auto"/>
        <w:rPr>
          <w:sz w:val="24"/>
          <w:szCs w:val="24"/>
        </w:rPr>
      </w:pPr>
      <w:proofErr w:type="gramStart"/>
      <w:r w:rsidRPr="005836CD">
        <w:rPr>
          <w:sz w:val="24"/>
          <w:szCs w:val="24"/>
        </w:rPr>
        <w:t>участники Конкурса не являются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w:t>
      </w:r>
      <w:proofErr w:type="gramEnd"/>
      <w:r w:rsidRPr="005836CD">
        <w:rPr>
          <w:sz w:val="24"/>
          <w:szCs w:val="24"/>
        </w:rPr>
        <w:t xml:space="preserve"> в совокупности превышает 25 процентов (если иное не предусмотрено законодательством Российской Федерации);</w:t>
      </w:r>
    </w:p>
    <w:p w:rsidR="005836CD" w:rsidRPr="005836CD" w:rsidRDefault="005836CD" w:rsidP="00E624EA">
      <w:pPr>
        <w:widowControl w:val="0"/>
        <w:overflowPunct/>
        <w:adjustRightInd/>
        <w:ind w:firstLine="539"/>
        <w:jc w:val="both"/>
        <w:textAlignment w:val="auto"/>
        <w:rPr>
          <w:sz w:val="24"/>
          <w:szCs w:val="24"/>
        </w:rPr>
      </w:pPr>
      <w:r w:rsidRPr="005836CD">
        <w:rPr>
          <w:sz w:val="24"/>
          <w:szCs w:val="24"/>
        </w:rPr>
        <w:t>участники Конкурса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836CD" w:rsidRPr="00CF2E4B" w:rsidRDefault="005836CD" w:rsidP="00E624EA">
      <w:pPr>
        <w:widowControl w:val="0"/>
        <w:overflowPunct/>
        <w:adjustRightInd/>
        <w:ind w:firstLine="539"/>
        <w:jc w:val="both"/>
        <w:textAlignment w:val="auto"/>
        <w:rPr>
          <w:color w:val="000000" w:themeColor="text1"/>
          <w:sz w:val="24"/>
          <w:szCs w:val="24"/>
        </w:rPr>
      </w:pPr>
      <w:proofErr w:type="gramStart"/>
      <w:r w:rsidRPr="005836CD">
        <w:rPr>
          <w:sz w:val="24"/>
          <w:szCs w:val="24"/>
        </w:rPr>
        <w:lastRenderedPageBreak/>
        <w:t xml:space="preserve">участники Конкурса не находятся в составляемых в рамках реализации полномочий, </w:t>
      </w:r>
      <w:r w:rsidRPr="00CF2E4B">
        <w:rPr>
          <w:color w:val="000000" w:themeColor="text1"/>
          <w:sz w:val="24"/>
          <w:szCs w:val="24"/>
        </w:rPr>
        <w:t xml:space="preserve">предусмотренных </w:t>
      </w:r>
      <w:hyperlink r:id="rId14"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sidRPr="00CF2E4B">
          <w:rPr>
            <w:color w:val="000000" w:themeColor="text1"/>
            <w:sz w:val="24"/>
            <w:szCs w:val="24"/>
          </w:rPr>
          <w:t>главой VII</w:t>
        </w:r>
      </w:hyperlink>
      <w:r w:rsidRPr="00CF2E4B">
        <w:rPr>
          <w:color w:val="000000" w:themeColor="text1"/>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5836CD" w:rsidRPr="00CF2E4B" w:rsidRDefault="005836CD" w:rsidP="00E624EA">
      <w:pPr>
        <w:widowControl w:val="0"/>
        <w:overflowPunct/>
        <w:adjustRightInd/>
        <w:ind w:firstLine="539"/>
        <w:jc w:val="both"/>
        <w:textAlignment w:val="auto"/>
        <w:rPr>
          <w:color w:val="000000" w:themeColor="text1"/>
          <w:sz w:val="24"/>
          <w:szCs w:val="24"/>
        </w:rPr>
      </w:pPr>
      <w:r w:rsidRPr="00CF2E4B">
        <w:rPr>
          <w:color w:val="000000" w:themeColor="text1"/>
          <w:sz w:val="24"/>
          <w:szCs w:val="24"/>
        </w:rPr>
        <w:t xml:space="preserve">участники Конкурса не являются иностранными агентами в соответствии с Федеральным </w:t>
      </w:r>
      <w:hyperlink r:id="rId15" w:tooltip="Федеральный закон от 14.07.2022 N 255-ФЗ (ред. от 21.04.2025) &quot;О контроле за деятельностью лиц, находящихся под иностранным влиянием&quot; {КонсультантПлюс}">
        <w:r w:rsidRPr="00CF2E4B">
          <w:rPr>
            <w:color w:val="000000" w:themeColor="text1"/>
            <w:sz w:val="24"/>
            <w:szCs w:val="24"/>
          </w:rPr>
          <w:t>законом</w:t>
        </w:r>
      </w:hyperlink>
      <w:r w:rsidR="006F6F1F">
        <w:rPr>
          <w:color w:val="000000" w:themeColor="text1"/>
          <w:sz w:val="24"/>
          <w:szCs w:val="24"/>
        </w:rPr>
        <w:t xml:space="preserve"> от 14.07.2022 №</w:t>
      </w:r>
      <w:r w:rsidRPr="00CF2E4B">
        <w:rPr>
          <w:color w:val="000000" w:themeColor="text1"/>
          <w:sz w:val="24"/>
          <w:szCs w:val="24"/>
        </w:rPr>
        <w:t xml:space="preserve"> 255-ФЗ </w:t>
      </w:r>
      <w:r w:rsidR="00CF2E4B">
        <w:rPr>
          <w:color w:val="000000" w:themeColor="text1"/>
          <w:sz w:val="24"/>
          <w:szCs w:val="24"/>
        </w:rPr>
        <w:t>«</w:t>
      </w:r>
      <w:r w:rsidRPr="00CF2E4B">
        <w:rPr>
          <w:color w:val="000000" w:themeColor="text1"/>
          <w:sz w:val="24"/>
          <w:szCs w:val="24"/>
        </w:rPr>
        <w:t xml:space="preserve">О </w:t>
      </w:r>
      <w:proofErr w:type="gramStart"/>
      <w:r w:rsidRPr="00CF2E4B">
        <w:rPr>
          <w:color w:val="000000" w:themeColor="text1"/>
          <w:sz w:val="24"/>
          <w:szCs w:val="24"/>
        </w:rPr>
        <w:t>контроле за</w:t>
      </w:r>
      <w:proofErr w:type="gramEnd"/>
      <w:r w:rsidRPr="00CF2E4B">
        <w:rPr>
          <w:color w:val="000000" w:themeColor="text1"/>
          <w:sz w:val="24"/>
          <w:szCs w:val="24"/>
        </w:rPr>
        <w:t xml:space="preserve"> деятельностью лиц, находящихся под иностранным влиянием</w:t>
      </w:r>
      <w:r w:rsidR="00CF2E4B">
        <w:rPr>
          <w:color w:val="000000" w:themeColor="text1"/>
          <w:sz w:val="24"/>
          <w:szCs w:val="24"/>
        </w:rPr>
        <w:t>»</w:t>
      </w:r>
      <w:r w:rsidRPr="00CF2E4B">
        <w:rPr>
          <w:color w:val="000000" w:themeColor="text1"/>
          <w:sz w:val="24"/>
          <w:szCs w:val="24"/>
        </w:rPr>
        <w:t>;</w:t>
      </w:r>
    </w:p>
    <w:p w:rsidR="005836CD" w:rsidRPr="00CF2E4B" w:rsidRDefault="005836CD" w:rsidP="00E624EA">
      <w:pPr>
        <w:widowControl w:val="0"/>
        <w:overflowPunct/>
        <w:adjustRightInd/>
        <w:ind w:firstLine="539"/>
        <w:jc w:val="both"/>
        <w:textAlignment w:val="auto"/>
        <w:rPr>
          <w:color w:val="000000" w:themeColor="text1"/>
          <w:sz w:val="24"/>
          <w:szCs w:val="24"/>
        </w:rPr>
      </w:pPr>
      <w:r w:rsidRPr="00CF2E4B">
        <w:rPr>
          <w:color w:val="000000" w:themeColor="text1"/>
          <w:sz w:val="24"/>
          <w:szCs w:val="24"/>
        </w:rPr>
        <w:t xml:space="preserve">у участников Конкурса на едином налоговом счете отсутствует или не превышает размер, определенный </w:t>
      </w:r>
      <w:hyperlink r:id="rId16" w:tooltip="&quot;Налоговый кодекс Российской Федерации (часть первая)&quot; от 31.07.1998 N 146-ФЗ (ред. от 29.11.2024, с изм. от 21.01.2025) (с изм. и доп., вступ. в силу с 05.02.2025) {КонсультантПлюс}">
        <w:r w:rsidRPr="00CF2E4B">
          <w:rPr>
            <w:color w:val="000000" w:themeColor="text1"/>
            <w:sz w:val="24"/>
            <w:szCs w:val="24"/>
          </w:rPr>
          <w:t>пунктом 3 статьи 47</w:t>
        </w:r>
      </w:hyperlink>
      <w:r w:rsidRPr="00CF2E4B">
        <w:rPr>
          <w:color w:val="000000" w:themeColor="text1"/>
          <w:sz w:val="24"/>
          <w:szCs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5836CD" w:rsidRPr="005836CD" w:rsidRDefault="005836CD" w:rsidP="00E624EA">
      <w:pPr>
        <w:widowControl w:val="0"/>
        <w:overflowPunct/>
        <w:adjustRightInd/>
        <w:ind w:firstLine="539"/>
        <w:jc w:val="both"/>
        <w:textAlignment w:val="auto"/>
        <w:rPr>
          <w:sz w:val="24"/>
          <w:szCs w:val="24"/>
        </w:rPr>
      </w:pPr>
      <w:r w:rsidRPr="00CF2E4B">
        <w:rPr>
          <w:color w:val="000000" w:themeColor="text1"/>
          <w:sz w:val="24"/>
          <w:szCs w:val="24"/>
        </w:rPr>
        <w:t>участники Конкурса не</w:t>
      </w:r>
      <w:r w:rsidR="00485BE9" w:rsidRPr="00CF2E4B">
        <w:rPr>
          <w:color w:val="000000" w:themeColor="text1"/>
          <w:sz w:val="24"/>
          <w:szCs w:val="24"/>
        </w:rPr>
        <w:t xml:space="preserve"> получают средства </w:t>
      </w:r>
      <w:r w:rsidR="00485BE9">
        <w:rPr>
          <w:sz w:val="24"/>
          <w:szCs w:val="24"/>
        </w:rPr>
        <w:t>из бюджета Яковлевского муниципального округа</w:t>
      </w:r>
      <w:r w:rsidRPr="005836CD">
        <w:rPr>
          <w:sz w:val="24"/>
          <w:szCs w:val="24"/>
        </w:rPr>
        <w:t xml:space="preserve"> в соответствии с иными нормативными правовыми актами на цель, указанную в настоящем Порядке;</w:t>
      </w:r>
    </w:p>
    <w:p w:rsidR="005836CD" w:rsidRPr="005836CD" w:rsidRDefault="005836CD" w:rsidP="00E624EA">
      <w:pPr>
        <w:widowControl w:val="0"/>
        <w:overflowPunct/>
        <w:adjustRightInd/>
        <w:ind w:firstLine="539"/>
        <w:jc w:val="both"/>
        <w:textAlignment w:val="auto"/>
        <w:rPr>
          <w:sz w:val="24"/>
          <w:szCs w:val="24"/>
        </w:rPr>
      </w:pPr>
      <w:r w:rsidRPr="005836CD">
        <w:rPr>
          <w:sz w:val="24"/>
          <w:szCs w:val="24"/>
        </w:rPr>
        <w:t>у участников Конкурса отсутствует просроченная задолж</w:t>
      </w:r>
      <w:r w:rsidR="00485BE9">
        <w:rPr>
          <w:sz w:val="24"/>
          <w:szCs w:val="24"/>
        </w:rPr>
        <w:t>енность по возврату в бюджет Яковлевского муниципального округа</w:t>
      </w:r>
      <w:r w:rsidRPr="005836CD">
        <w:rPr>
          <w:sz w:val="24"/>
          <w:szCs w:val="24"/>
        </w:rPr>
        <w:t xml:space="preserve"> иной субсидии, бюджетных инвестиций, а также иная просроченная (неурегулированная) задолженность по д</w:t>
      </w:r>
      <w:r w:rsidR="00485BE9">
        <w:rPr>
          <w:sz w:val="24"/>
          <w:szCs w:val="24"/>
        </w:rPr>
        <w:t xml:space="preserve">енежным обязательствам перед </w:t>
      </w:r>
      <w:proofErr w:type="spellStart"/>
      <w:r w:rsidR="00485BE9">
        <w:rPr>
          <w:sz w:val="24"/>
          <w:szCs w:val="24"/>
        </w:rPr>
        <w:t>Яковлевским</w:t>
      </w:r>
      <w:proofErr w:type="spellEnd"/>
      <w:r w:rsidR="00485BE9">
        <w:rPr>
          <w:sz w:val="24"/>
          <w:szCs w:val="24"/>
        </w:rPr>
        <w:t xml:space="preserve"> муниципальным округом</w:t>
      </w:r>
      <w:r w:rsidRPr="005836CD">
        <w:rPr>
          <w:sz w:val="24"/>
          <w:szCs w:val="24"/>
        </w:rPr>
        <w:t>;</w:t>
      </w:r>
    </w:p>
    <w:p w:rsidR="005836CD" w:rsidRPr="005836CD" w:rsidRDefault="005836CD" w:rsidP="00E624EA">
      <w:pPr>
        <w:widowControl w:val="0"/>
        <w:overflowPunct/>
        <w:adjustRightInd/>
        <w:ind w:firstLine="539"/>
        <w:jc w:val="both"/>
        <w:textAlignment w:val="auto"/>
        <w:rPr>
          <w:sz w:val="24"/>
          <w:szCs w:val="24"/>
        </w:rPr>
      </w:pPr>
      <w:r w:rsidRPr="005836CD">
        <w:rPr>
          <w:sz w:val="24"/>
          <w:szCs w:val="24"/>
        </w:rPr>
        <w:t>участники Конкурса, являющиеся юридическими лицами, не находятся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них не введена процедура банкротства, деятельность участников Конкурса не приостановлена в порядке, предусмотренном законодательством Российской Федерации;</w:t>
      </w:r>
    </w:p>
    <w:p w:rsidR="005836CD" w:rsidRPr="005836CD" w:rsidRDefault="005836CD" w:rsidP="00E624EA">
      <w:pPr>
        <w:widowControl w:val="0"/>
        <w:overflowPunct/>
        <w:adjustRightInd/>
        <w:ind w:firstLine="539"/>
        <w:jc w:val="both"/>
        <w:textAlignment w:val="auto"/>
        <w:rPr>
          <w:sz w:val="24"/>
          <w:szCs w:val="24"/>
        </w:rPr>
      </w:pPr>
      <w:r w:rsidRPr="005836CD">
        <w:rPr>
          <w:sz w:val="24"/>
          <w:szCs w:val="24"/>
        </w:rPr>
        <w:t>в реестре дисквалифицированных лиц отсутствуют сведения о дисквалифицированных руководителях, членах коллегиального исполнительного органа, лицах, исполняющих функции единоличного исполнительного органа, или главных бухгалтерах участников Конкурса.</w:t>
      </w:r>
    </w:p>
    <w:p w:rsidR="005836CD" w:rsidRPr="00CF2E4B" w:rsidRDefault="005836CD" w:rsidP="00E624EA">
      <w:pPr>
        <w:widowControl w:val="0"/>
        <w:overflowPunct/>
        <w:adjustRightInd/>
        <w:ind w:firstLine="539"/>
        <w:jc w:val="both"/>
        <w:textAlignment w:val="auto"/>
        <w:rPr>
          <w:color w:val="000000" w:themeColor="text1"/>
          <w:sz w:val="24"/>
          <w:szCs w:val="24"/>
        </w:rPr>
      </w:pPr>
      <w:bookmarkStart w:id="8" w:name="P124"/>
      <w:bookmarkEnd w:id="8"/>
      <w:r w:rsidRPr="005836CD">
        <w:rPr>
          <w:sz w:val="24"/>
          <w:szCs w:val="24"/>
        </w:rPr>
        <w:t xml:space="preserve">2.6. В целях подтверждения соответствия требованиям, установленным в объявлении, участники Конкурса представляют в </w:t>
      </w:r>
      <w:r w:rsidRPr="00CF2E4B">
        <w:rPr>
          <w:color w:val="000000" w:themeColor="text1"/>
          <w:sz w:val="24"/>
          <w:szCs w:val="24"/>
        </w:rPr>
        <w:t xml:space="preserve">Уполномоченный орган посредством заполнения форм веб-интерфейса системы </w:t>
      </w:r>
      <w:r w:rsidR="00CF2E4B">
        <w:rPr>
          <w:color w:val="000000" w:themeColor="text1"/>
          <w:sz w:val="24"/>
          <w:szCs w:val="24"/>
        </w:rPr>
        <w:t>«</w:t>
      </w:r>
      <w:r w:rsidRPr="00CF2E4B">
        <w:rPr>
          <w:color w:val="000000" w:themeColor="text1"/>
          <w:sz w:val="24"/>
          <w:szCs w:val="24"/>
        </w:rPr>
        <w:t>Электронный бюджет</w:t>
      </w:r>
      <w:r w:rsidR="00CF2E4B">
        <w:rPr>
          <w:color w:val="000000" w:themeColor="text1"/>
          <w:sz w:val="24"/>
          <w:szCs w:val="24"/>
        </w:rPr>
        <w:t>»</w:t>
      </w:r>
      <w:r w:rsidRPr="00CF2E4B">
        <w:rPr>
          <w:color w:val="000000" w:themeColor="text1"/>
          <w:sz w:val="24"/>
          <w:szCs w:val="24"/>
        </w:rPr>
        <w:t xml:space="preserve"> </w:t>
      </w:r>
      <w:hyperlink w:anchor="P297" w:tooltip="Заявка">
        <w:r w:rsidRPr="00CF2E4B">
          <w:rPr>
            <w:color w:val="000000" w:themeColor="text1"/>
            <w:sz w:val="24"/>
            <w:szCs w:val="24"/>
          </w:rPr>
          <w:t>заявку</w:t>
        </w:r>
      </w:hyperlink>
      <w:r w:rsidRPr="00CF2E4B">
        <w:rPr>
          <w:color w:val="000000" w:themeColor="text1"/>
          <w:sz w:val="24"/>
          <w:szCs w:val="24"/>
        </w:rPr>
        <w:t xml:space="preserve"> по </w:t>
      </w:r>
      <w:hyperlink w:anchor="P297" w:tooltip="Заявка">
        <w:r w:rsidRPr="00CF2E4B">
          <w:rPr>
            <w:color w:val="000000" w:themeColor="text1"/>
            <w:sz w:val="24"/>
            <w:szCs w:val="24"/>
          </w:rPr>
          <w:t>форме</w:t>
        </w:r>
      </w:hyperlink>
      <w:r w:rsidRPr="00CF2E4B">
        <w:rPr>
          <w:color w:val="000000" w:themeColor="text1"/>
          <w:sz w:val="24"/>
          <w:szCs w:val="24"/>
        </w:rPr>
        <w:t xml:space="preserve"> согласно </w:t>
      </w:r>
      <w:r w:rsidR="00353DD2">
        <w:rPr>
          <w:color w:val="000000" w:themeColor="text1"/>
          <w:sz w:val="24"/>
          <w:szCs w:val="24"/>
        </w:rPr>
        <w:t>приложению</w:t>
      </w:r>
      <w:r w:rsidRPr="00CF2E4B">
        <w:rPr>
          <w:color w:val="000000" w:themeColor="text1"/>
          <w:sz w:val="24"/>
          <w:szCs w:val="24"/>
        </w:rPr>
        <w:t xml:space="preserve"> 1 к настоящему Порядку с приложением следующих документов:</w:t>
      </w:r>
    </w:p>
    <w:p w:rsidR="005836CD" w:rsidRPr="005836CD" w:rsidRDefault="005836CD" w:rsidP="00E624EA">
      <w:pPr>
        <w:widowControl w:val="0"/>
        <w:overflowPunct/>
        <w:adjustRightInd/>
        <w:ind w:firstLine="539"/>
        <w:jc w:val="both"/>
        <w:textAlignment w:val="auto"/>
        <w:rPr>
          <w:sz w:val="24"/>
          <w:szCs w:val="24"/>
        </w:rPr>
      </w:pPr>
      <w:r w:rsidRPr="005836CD">
        <w:rPr>
          <w:sz w:val="24"/>
          <w:szCs w:val="24"/>
        </w:rPr>
        <w:t>- копии учредительных документов участника Конкурса;</w:t>
      </w:r>
    </w:p>
    <w:p w:rsidR="005836CD" w:rsidRPr="005836CD" w:rsidRDefault="005836CD" w:rsidP="00E624EA">
      <w:pPr>
        <w:widowControl w:val="0"/>
        <w:overflowPunct/>
        <w:adjustRightInd/>
        <w:ind w:firstLine="539"/>
        <w:jc w:val="both"/>
        <w:textAlignment w:val="auto"/>
        <w:rPr>
          <w:sz w:val="24"/>
          <w:szCs w:val="24"/>
        </w:rPr>
      </w:pPr>
      <w:bookmarkStart w:id="9" w:name="P126"/>
      <w:bookmarkEnd w:id="9"/>
      <w:r w:rsidRPr="005836CD">
        <w:rPr>
          <w:sz w:val="24"/>
          <w:szCs w:val="24"/>
        </w:rPr>
        <w:t>- выписку из Единого государственного реестра юридических лиц;</w:t>
      </w:r>
    </w:p>
    <w:p w:rsidR="005836CD" w:rsidRPr="005836CD" w:rsidRDefault="005836CD" w:rsidP="00E624EA">
      <w:pPr>
        <w:widowControl w:val="0"/>
        <w:overflowPunct/>
        <w:adjustRightInd/>
        <w:ind w:firstLine="539"/>
        <w:jc w:val="both"/>
        <w:textAlignment w:val="auto"/>
        <w:rPr>
          <w:sz w:val="24"/>
          <w:szCs w:val="24"/>
        </w:rPr>
      </w:pPr>
      <w:bookmarkStart w:id="10" w:name="P127"/>
      <w:bookmarkEnd w:id="10"/>
      <w:r w:rsidRPr="005836CD">
        <w:rPr>
          <w:sz w:val="24"/>
          <w:szCs w:val="24"/>
        </w:rPr>
        <w:t>- справку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w:t>
      </w:r>
    </w:p>
    <w:p w:rsidR="005836CD" w:rsidRPr="005836CD" w:rsidRDefault="005836CD" w:rsidP="00E624EA">
      <w:pPr>
        <w:widowControl w:val="0"/>
        <w:overflowPunct/>
        <w:adjustRightInd/>
        <w:ind w:firstLine="539"/>
        <w:jc w:val="both"/>
        <w:textAlignment w:val="auto"/>
        <w:rPr>
          <w:sz w:val="24"/>
          <w:szCs w:val="24"/>
        </w:rPr>
      </w:pPr>
      <w:r w:rsidRPr="005836CD">
        <w:rPr>
          <w:sz w:val="24"/>
          <w:szCs w:val="24"/>
        </w:rPr>
        <w:t>- выписку из реестра дисквалифицированных лиц либо справку об отсутствии запрашиваемой информации;</w:t>
      </w:r>
    </w:p>
    <w:p w:rsidR="005836CD" w:rsidRPr="00A03C32" w:rsidRDefault="00A70422" w:rsidP="00E624EA">
      <w:pPr>
        <w:widowControl w:val="0"/>
        <w:overflowPunct/>
        <w:adjustRightInd/>
        <w:ind w:firstLine="539"/>
        <w:jc w:val="both"/>
        <w:textAlignment w:val="auto"/>
        <w:rPr>
          <w:color w:val="000000" w:themeColor="text1"/>
          <w:sz w:val="24"/>
          <w:szCs w:val="24"/>
        </w:rPr>
      </w:pPr>
      <w:r w:rsidRPr="00A70422">
        <w:rPr>
          <w:sz w:val="24"/>
          <w:szCs w:val="24"/>
        </w:rPr>
        <w:t>- утвержденная</w:t>
      </w:r>
      <w:r w:rsidR="005836CD" w:rsidRPr="00A70422">
        <w:rPr>
          <w:sz w:val="24"/>
          <w:szCs w:val="24"/>
        </w:rPr>
        <w:t xml:space="preserve"> рук</w:t>
      </w:r>
      <w:r w:rsidR="00485BE9" w:rsidRPr="00A70422">
        <w:rPr>
          <w:sz w:val="24"/>
          <w:szCs w:val="24"/>
        </w:rPr>
        <w:t>оводителем СОНКО Яковлевского муниципального округа</w:t>
      </w:r>
      <w:r w:rsidR="005836CD" w:rsidRPr="00A70422">
        <w:rPr>
          <w:sz w:val="24"/>
          <w:szCs w:val="24"/>
        </w:rPr>
        <w:t xml:space="preserve"> </w:t>
      </w:r>
      <w:r w:rsidRPr="00A70422">
        <w:rPr>
          <w:sz w:val="24"/>
          <w:szCs w:val="24"/>
        </w:rPr>
        <w:t>общественно значимая программа (</w:t>
      </w:r>
      <w:r w:rsidR="005836CD" w:rsidRPr="00A70422">
        <w:rPr>
          <w:sz w:val="24"/>
          <w:szCs w:val="24"/>
        </w:rPr>
        <w:t>проект</w:t>
      </w:r>
      <w:r w:rsidRPr="00A70422">
        <w:rPr>
          <w:sz w:val="24"/>
          <w:szCs w:val="24"/>
        </w:rPr>
        <w:t>)</w:t>
      </w:r>
      <w:r w:rsidR="005836CD" w:rsidRPr="00A70422">
        <w:rPr>
          <w:sz w:val="24"/>
          <w:szCs w:val="24"/>
        </w:rPr>
        <w:t>,</w:t>
      </w:r>
      <w:r w:rsidR="005836CD" w:rsidRPr="005836CD">
        <w:rPr>
          <w:sz w:val="24"/>
          <w:szCs w:val="24"/>
        </w:rPr>
        <w:t xml:space="preserve"> направленный на реализацию мероприятий по одному из приоритетных направлений, указанных в </w:t>
      </w:r>
      <w:r w:rsidR="009F4535">
        <w:rPr>
          <w:sz w:val="24"/>
          <w:szCs w:val="24"/>
        </w:rPr>
        <w:t xml:space="preserve">пункте 1.3 раздела </w:t>
      </w:r>
      <w:r w:rsidR="009F4535">
        <w:rPr>
          <w:sz w:val="24"/>
          <w:szCs w:val="24"/>
          <w:lang w:val="en-US"/>
        </w:rPr>
        <w:t>I</w:t>
      </w:r>
      <w:hyperlink w:anchor="P53" w:tooltip="1.3. Социальный проект должен быть направлен на решение на территории города Владивостока конкретных задач по одному из следующих приоритетных направлений:"/>
      <w:r w:rsidR="005836CD" w:rsidRPr="005836CD">
        <w:rPr>
          <w:sz w:val="24"/>
          <w:szCs w:val="24"/>
        </w:rPr>
        <w:t xml:space="preserve"> настоящего Порядка, оформленный в соответствии с </w:t>
      </w:r>
      <w:hyperlink w:anchor="P482" w:tooltip="Требования к оформлению социального проекта">
        <w:r w:rsidR="005836CD" w:rsidRPr="00A03C32">
          <w:rPr>
            <w:color w:val="000000" w:themeColor="text1"/>
            <w:sz w:val="24"/>
            <w:szCs w:val="24"/>
          </w:rPr>
          <w:t>требованиями</w:t>
        </w:r>
      </w:hyperlink>
      <w:r w:rsidR="005836CD" w:rsidRPr="00A03C32">
        <w:rPr>
          <w:color w:val="000000" w:themeColor="text1"/>
          <w:sz w:val="24"/>
          <w:szCs w:val="24"/>
        </w:rPr>
        <w:t xml:space="preserve"> к оформлен</w:t>
      </w:r>
      <w:r w:rsidR="005B4BB8" w:rsidRPr="00A03C32">
        <w:rPr>
          <w:color w:val="000000" w:themeColor="text1"/>
          <w:sz w:val="24"/>
          <w:szCs w:val="24"/>
        </w:rPr>
        <w:t xml:space="preserve">ию общественно значимой программы </w:t>
      </w:r>
      <w:r w:rsidR="005836CD" w:rsidRPr="00A03C32">
        <w:rPr>
          <w:color w:val="000000" w:themeColor="text1"/>
          <w:sz w:val="24"/>
          <w:szCs w:val="24"/>
        </w:rPr>
        <w:t xml:space="preserve"> </w:t>
      </w:r>
      <w:r w:rsidR="005B4BB8" w:rsidRPr="00A03C32">
        <w:rPr>
          <w:color w:val="000000" w:themeColor="text1"/>
          <w:sz w:val="24"/>
          <w:szCs w:val="24"/>
        </w:rPr>
        <w:t>(</w:t>
      </w:r>
      <w:r w:rsidR="005836CD" w:rsidRPr="00A03C32">
        <w:rPr>
          <w:color w:val="000000" w:themeColor="text1"/>
          <w:sz w:val="24"/>
          <w:szCs w:val="24"/>
        </w:rPr>
        <w:t>проекта</w:t>
      </w:r>
      <w:r w:rsidR="005B4BB8" w:rsidRPr="00A03C32">
        <w:rPr>
          <w:color w:val="000000" w:themeColor="text1"/>
          <w:sz w:val="24"/>
          <w:szCs w:val="24"/>
        </w:rPr>
        <w:t>)</w:t>
      </w:r>
      <w:r w:rsidR="005836CD" w:rsidRPr="00A03C32">
        <w:rPr>
          <w:color w:val="000000" w:themeColor="text1"/>
          <w:sz w:val="24"/>
          <w:szCs w:val="24"/>
        </w:rPr>
        <w:t xml:space="preserve">, установленными </w:t>
      </w:r>
      <w:r w:rsidR="00353DD2">
        <w:rPr>
          <w:color w:val="000000" w:themeColor="text1"/>
          <w:sz w:val="24"/>
          <w:szCs w:val="24"/>
        </w:rPr>
        <w:t xml:space="preserve">приложением </w:t>
      </w:r>
      <w:r w:rsidR="005836CD" w:rsidRPr="00A03C32">
        <w:rPr>
          <w:color w:val="000000" w:themeColor="text1"/>
          <w:sz w:val="24"/>
          <w:szCs w:val="24"/>
        </w:rPr>
        <w:t xml:space="preserve"> 2 к настоящему Порядку;</w:t>
      </w:r>
    </w:p>
    <w:p w:rsidR="005836CD" w:rsidRPr="00A03C32" w:rsidRDefault="005836CD" w:rsidP="00E624EA">
      <w:pPr>
        <w:widowControl w:val="0"/>
        <w:overflowPunct/>
        <w:adjustRightInd/>
        <w:ind w:firstLine="539"/>
        <w:jc w:val="both"/>
        <w:textAlignment w:val="auto"/>
        <w:rPr>
          <w:color w:val="000000" w:themeColor="text1"/>
          <w:sz w:val="24"/>
          <w:szCs w:val="24"/>
        </w:rPr>
      </w:pPr>
      <w:r w:rsidRPr="00A03C32">
        <w:rPr>
          <w:color w:val="000000" w:themeColor="text1"/>
          <w:sz w:val="24"/>
          <w:szCs w:val="24"/>
        </w:rPr>
        <w:t xml:space="preserve">- расчет планируемых расходов на реализацию </w:t>
      </w:r>
      <w:r w:rsidR="005700BC" w:rsidRPr="00A03C32">
        <w:rPr>
          <w:color w:val="000000" w:themeColor="text1"/>
          <w:sz w:val="24"/>
          <w:szCs w:val="24"/>
        </w:rPr>
        <w:t>общественно значимой программы (проекта)</w:t>
      </w:r>
      <w:r w:rsidRPr="00A03C32">
        <w:rPr>
          <w:color w:val="000000" w:themeColor="text1"/>
          <w:sz w:val="24"/>
          <w:szCs w:val="24"/>
        </w:rPr>
        <w:t xml:space="preserve"> с указанием источников и об</w:t>
      </w:r>
      <w:r w:rsidR="006E42A6" w:rsidRPr="00A03C32">
        <w:rPr>
          <w:color w:val="000000" w:themeColor="text1"/>
          <w:sz w:val="24"/>
          <w:szCs w:val="24"/>
        </w:rPr>
        <w:t>ъемов финансирования общественно значимой программы</w:t>
      </w:r>
      <w:r w:rsidRPr="00A03C32">
        <w:rPr>
          <w:color w:val="000000" w:themeColor="text1"/>
          <w:sz w:val="24"/>
          <w:szCs w:val="24"/>
        </w:rPr>
        <w:t xml:space="preserve"> </w:t>
      </w:r>
      <w:r w:rsidR="006E42A6" w:rsidRPr="00A03C32">
        <w:rPr>
          <w:color w:val="000000" w:themeColor="text1"/>
          <w:sz w:val="24"/>
          <w:szCs w:val="24"/>
        </w:rPr>
        <w:t>(</w:t>
      </w:r>
      <w:r w:rsidRPr="00A03C32">
        <w:rPr>
          <w:color w:val="000000" w:themeColor="text1"/>
          <w:sz w:val="24"/>
          <w:szCs w:val="24"/>
        </w:rPr>
        <w:t>проекта</w:t>
      </w:r>
      <w:r w:rsidR="006E42A6" w:rsidRPr="00A03C32">
        <w:rPr>
          <w:color w:val="000000" w:themeColor="text1"/>
          <w:sz w:val="24"/>
          <w:szCs w:val="24"/>
        </w:rPr>
        <w:t>)</w:t>
      </w:r>
      <w:r w:rsidRPr="00A03C32">
        <w:rPr>
          <w:color w:val="000000" w:themeColor="text1"/>
          <w:sz w:val="24"/>
          <w:szCs w:val="24"/>
        </w:rPr>
        <w:t xml:space="preserve"> по </w:t>
      </w:r>
      <w:hyperlink w:anchor="P553" w:tooltip="Расчет планируемых расходов">
        <w:r w:rsidRPr="00A03C32">
          <w:rPr>
            <w:color w:val="000000" w:themeColor="text1"/>
            <w:sz w:val="24"/>
            <w:szCs w:val="24"/>
          </w:rPr>
          <w:t>форме</w:t>
        </w:r>
      </w:hyperlink>
      <w:r w:rsidRPr="00A03C32">
        <w:rPr>
          <w:color w:val="000000" w:themeColor="text1"/>
          <w:sz w:val="24"/>
          <w:szCs w:val="24"/>
        </w:rPr>
        <w:t xml:space="preserve"> согласно </w:t>
      </w:r>
      <w:r w:rsidR="00353DD2">
        <w:rPr>
          <w:color w:val="000000" w:themeColor="text1"/>
          <w:sz w:val="24"/>
          <w:szCs w:val="24"/>
        </w:rPr>
        <w:t>приложению</w:t>
      </w:r>
      <w:r w:rsidRPr="00A03C32">
        <w:rPr>
          <w:color w:val="000000" w:themeColor="text1"/>
          <w:sz w:val="24"/>
          <w:szCs w:val="24"/>
        </w:rPr>
        <w:t xml:space="preserve"> 3 к настоящему Порядку;</w:t>
      </w:r>
    </w:p>
    <w:p w:rsidR="005836CD" w:rsidRPr="00A03C32" w:rsidRDefault="005836CD" w:rsidP="00E624EA">
      <w:pPr>
        <w:widowControl w:val="0"/>
        <w:overflowPunct/>
        <w:adjustRightInd/>
        <w:ind w:firstLine="539"/>
        <w:jc w:val="both"/>
        <w:textAlignment w:val="auto"/>
        <w:rPr>
          <w:color w:val="000000" w:themeColor="text1"/>
          <w:sz w:val="24"/>
          <w:szCs w:val="24"/>
        </w:rPr>
      </w:pPr>
      <w:r w:rsidRPr="00A03C32">
        <w:rPr>
          <w:color w:val="000000" w:themeColor="text1"/>
          <w:sz w:val="24"/>
          <w:szCs w:val="24"/>
        </w:rPr>
        <w:t>- справку о наличии расчетного или корреспондентского счета, открытого участником Конкурса в учреждении Центрального банка Российской Федерации или в кредитной организации, на который предполагается перечисление субсидии.</w:t>
      </w:r>
    </w:p>
    <w:p w:rsidR="005836CD" w:rsidRPr="00704FBC" w:rsidRDefault="005836CD" w:rsidP="00E624EA">
      <w:pPr>
        <w:widowControl w:val="0"/>
        <w:overflowPunct/>
        <w:adjustRightInd/>
        <w:ind w:firstLine="539"/>
        <w:jc w:val="both"/>
        <w:textAlignment w:val="auto"/>
        <w:rPr>
          <w:color w:val="FF0000"/>
          <w:sz w:val="24"/>
          <w:szCs w:val="24"/>
        </w:rPr>
      </w:pPr>
      <w:r w:rsidRPr="00A03C32">
        <w:rPr>
          <w:color w:val="000000" w:themeColor="text1"/>
          <w:sz w:val="24"/>
          <w:szCs w:val="24"/>
        </w:rPr>
        <w:t xml:space="preserve">Участники Конкурса вправе представить по собственной инициативе документы, предусмотренные </w:t>
      </w:r>
      <w:hyperlink w:anchor="P126" w:tooltip="- выписку из Единого государственного реестра юридических лиц;">
        <w:r w:rsidRPr="00A03C32">
          <w:rPr>
            <w:color w:val="000000" w:themeColor="text1"/>
            <w:sz w:val="24"/>
            <w:szCs w:val="24"/>
          </w:rPr>
          <w:t>абзацами 3</w:t>
        </w:r>
      </w:hyperlink>
      <w:r w:rsidRPr="00A03C32">
        <w:rPr>
          <w:color w:val="000000" w:themeColor="text1"/>
          <w:sz w:val="24"/>
          <w:szCs w:val="24"/>
        </w:rPr>
        <w:t xml:space="preserve">, </w:t>
      </w:r>
      <w:hyperlink w:anchor="P127" w:tooltip="- справку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w:r w:rsidRPr="00A03C32">
          <w:rPr>
            <w:color w:val="000000" w:themeColor="text1"/>
            <w:sz w:val="24"/>
            <w:szCs w:val="24"/>
          </w:rPr>
          <w:t>4</w:t>
        </w:r>
      </w:hyperlink>
      <w:r w:rsidRPr="00A03C32">
        <w:rPr>
          <w:color w:val="000000" w:themeColor="text1"/>
          <w:sz w:val="24"/>
          <w:szCs w:val="24"/>
        </w:rPr>
        <w:t xml:space="preserve"> </w:t>
      </w:r>
      <w:r w:rsidRPr="005836CD">
        <w:rPr>
          <w:sz w:val="24"/>
          <w:szCs w:val="24"/>
        </w:rPr>
        <w:t>настоящего пункта.</w:t>
      </w:r>
      <w:r w:rsidRPr="00F96403">
        <w:rPr>
          <w:sz w:val="24"/>
          <w:szCs w:val="24"/>
        </w:rPr>
        <w:t xml:space="preserve"> В случае непредставления участниками Конкурса документов, указанных в </w:t>
      </w:r>
      <w:hyperlink w:anchor="P126" w:tooltip="- выписку из Единого государственного реестра юридических лиц;">
        <w:r w:rsidRPr="00F96403">
          <w:rPr>
            <w:sz w:val="24"/>
            <w:szCs w:val="24"/>
          </w:rPr>
          <w:t>абзацах 3</w:t>
        </w:r>
      </w:hyperlink>
      <w:r w:rsidRPr="00F96403">
        <w:rPr>
          <w:sz w:val="24"/>
          <w:szCs w:val="24"/>
        </w:rPr>
        <w:t xml:space="preserve">, </w:t>
      </w:r>
      <w:hyperlink w:anchor="P127" w:tooltip="- справку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w:r w:rsidRPr="00F96403">
          <w:rPr>
            <w:sz w:val="24"/>
            <w:szCs w:val="24"/>
          </w:rPr>
          <w:t>4</w:t>
        </w:r>
      </w:hyperlink>
      <w:r w:rsidRPr="00F96403">
        <w:rPr>
          <w:sz w:val="24"/>
          <w:szCs w:val="24"/>
        </w:rPr>
        <w:t xml:space="preserve"> настоящего пункта, Уполномоченный орган в течение трех рабочих дней со дня регистрации заявки запрашивает соответствующую информацию самостоятельно в порядк</w:t>
      </w:r>
      <w:r w:rsidR="0095706B" w:rsidRPr="00F96403">
        <w:rPr>
          <w:sz w:val="24"/>
          <w:szCs w:val="24"/>
        </w:rPr>
        <w:t xml:space="preserve">е </w:t>
      </w:r>
      <w:r w:rsidR="0095706B" w:rsidRPr="00F96403">
        <w:rPr>
          <w:sz w:val="24"/>
          <w:szCs w:val="24"/>
        </w:rPr>
        <w:lastRenderedPageBreak/>
        <w:t>межведомственного информационного</w:t>
      </w:r>
      <w:r w:rsidRPr="00F96403">
        <w:rPr>
          <w:sz w:val="24"/>
          <w:szCs w:val="24"/>
        </w:rPr>
        <w:t xml:space="preserve"> взаимодействия</w:t>
      </w:r>
      <w:r w:rsidR="0095706B" w:rsidRPr="00F96403">
        <w:rPr>
          <w:sz w:val="24"/>
          <w:szCs w:val="24"/>
        </w:rPr>
        <w:t xml:space="preserve"> (при наличии технической возможности)</w:t>
      </w:r>
      <w:r w:rsidRPr="00F96403">
        <w:rPr>
          <w:sz w:val="24"/>
          <w:szCs w:val="24"/>
        </w:rPr>
        <w:t>.</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2.7. Конкурс проводится в три этапа:</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первый этап - подача заявок;</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второй этап - рассмотрение заявок и прилагаемых к ним документов на предмет их соответствия требования</w:t>
      </w:r>
      <w:r w:rsidR="00704FBC">
        <w:rPr>
          <w:sz w:val="24"/>
          <w:szCs w:val="24"/>
        </w:rPr>
        <w:t>м и допуск СОНКО</w:t>
      </w:r>
      <w:r w:rsidRPr="005836CD">
        <w:rPr>
          <w:sz w:val="24"/>
          <w:szCs w:val="24"/>
        </w:rPr>
        <w:t xml:space="preserve"> к участию в Конкурсе;</w:t>
      </w:r>
    </w:p>
    <w:p w:rsidR="00A03C32" w:rsidRPr="00A02ECB" w:rsidRDefault="005836CD" w:rsidP="00A02ECB">
      <w:pPr>
        <w:widowControl w:val="0"/>
        <w:overflowPunct/>
        <w:adjustRightInd/>
        <w:ind w:firstLine="540"/>
        <w:jc w:val="both"/>
        <w:textAlignment w:val="auto"/>
        <w:rPr>
          <w:sz w:val="24"/>
          <w:szCs w:val="24"/>
        </w:rPr>
      </w:pPr>
      <w:r w:rsidRPr="005836CD">
        <w:rPr>
          <w:sz w:val="24"/>
          <w:szCs w:val="24"/>
        </w:rPr>
        <w:t>третий этап - оценка, определение итоговых баллов заявок и прилагаемых к ним документов, определение победителей Конкурса, опред</w:t>
      </w:r>
      <w:r w:rsidR="00A02ECB">
        <w:rPr>
          <w:sz w:val="24"/>
          <w:szCs w:val="24"/>
        </w:rPr>
        <w:t>еление получателей Субсидии.</w:t>
      </w:r>
    </w:p>
    <w:p w:rsidR="005836CD" w:rsidRPr="00485BE9" w:rsidRDefault="00485BE9" w:rsidP="00785A91">
      <w:pPr>
        <w:pStyle w:val="ConsPlusTitle"/>
        <w:ind w:firstLine="426"/>
        <w:jc w:val="both"/>
        <w:outlineLvl w:val="1"/>
        <w:rPr>
          <w:rFonts w:ascii="Times New Roman" w:hAnsi="Times New Roman" w:cs="Times New Roman"/>
          <w:sz w:val="24"/>
          <w:szCs w:val="24"/>
        </w:rPr>
      </w:pPr>
      <w:r>
        <w:rPr>
          <w:rFonts w:ascii="Times New Roman" w:eastAsia="Times New Roman" w:hAnsi="Times New Roman" w:cs="Times New Roman"/>
          <w:b w:val="0"/>
          <w:sz w:val="24"/>
          <w:szCs w:val="24"/>
        </w:rPr>
        <w:t xml:space="preserve"> </w:t>
      </w:r>
      <w:r w:rsidR="005836CD" w:rsidRPr="00403F59">
        <w:rPr>
          <w:rFonts w:ascii="Times New Roman" w:eastAsia="Times New Roman" w:hAnsi="Times New Roman" w:cs="Times New Roman"/>
          <w:b w:val="0"/>
          <w:sz w:val="24"/>
          <w:szCs w:val="24"/>
        </w:rPr>
        <w:t xml:space="preserve">2.8. В целях оценки участников Конкурса конкурсной комиссией используются </w:t>
      </w:r>
      <w:hyperlink w:anchor="P718" w:tooltip="КРИТЕРИИ">
        <w:r w:rsidR="005836CD" w:rsidRPr="00A03C32">
          <w:rPr>
            <w:rFonts w:ascii="Times New Roman" w:eastAsia="Times New Roman" w:hAnsi="Times New Roman" w:cs="Times New Roman"/>
            <w:b w:val="0"/>
            <w:color w:val="000000" w:themeColor="text1"/>
            <w:sz w:val="24"/>
            <w:szCs w:val="24"/>
          </w:rPr>
          <w:t>критерии</w:t>
        </w:r>
      </w:hyperlink>
      <w:r w:rsidR="005836CD" w:rsidRPr="00A03C32">
        <w:rPr>
          <w:rFonts w:ascii="Times New Roman" w:eastAsia="Times New Roman" w:hAnsi="Times New Roman" w:cs="Times New Roman"/>
          <w:b w:val="0"/>
          <w:color w:val="000000" w:themeColor="text1"/>
          <w:sz w:val="24"/>
          <w:szCs w:val="24"/>
        </w:rPr>
        <w:t xml:space="preserve"> </w:t>
      </w:r>
      <w:r w:rsidR="005836CD" w:rsidRPr="00403F59">
        <w:rPr>
          <w:rFonts w:ascii="Times New Roman" w:eastAsia="Times New Roman" w:hAnsi="Times New Roman" w:cs="Times New Roman"/>
          <w:b w:val="0"/>
          <w:sz w:val="24"/>
          <w:szCs w:val="24"/>
        </w:rPr>
        <w:t xml:space="preserve">оценки </w:t>
      </w:r>
      <w:r w:rsidR="005836CD" w:rsidRPr="00090352">
        <w:rPr>
          <w:rFonts w:ascii="Times New Roman" w:eastAsia="Times New Roman" w:hAnsi="Times New Roman" w:cs="Times New Roman"/>
          <w:b w:val="0"/>
          <w:sz w:val="24"/>
          <w:szCs w:val="24"/>
        </w:rPr>
        <w:t>заявок</w:t>
      </w:r>
      <w:r w:rsidRPr="00090352">
        <w:rPr>
          <w:rFonts w:ascii="Times New Roman" w:eastAsia="Times New Roman" w:hAnsi="Times New Roman" w:cs="Times New Roman"/>
          <w:b w:val="0"/>
          <w:sz w:val="24"/>
          <w:szCs w:val="24"/>
        </w:rPr>
        <w:t xml:space="preserve"> </w:t>
      </w:r>
      <w:r w:rsidR="005836CD" w:rsidRPr="00090352">
        <w:rPr>
          <w:rFonts w:ascii="Times New Roman" w:hAnsi="Times New Roman" w:cs="Times New Roman"/>
          <w:b w:val="0"/>
          <w:sz w:val="24"/>
          <w:szCs w:val="24"/>
        </w:rPr>
        <w:t>(</w:t>
      </w:r>
      <w:r w:rsidR="00353DD2">
        <w:rPr>
          <w:rFonts w:ascii="Times New Roman" w:hAnsi="Times New Roman" w:cs="Times New Roman"/>
          <w:b w:val="0"/>
          <w:sz w:val="24"/>
          <w:szCs w:val="24"/>
        </w:rPr>
        <w:t>приложение</w:t>
      </w:r>
      <w:r w:rsidR="005836CD" w:rsidRPr="00090352">
        <w:rPr>
          <w:rFonts w:ascii="Times New Roman" w:hAnsi="Times New Roman" w:cs="Times New Roman"/>
          <w:b w:val="0"/>
          <w:sz w:val="24"/>
          <w:szCs w:val="24"/>
        </w:rPr>
        <w:t xml:space="preserve"> 4 к настоящему Порядку).</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 xml:space="preserve">Состав критериев, используемых для оценки заявок участников Конкурса, определяется исходя из обеспечения участником Конкурса наилучших </w:t>
      </w:r>
      <w:proofErr w:type="gramStart"/>
      <w:r w:rsidRPr="005836CD">
        <w:rPr>
          <w:sz w:val="24"/>
          <w:szCs w:val="24"/>
        </w:rPr>
        <w:t>условий достижения результатов предоставления Субсидии</w:t>
      </w:r>
      <w:proofErr w:type="gramEnd"/>
      <w:r w:rsidRPr="005836CD">
        <w:rPr>
          <w:sz w:val="24"/>
          <w:szCs w:val="24"/>
        </w:rPr>
        <w:t>.</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2.9. Заявка формируется участником Конкурса в электронной форме посредством заполнения соответствующих экранн</w:t>
      </w:r>
      <w:r w:rsidR="00485BE9">
        <w:rPr>
          <w:sz w:val="24"/>
          <w:szCs w:val="24"/>
        </w:rPr>
        <w:t xml:space="preserve">ых форм веб-интерфейса системы </w:t>
      </w:r>
      <w:r w:rsidR="00CF2E4B">
        <w:rPr>
          <w:sz w:val="24"/>
          <w:szCs w:val="24"/>
        </w:rPr>
        <w:t>«</w:t>
      </w:r>
      <w:r w:rsidR="00485BE9">
        <w:rPr>
          <w:sz w:val="24"/>
          <w:szCs w:val="24"/>
        </w:rPr>
        <w:t>Электронный бюджет</w:t>
      </w:r>
      <w:r w:rsidR="00CF2E4B">
        <w:rPr>
          <w:sz w:val="24"/>
          <w:szCs w:val="24"/>
        </w:rPr>
        <w:t>»</w:t>
      </w:r>
      <w:r w:rsidRPr="005836CD">
        <w:rPr>
          <w:sz w:val="24"/>
          <w:szCs w:val="24"/>
        </w:rPr>
        <w:t xml:space="preserve"> и предост</w:t>
      </w:r>
      <w:r w:rsidR="00485BE9">
        <w:rPr>
          <w:sz w:val="24"/>
          <w:szCs w:val="24"/>
        </w:rPr>
        <w:t xml:space="preserve">авления в систему </w:t>
      </w:r>
      <w:r w:rsidR="00CF2E4B">
        <w:rPr>
          <w:sz w:val="24"/>
          <w:szCs w:val="24"/>
        </w:rPr>
        <w:t>«</w:t>
      </w:r>
      <w:r w:rsidR="00485BE9">
        <w:rPr>
          <w:sz w:val="24"/>
          <w:szCs w:val="24"/>
        </w:rPr>
        <w:t>Электронный бюджет</w:t>
      </w:r>
      <w:r w:rsidR="00CF2E4B">
        <w:rPr>
          <w:sz w:val="24"/>
          <w:szCs w:val="24"/>
        </w:rPr>
        <w:t>»</w:t>
      </w:r>
      <w:r w:rsidRPr="005836CD">
        <w:rPr>
          <w:sz w:val="24"/>
          <w:szCs w:val="24"/>
        </w:rPr>
        <w:t xml:space="preserve">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w:t>
      </w:r>
      <w:hyperlink w:anchor="P124" w:tooltip="2.6. В целях подтверждения соответствия требованиям, установленным в объявлении, участники Конкурса представляют в Уполномоченный орган посредством заполнения форм веб-интерфейса системы &quot;Электронный бюджет&quot; заявку по форме согласно приложению N 1 к настоящему">
        <w:r w:rsidRPr="00A03C32">
          <w:rPr>
            <w:color w:val="000000" w:themeColor="text1"/>
            <w:sz w:val="24"/>
            <w:szCs w:val="24"/>
          </w:rPr>
          <w:t>пункте 2.6</w:t>
        </w:r>
      </w:hyperlink>
      <w:r w:rsidRPr="00A03C32">
        <w:rPr>
          <w:color w:val="000000" w:themeColor="text1"/>
          <w:sz w:val="24"/>
          <w:szCs w:val="24"/>
        </w:rPr>
        <w:t xml:space="preserve"> н</w:t>
      </w:r>
      <w:r w:rsidRPr="005836CD">
        <w:rPr>
          <w:sz w:val="24"/>
          <w:szCs w:val="24"/>
        </w:rPr>
        <w:t>астоящего Порядка.</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Заявка участника Конкурса подписывается усиленной квалифицированной электронной подписью участника Конкурса или уполномоченного им лица.</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Конкурса в соответствии с законодательством Российской Федерации.</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Электронные копии документов, включаемые в заявку,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 xml:space="preserve">Датой представления участником Конкурса заявки считается день подписания указанной заявки и присвоения ей регистрационного номера в системе </w:t>
      </w:r>
      <w:r w:rsidR="00CF2E4B">
        <w:rPr>
          <w:sz w:val="24"/>
          <w:szCs w:val="24"/>
        </w:rPr>
        <w:t>«</w:t>
      </w:r>
      <w:r w:rsidRPr="005836CD">
        <w:rPr>
          <w:sz w:val="24"/>
          <w:szCs w:val="24"/>
        </w:rPr>
        <w:t>Электронный бюджет</w:t>
      </w:r>
      <w:r w:rsidR="00CF2E4B">
        <w:rPr>
          <w:sz w:val="24"/>
          <w:szCs w:val="24"/>
        </w:rPr>
        <w:t>»</w:t>
      </w:r>
      <w:r w:rsidRPr="005836CD">
        <w:rPr>
          <w:sz w:val="24"/>
          <w:szCs w:val="24"/>
        </w:rPr>
        <w:t>.</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Участник Конкурса вправе отозвать данную заявку не позднее даты окончания срока подачи заявок.</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Порядок возврата заявок на доработку не предусмотрен.</w:t>
      </w:r>
    </w:p>
    <w:p w:rsidR="005836CD" w:rsidRPr="00CF2E4B" w:rsidRDefault="005836CD" w:rsidP="00785A91">
      <w:pPr>
        <w:widowControl w:val="0"/>
        <w:overflowPunct/>
        <w:adjustRightInd/>
        <w:ind w:firstLine="540"/>
        <w:jc w:val="both"/>
        <w:textAlignment w:val="auto"/>
        <w:rPr>
          <w:color w:val="000000" w:themeColor="text1"/>
          <w:sz w:val="24"/>
          <w:szCs w:val="24"/>
        </w:rPr>
      </w:pPr>
      <w:r w:rsidRPr="00BD5D4C">
        <w:rPr>
          <w:sz w:val="24"/>
          <w:szCs w:val="24"/>
        </w:rPr>
        <w:t xml:space="preserve">2.10. Проверка участника Конкурса на соответствие критериям и требованиям, </w:t>
      </w:r>
      <w:r w:rsidRPr="00CF2E4B">
        <w:rPr>
          <w:color w:val="000000" w:themeColor="text1"/>
          <w:sz w:val="24"/>
          <w:szCs w:val="24"/>
        </w:rPr>
        <w:t xml:space="preserve">установленным </w:t>
      </w:r>
      <w:hyperlink w:anchor="P109" w:tooltip="2.4. Право на получение Субсидии имеют СОНКО г. Владивостока, не являющиеся государственными корпорациями, государственными компаниями, общественными объединениями, политическими партиями, государственными (муниципальными) учреждениями, которые должны соответс">
        <w:r w:rsidRPr="00CF2E4B">
          <w:rPr>
            <w:color w:val="000000" w:themeColor="text1"/>
            <w:sz w:val="24"/>
            <w:szCs w:val="24"/>
          </w:rPr>
          <w:t>пунктами 2.4</w:t>
        </w:r>
      </w:hyperlink>
      <w:r w:rsidRPr="00CF2E4B">
        <w:rPr>
          <w:color w:val="000000" w:themeColor="text1"/>
          <w:sz w:val="24"/>
          <w:szCs w:val="24"/>
        </w:rPr>
        <w:t xml:space="preserve">, </w:t>
      </w:r>
      <w:hyperlink w:anchor="P114" w:tooltip="2.5. Участники Конкурса должны соответствовать следующим требованиям на дату не позднее 30 календарных дней до даты подачи заявки на участие в Конкурсе:">
        <w:r w:rsidRPr="00CF2E4B">
          <w:rPr>
            <w:color w:val="000000" w:themeColor="text1"/>
            <w:sz w:val="24"/>
            <w:szCs w:val="24"/>
          </w:rPr>
          <w:t>2.5</w:t>
        </w:r>
      </w:hyperlink>
      <w:r w:rsidRPr="00CF2E4B">
        <w:rPr>
          <w:color w:val="000000" w:themeColor="text1"/>
          <w:sz w:val="24"/>
          <w:szCs w:val="24"/>
        </w:rPr>
        <w:t xml:space="preserve"> настоящего Порядка, осуществляется автоматически в системе </w:t>
      </w:r>
      <w:r w:rsidR="00CF2E4B">
        <w:rPr>
          <w:color w:val="000000" w:themeColor="text1"/>
          <w:sz w:val="24"/>
          <w:szCs w:val="24"/>
        </w:rPr>
        <w:t>«</w:t>
      </w:r>
      <w:r w:rsidRPr="00CF2E4B">
        <w:rPr>
          <w:color w:val="000000" w:themeColor="text1"/>
          <w:sz w:val="24"/>
          <w:szCs w:val="24"/>
        </w:rPr>
        <w:t>Электронный бюджет</w:t>
      </w:r>
      <w:r w:rsidR="00CF2E4B">
        <w:rPr>
          <w:color w:val="000000" w:themeColor="text1"/>
          <w:sz w:val="24"/>
          <w:szCs w:val="24"/>
        </w:rPr>
        <w:t>»</w:t>
      </w:r>
      <w:r w:rsidRPr="00CF2E4B">
        <w:rPr>
          <w:color w:val="000000" w:themeColor="text1"/>
          <w:sz w:val="24"/>
          <w:szCs w:val="24"/>
        </w:rPr>
        <w:t xml:space="preserve"> по данным государственных информационных систем, в том числе с использованием единой системы межведомственного электронного взаимодействия.</w:t>
      </w:r>
    </w:p>
    <w:p w:rsidR="005836CD" w:rsidRPr="005836CD" w:rsidRDefault="005836CD" w:rsidP="00785A91">
      <w:pPr>
        <w:widowControl w:val="0"/>
        <w:overflowPunct/>
        <w:adjustRightInd/>
        <w:ind w:firstLine="540"/>
        <w:jc w:val="both"/>
        <w:textAlignment w:val="auto"/>
        <w:rPr>
          <w:sz w:val="24"/>
          <w:szCs w:val="24"/>
        </w:rPr>
      </w:pPr>
      <w:r w:rsidRPr="00CF2E4B">
        <w:rPr>
          <w:color w:val="000000" w:themeColor="text1"/>
          <w:sz w:val="24"/>
          <w:szCs w:val="24"/>
        </w:rPr>
        <w:t xml:space="preserve">Соответствие участника Конкурса требованиям </w:t>
      </w:r>
      <w:hyperlink w:anchor="P109" w:tooltip="2.4. Право на получение Субсидии имеют СОНКО г. Владивостока, не являющиеся государственными корпорациями, государственными компаниями, общественными объединениями, политическими партиями, государственными (муниципальными) учреждениями, которые должны соответс">
        <w:r w:rsidRPr="00CF2E4B">
          <w:rPr>
            <w:color w:val="000000" w:themeColor="text1"/>
            <w:sz w:val="24"/>
            <w:szCs w:val="24"/>
          </w:rPr>
          <w:t>пунктов 2.4</w:t>
        </w:r>
      </w:hyperlink>
      <w:r w:rsidRPr="00CF2E4B">
        <w:rPr>
          <w:color w:val="000000" w:themeColor="text1"/>
          <w:sz w:val="24"/>
          <w:szCs w:val="24"/>
        </w:rPr>
        <w:t xml:space="preserve">, </w:t>
      </w:r>
      <w:hyperlink w:anchor="P114" w:tooltip="2.5. Участники Конкурса должны соответствовать следующим требованиям на дату не позднее 30 календарных дней до даты подачи заявки на участие в Конкурсе:">
        <w:r w:rsidRPr="00CF2E4B">
          <w:rPr>
            <w:color w:val="000000" w:themeColor="text1"/>
            <w:sz w:val="24"/>
            <w:szCs w:val="24"/>
          </w:rPr>
          <w:t>2.5</w:t>
        </w:r>
      </w:hyperlink>
      <w:r w:rsidRPr="00CF2E4B">
        <w:rPr>
          <w:color w:val="000000" w:themeColor="text1"/>
          <w:sz w:val="24"/>
          <w:szCs w:val="24"/>
        </w:rPr>
        <w:t xml:space="preserve"> настоящего </w:t>
      </w:r>
      <w:r w:rsidRPr="00BD5D4C">
        <w:rPr>
          <w:sz w:val="24"/>
          <w:szCs w:val="24"/>
        </w:rPr>
        <w:t xml:space="preserve">Порядка в случае отсутствия технической возможности осуществления автоматической проверки в системе </w:t>
      </w:r>
      <w:r w:rsidR="00CF2E4B">
        <w:rPr>
          <w:sz w:val="24"/>
          <w:szCs w:val="24"/>
        </w:rPr>
        <w:t>«</w:t>
      </w:r>
      <w:r w:rsidRPr="00BD5D4C">
        <w:rPr>
          <w:sz w:val="24"/>
          <w:szCs w:val="24"/>
        </w:rPr>
        <w:t>Электронный бюджет</w:t>
      </w:r>
      <w:r w:rsidR="00CF2E4B">
        <w:rPr>
          <w:sz w:val="24"/>
          <w:szCs w:val="24"/>
        </w:rPr>
        <w:t>»</w:t>
      </w:r>
      <w:r w:rsidRPr="00BD5D4C">
        <w:rPr>
          <w:sz w:val="24"/>
          <w:szCs w:val="24"/>
        </w:rPr>
        <w:t xml:space="preserve"> подтверждается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w:t>
      </w:r>
      <w:r w:rsidR="00CF2E4B">
        <w:rPr>
          <w:sz w:val="24"/>
          <w:szCs w:val="24"/>
        </w:rPr>
        <w:t>«</w:t>
      </w:r>
      <w:r w:rsidRPr="00BD5D4C">
        <w:rPr>
          <w:sz w:val="24"/>
          <w:szCs w:val="24"/>
        </w:rPr>
        <w:t>Электронный бюджет</w:t>
      </w:r>
      <w:r w:rsidR="00CF2E4B">
        <w:rPr>
          <w:sz w:val="24"/>
          <w:szCs w:val="24"/>
        </w:rPr>
        <w:t>»</w:t>
      </w:r>
      <w:r w:rsidRPr="00BD5D4C">
        <w:rPr>
          <w:sz w:val="24"/>
          <w:szCs w:val="24"/>
        </w:rPr>
        <w:t>.</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 xml:space="preserve">2.11. В целях проведения Конкурса </w:t>
      </w:r>
      <w:r w:rsidRPr="00BD5D4C">
        <w:rPr>
          <w:sz w:val="24"/>
          <w:szCs w:val="24"/>
        </w:rPr>
        <w:t>Администрация</w:t>
      </w:r>
      <w:r w:rsidRPr="005836CD">
        <w:rPr>
          <w:sz w:val="24"/>
          <w:szCs w:val="24"/>
        </w:rPr>
        <w:t xml:space="preserve"> до размещения объявления в системе </w:t>
      </w:r>
      <w:r w:rsidR="00CF2E4B">
        <w:rPr>
          <w:sz w:val="24"/>
          <w:szCs w:val="24"/>
        </w:rPr>
        <w:t>«</w:t>
      </w:r>
      <w:r w:rsidRPr="005836CD">
        <w:rPr>
          <w:sz w:val="24"/>
          <w:szCs w:val="24"/>
        </w:rPr>
        <w:t>Электронный бюджет</w:t>
      </w:r>
      <w:r w:rsidR="00CF2E4B">
        <w:rPr>
          <w:sz w:val="24"/>
          <w:szCs w:val="24"/>
        </w:rPr>
        <w:t>»</w:t>
      </w:r>
      <w:r w:rsidRPr="005836CD">
        <w:rPr>
          <w:sz w:val="24"/>
          <w:szCs w:val="24"/>
        </w:rPr>
        <w:t xml:space="preserve"> создает конкурсную комиссию (далее - конкурсная комиссия), утверждает ее персональный состав, председателя комиссии.</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Конкурсная комиссия выполняет следующие функции:</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 xml:space="preserve">а) рассмотрение и оценка заявок участников Конкурса (единственной заявки участника Конкурса), признание Конкурса </w:t>
      </w:r>
      <w:proofErr w:type="gramStart"/>
      <w:r w:rsidRPr="005836CD">
        <w:rPr>
          <w:sz w:val="24"/>
          <w:szCs w:val="24"/>
        </w:rPr>
        <w:t>несостоявшимся</w:t>
      </w:r>
      <w:proofErr w:type="gramEnd"/>
      <w:r w:rsidRPr="005836CD">
        <w:rPr>
          <w:sz w:val="24"/>
          <w:szCs w:val="24"/>
        </w:rPr>
        <w:t>;</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б) подписание протоколов, формируемых в процессе проведения Конкурса;</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в) осуществление запроса у участника Конкурса разъяснений в отношении представленных им документов и информации (при необходимости).</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lastRenderedPageBreak/>
        <w:t>Решение о создании конкурсной комиссии принимается в форме правового акта Администрации.</w:t>
      </w:r>
    </w:p>
    <w:p w:rsidR="005836CD" w:rsidRPr="00BD5D4C" w:rsidRDefault="005836CD" w:rsidP="00785A91">
      <w:pPr>
        <w:pStyle w:val="ConsPlusTitle"/>
        <w:ind w:firstLine="709"/>
        <w:jc w:val="both"/>
        <w:outlineLvl w:val="1"/>
        <w:rPr>
          <w:rFonts w:ascii="Times New Roman" w:hAnsi="Times New Roman" w:cs="Times New Roman"/>
          <w:sz w:val="24"/>
          <w:szCs w:val="24"/>
        </w:rPr>
      </w:pPr>
      <w:r w:rsidRPr="00403F59">
        <w:rPr>
          <w:rFonts w:ascii="Times New Roman" w:eastAsia="Times New Roman" w:hAnsi="Times New Roman" w:cs="Times New Roman"/>
          <w:b w:val="0"/>
          <w:sz w:val="24"/>
          <w:szCs w:val="24"/>
        </w:rPr>
        <w:t>2.12. Не позднее одного рабочего дня, следующего за днем окончания срока подачи заявок,</w:t>
      </w:r>
      <w:r w:rsidR="00BD5D4C">
        <w:rPr>
          <w:rFonts w:ascii="Times New Roman" w:eastAsia="Times New Roman" w:hAnsi="Times New Roman" w:cs="Times New Roman"/>
          <w:b w:val="0"/>
          <w:sz w:val="24"/>
          <w:szCs w:val="24"/>
        </w:rPr>
        <w:t xml:space="preserve"> </w:t>
      </w:r>
      <w:r w:rsidRPr="00BD5D4C">
        <w:rPr>
          <w:rFonts w:ascii="Times New Roman" w:hAnsi="Times New Roman" w:cs="Times New Roman"/>
          <w:b w:val="0"/>
          <w:sz w:val="24"/>
          <w:szCs w:val="24"/>
        </w:rPr>
        <w:t>установленного в объявлении, Уполномоченный орган открывает конкурсной комис</w:t>
      </w:r>
      <w:r w:rsidR="00CF2E4B">
        <w:rPr>
          <w:rFonts w:ascii="Times New Roman" w:hAnsi="Times New Roman" w:cs="Times New Roman"/>
          <w:b w:val="0"/>
          <w:sz w:val="24"/>
          <w:szCs w:val="24"/>
        </w:rPr>
        <w:t>сии доступ к заявкам в системе «Электронный бюджет»</w:t>
      </w:r>
      <w:r w:rsidRPr="00BD5D4C">
        <w:rPr>
          <w:rFonts w:ascii="Times New Roman" w:hAnsi="Times New Roman" w:cs="Times New Roman"/>
          <w:b w:val="0"/>
          <w:sz w:val="24"/>
          <w:szCs w:val="24"/>
        </w:rPr>
        <w:t xml:space="preserve"> для их рассмотрения и оценки.</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Протокол вскрыти</w:t>
      </w:r>
      <w:r w:rsidR="00CF2E4B">
        <w:rPr>
          <w:sz w:val="24"/>
          <w:szCs w:val="24"/>
        </w:rPr>
        <w:t>я заявок формируется в системе «</w:t>
      </w:r>
      <w:r w:rsidRPr="005836CD">
        <w:rPr>
          <w:sz w:val="24"/>
          <w:szCs w:val="24"/>
        </w:rPr>
        <w:t>Электронны</w:t>
      </w:r>
      <w:r w:rsidR="00CF2E4B">
        <w:rPr>
          <w:sz w:val="24"/>
          <w:szCs w:val="24"/>
        </w:rPr>
        <w:t>й бюджет»</w:t>
      </w:r>
      <w:r w:rsidRPr="005836CD">
        <w:rPr>
          <w:sz w:val="24"/>
          <w:szCs w:val="24"/>
        </w:rPr>
        <w:t xml:space="preserve"> автоматически и подписывается усиленной квалифицированной электронной подписью </w:t>
      </w:r>
      <w:r w:rsidR="00CF2E4B">
        <w:rPr>
          <w:sz w:val="24"/>
          <w:szCs w:val="24"/>
        </w:rPr>
        <w:t>в системе «</w:t>
      </w:r>
      <w:r w:rsidRPr="005836CD">
        <w:rPr>
          <w:sz w:val="24"/>
          <w:szCs w:val="24"/>
        </w:rPr>
        <w:t xml:space="preserve">Электронный </w:t>
      </w:r>
      <w:r w:rsidR="00CF2E4B">
        <w:rPr>
          <w:sz w:val="24"/>
          <w:szCs w:val="24"/>
        </w:rPr>
        <w:t>бюджет</w:t>
      </w:r>
      <w:r w:rsidRPr="005836CD">
        <w:rPr>
          <w:sz w:val="24"/>
          <w:szCs w:val="24"/>
        </w:rPr>
        <w:t>, а также размещается на едином портале не позднее одного рабочего дня, следующего за днем его подписания.</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 xml:space="preserve">2.13. Рассмотрение заявок участников Конкурса осуществляется конкурсной комиссией в течение 10 рабочих дней </w:t>
      </w:r>
      <w:proofErr w:type="gramStart"/>
      <w:r w:rsidRPr="005836CD">
        <w:rPr>
          <w:sz w:val="24"/>
          <w:szCs w:val="24"/>
        </w:rPr>
        <w:t>с даты размещения</w:t>
      </w:r>
      <w:proofErr w:type="gramEnd"/>
      <w:r w:rsidRPr="005836CD">
        <w:rPr>
          <w:sz w:val="24"/>
          <w:szCs w:val="24"/>
        </w:rPr>
        <w:t xml:space="preserve"> протокола вскрытия заявок в системе </w:t>
      </w:r>
      <w:r w:rsidR="00CF2E4B">
        <w:rPr>
          <w:sz w:val="24"/>
          <w:szCs w:val="24"/>
        </w:rPr>
        <w:t>«</w:t>
      </w:r>
      <w:r w:rsidRPr="005836CD">
        <w:rPr>
          <w:sz w:val="24"/>
          <w:szCs w:val="24"/>
        </w:rPr>
        <w:t>Электронный бюджет</w:t>
      </w:r>
      <w:r w:rsidR="00CF2E4B">
        <w:rPr>
          <w:sz w:val="24"/>
          <w:szCs w:val="24"/>
        </w:rPr>
        <w:t>»</w:t>
      </w:r>
      <w:r w:rsidRPr="005836CD">
        <w:rPr>
          <w:sz w:val="24"/>
          <w:szCs w:val="24"/>
        </w:rPr>
        <w:t>.</w:t>
      </w:r>
    </w:p>
    <w:p w:rsidR="00924D1B" w:rsidRDefault="005836CD" w:rsidP="00785A91">
      <w:pPr>
        <w:widowControl w:val="0"/>
        <w:overflowPunct/>
        <w:adjustRightInd/>
        <w:ind w:firstLine="540"/>
        <w:jc w:val="both"/>
        <w:textAlignment w:val="auto"/>
        <w:rPr>
          <w:sz w:val="24"/>
          <w:szCs w:val="24"/>
        </w:rPr>
      </w:pPr>
      <w:r w:rsidRPr="005836CD">
        <w:rPr>
          <w:sz w:val="24"/>
          <w:szCs w:val="24"/>
        </w:rPr>
        <w:t>2.14. Решения о соответствии заявок требованиям и критериям, указанным в объявлении и установленным настоящим Порядком, принимаются конкурсной комиссией.</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2.15. Основаниями для отклонения заявок являются:</w:t>
      </w:r>
    </w:p>
    <w:p w:rsidR="005836CD" w:rsidRPr="00A03C32" w:rsidRDefault="005836CD" w:rsidP="00785A91">
      <w:pPr>
        <w:widowControl w:val="0"/>
        <w:overflowPunct/>
        <w:adjustRightInd/>
        <w:ind w:firstLine="540"/>
        <w:jc w:val="both"/>
        <w:textAlignment w:val="auto"/>
        <w:rPr>
          <w:color w:val="000000" w:themeColor="text1"/>
          <w:sz w:val="24"/>
          <w:szCs w:val="24"/>
        </w:rPr>
      </w:pPr>
      <w:r w:rsidRPr="00A03C32">
        <w:rPr>
          <w:color w:val="000000" w:themeColor="text1"/>
          <w:sz w:val="24"/>
          <w:szCs w:val="24"/>
        </w:rPr>
        <w:t xml:space="preserve">несоответствие участника Конкурса требованиям и критериям, установленным </w:t>
      </w:r>
      <w:hyperlink w:anchor="P109" w:tooltip="2.4. Право на получение Субсидии имеют СОНКО г. Владивостока, не являющиеся государственными корпорациями, государственными компаниями, общественными объединениями, политическими партиями, государственными (муниципальными) учреждениями, которые должны соответс">
        <w:r w:rsidRPr="00A03C32">
          <w:rPr>
            <w:color w:val="000000" w:themeColor="text1"/>
            <w:sz w:val="24"/>
            <w:szCs w:val="24"/>
          </w:rPr>
          <w:t>пунктами 2.4</w:t>
        </w:r>
      </w:hyperlink>
      <w:r w:rsidRPr="00A03C32">
        <w:rPr>
          <w:color w:val="000000" w:themeColor="text1"/>
          <w:sz w:val="24"/>
          <w:szCs w:val="24"/>
        </w:rPr>
        <w:t xml:space="preserve">, </w:t>
      </w:r>
      <w:hyperlink w:anchor="P114" w:tooltip="2.5. Участники Конкурса должны соответствовать следующим требованиям на дату не позднее 30 календарных дней до даты подачи заявки на участие в Конкурсе:">
        <w:r w:rsidRPr="00A03C32">
          <w:rPr>
            <w:color w:val="000000" w:themeColor="text1"/>
            <w:sz w:val="24"/>
            <w:szCs w:val="24"/>
          </w:rPr>
          <w:t>2.5</w:t>
        </w:r>
      </w:hyperlink>
      <w:r w:rsidRPr="00A03C32">
        <w:rPr>
          <w:color w:val="000000" w:themeColor="text1"/>
          <w:sz w:val="24"/>
          <w:szCs w:val="24"/>
        </w:rPr>
        <w:t xml:space="preserve"> настоящего Порядка;</w:t>
      </w:r>
    </w:p>
    <w:p w:rsidR="005836CD" w:rsidRPr="00A03C32" w:rsidRDefault="005836CD" w:rsidP="00785A91">
      <w:pPr>
        <w:widowControl w:val="0"/>
        <w:overflowPunct/>
        <w:adjustRightInd/>
        <w:ind w:firstLine="540"/>
        <w:jc w:val="both"/>
        <w:textAlignment w:val="auto"/>
        <w:rPr>
          <w:color w:val="000000" w:themeColor="text1"/>
          <w:sz w:val="24"/>
          <w:szCs w:val="24"/>
        </w:rPr>
      </w:pPr>
      <w:r w:rsidRPr="00A03C32">
        <w:rPr>
          <w:color w:val="000000" w:themeColor="text1"/>
          <w:sz w:val="24"/>
          <w:szCs w:val="24"/>
        </w:rPr>
        <w:t>несоответствие представленных участником Конкурса заявок и (или) документов требованиям, установленным в объявлении, предусмотренных настоящим Порядком;</w:t>
      </w:r>
    </w:p>
    <w:p w:rsidR="005836CD" w:rsidRPr="00A03C32" w:rsidRDefault="005836CD" w:rsidP="00785A91">
      <w:pPr>
        <w:widowControl w:val="0"/>
        <w:overflowPunct/>
        <w:adjustRightInd/>
        <w:ind w:firstLine="540"/>
        <w:jc w:val="both"/>
        <w:textAlignment w:val="auto"/>
        <w:rPr>
          <w:color w:val="000000" w:themeColor="text1"/>
          <w:sz w:val="24"/>
          <w:szCs w:val="24"/>
        </w:rPr>
      </w:pPr>
      <w:r w:rsidRPr="00A03C32">
        <w:rPr>
          <w:color w:val="000000" w:themeColor="text1"/>
          <w:sz w:val="24"/>
          <w:szCs w:val="24"/>
        </w:rPr>
        <w:t xml:space="preserve">непредставление (представление не в полном объеме) документов, указанных в </w:t>
      </w:r>
      <w:hyperlink w:anchor="P124" w:tooltip="2.6. В целях подтверждения соответствия требованиям, установленным в объявлении, участники Конкурса представляют в Уполномоченный орган посредством заполнения форм веб-интерфейса системы &quot;Электронный бюджет&quot; заявку по форме согласно приложению N 1 к настоящему">
        <w:r w:rsidRPr="00A03C32">
          <w:rPr>
            <w:color w:val="000000" w:themeColor="text1"/>
            <w:sz w:val="24"/>
            <w:szCs w:val="24"/>
          </w:rPr>
          <w:t>пункте 2.6</w:t>
        </w:r>
      </w:hyperlink>
      <w:r w:rsidRPr="00A03C32">
        <w:rPr>
          <w:color w:val="000000" w:themeColor="text1"/>
          <w:sz w:val="24"/>
          <w:szCs w:val="24"/>
        </w:rPr>
        <w:t xml:space="preserve"> настоящего Порядка (за исключением </w:t>
      </w:r>
      <w:hyperlink w:anchor="P126" w:tooltip="- выписку из Единого государственного реестра юридических лиц;">
        <w:r w:rsidRPr="00A03C32">
          <w:rPr>
            <w:color w:val="000000" w:themeColor="text1"/>
            <w:sz w:val="24"/>
            <w:szCs w:val="24"/>
          </w:rPr>
          <w:t>абзацев 3</w:t>
        </w:r>
      </w:hyperlink>
      <w:r w:rsidRPr="00A03C32">
        <w:rPr>
          <w:color w:val="000000" w:themeColor="text1"/>
          <w:sz w:val="24"/>
          <w:szCs w:val="24"/>
        </w:rPr>
        <w:t xml:space="preserve">, </w:t>
      </w:r>
      <w:hyperlink w:anchor="P127" w:tooltip="- справку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w:r w:rsidRPr="00A03C32">
          <w:rPr>
            <w:color w:val="000000" w:themeColor="text1"/>
            <w:sz w:val="24"/>
            <w:szCs w:val="24"/>
          </w:rPr>
          <w:t>4 пункта 2.6</w:t>
        </w:r>
      </w:hyperlink>
      <w:r w:rsidRPr="00A03C32">
        <w:rPr>
          <w:color w:val="000000" w:themeColor="text1"/>
          <w:sz w:val="24"/>
          <w:szCs w:val="24"/>
        </w:rPr>
        <w:t xml:space="preserve"> настоящего Порядка);</w:t>
      </w:r>
    </w:p>
    <w:p w:rsidR="005836CD" w:rsidRPr="005836CD" w:rsidRDefault="005836CD" w:rsidP="00785A91">
      <w:pPr>
        <w:widowControl w:val="0"/>
        <w:overflowPunct/>
        <w:adjustRightInd/>
        <w:ind w:firstLine="540"/>
        <w:jc w:val="both"/>
        <w:textAlignment w:val="auto"/>
        <w:rPr>
          <w:sz w:val="24"/>
          <w:szCs w:val="24"/>
        </w:rPr>
      </w:pPr>
      <w:r w:rsidRPr="00A03C32">
        <w:rPr>
          <w:color w:val="000000" w:themeColor="text1"/>
          <w:sz w:val="24"/>
          <w:szCs w:val="24"/>
        </w:rPr>
        <w:t xml:space="preserve">недостоверность информации, содержащейся в документах, представленных участником Конкурса в целях подтверждения соответствия требованиям и критериям, установленным в </w:t>
      </w:r>
      <w:hyperlink w:anchor="P109" w:tooltip="2.4. Право на получение Субсидии имеют СОНКО г. Владивостока, не являющиеся государственными корпорациями, государственными компаниями, общественными объединениями, политическими партиями, государственными (муниципальными) учреждениями, которые должны соответс">
        <w:r w:rsidRPr="00A03C32">
          <w:rPr>
            <w:color w:val="000000" w:themeColor="text1"/>
            <w:sz w:val="24"/>
            <w:szCs w:val="24"/>
          </w:rPr>
          <w:t>пунктах 2.4</w:t>
        </w:r>
      </w:hyperlink>
      <w:r w:rsidRPr="00A03C32">
        <w:rPr>
          <w:color w:val="000000" w:themeColor="text1"/>
          <w:sz w:val="24"/>
          <w:szCs w:val="24"/>
        </w:rPr>
        <w:t xml:space="preserve">, </w:t>
      </w:r>
      <w:hyperlink w:anchor="P114" w:tooltip="2.5. Участники Конкурса должны соответствовать следующим требованиям на дату не позднее 30 календарных дней до даты подачи заявки на участие в Конкурсе:">
        <w:r w:rsidRPr="00A03C32">
          <w:rPr>
            <w:color w:val="000000" w:themeColor="text1"/>
            <w:sz w:val="24"/>
            <w:szCs w:val="24"/>
          </w:rPr>
          <w:t>2.5</w:t>
        </w:r>
      </w:hyperlink>
      <w:r w:rsidRPr="005836CD">
        <w:rPr>
          <w:sz w:val="24"/>
          <w:szCs w:val="24"/>
        </w:rPr>
        <w:t xml:space="preserve"> настоящего Порядка;</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участником Конкурса представлено более одной заявки на участие в Конкурсе;</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 xml:space="preserve">подача заявки после даты и (или) времени, </w:t>
      </w:r>
      <w:proofErr w:type="gramStart"/>
      <w:r w:rsidRPr="005836CD">
        <w:rPr>
          <w:sz w:val="24"/>
          <w:szCs w:val="24"/>
        </w:rPr>
        <w:t>указанных</w:t>
      </w:r>
      <w:proofErr w:type="gramEnd"/>
      <w:r w:rsidRPr="005836CD">
        <w:rPr>
          <w:sz w:val="24"/>
          <w:szCs w:val="24"/>
        </w:rPr>
        <w:t xml:space="preserve"> в объявлении.</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 xml:space="preserve">2.16. В случае необходимости получения разъяснений от участника Конкурса по представленным документам Комиссией при наличии технической возможности осуществляется запрос у участника Конкурса разъяснений в отношении документов с использованием системы </w:t>
      </w:r>
      <w:r w:rsidR="00CF2E4B">
        <w:rPr>
          <w:sz w:val="24"/>
          <w:szCs w:val="24"/>
        </w:rPr>
        <w:t>«</w:t>
      </w:r>
      <w:r w:rsidRPr="005836CD">
        <w:rPr>
          <w:sz w:val="24"/>
          <w:szCs w:val="24"/>
        </w:rPr>
        <w:t>Электронный бюджет</w:t>
      </w:r>
      <w:r w:rsidR="00CF2E4B">
        <w:rPr>
          <w:sz w:val="24"/>
          <w:szCs w:val="24"/>
        </w:rPr>
        <w:t>»</w:t>
      </w:r>
      <w:r w:rsidRPr="005836CD">
        <w:rPr>
          <w:sz w:val="24"/>
          <w:szCs w:val="24"/>
        </w:rPr>
        <w:t>.</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В запросе Комиссия устанавливает срок представления участником Конкурса разъяснений в отношении документов, который должен составлять не менее чем два рабочих дня со дня размещения соответствующего запроса.</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В случае если участник Конкурса в ответ на запрос не представил запрашиваемую информацию в срок, установленный соответствующим запросом, информация об этом включается в протокол рассмотрения заявок.</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 xml:space="preserve">2.17. Протокол рассмотрения заявок формируется в системе </w:t>
      </w:r>
      <w:r w:rsidR="00CF2E4B">
        <w:rPr>
          <w:sz w:val="24"/>
          <w:szCs w:val="24"/>
        </w:rPr>
        <w:t>«</w:t>
      </w:r>
      <w:r w:rsidRPr="005836CD">
        <w:rPr>
          <w:sz w:val="24"/>
          <w:szCs w:val="24"/>
        </w:rPr>
        <w:t>Электронный бюджет</w:t>
      </w:r>
      <w:r w:rsidR="00CF2E4B">
        <w:rPr>
          <w:sz w:val="24"/>
          <w:szCs w:val="24"/>
        </w:rPr>
        <w:t>»</w:t>
      </w:r>
      <w:r w:rsidRPr="005836CD">
        <w:rPr>
          <w:sz w:val="24"/>
          <w:szCs w:val="24"/>
        </w:rPr>
        <w:t xml:space="preserve"> автоматически на основании результатов рассмотрения заявок и подписывается усиленной квалифицированной электронной подписью в системе </w:t>
      </w:r>
      <w:r w:rsidR="00CF2E4B">
        <w:rPr>
          <w:sz w:val="24"/>
          <w:szCs w:val="24"/>
        </w:rPr>
        <w:t>«</w:t>
      </w:r>
      <w:r w:rsidRPr="005836CD">
        <w:rPr>
          <w:sz w:val="24"/>
          <w:szCs w:val="24"/>
        </w:rPr>
        <w:t>Электронный бюджет</w:t>
      </w:r>
      <w:r w:rsidR="00CF2E4B">
        <w:rPr>
          <w:sz w:val="24"/>
          <w:szCs w:val="24"/>
        </w:rPr>
        <w:t>»</w:t>
      </w:r>
      <w:r w:rsidRPr="005836CD">
        <w:rPr>
          <w:sz w:val="24"/>
          <w:szCs w:val="24"/>
        </w:rPr>
        <w:t xml:space="preserve">, а также размещается в системе </w:t>
      </w:r>
      <w:r w:rsidR="00CF2E4B">
        <w:rPr>
          <w:sz w:val="24"/>
          <w:szCs w:val="24"/>
        </w:rPr>
        <w:t>«</w:t>
      </w:r>
      <w:r w:rsidRPr="005836CD">
        <w:rPr>
          <w:sz w:val="24"/>
          <w:szCs w:val="24"/>
        </w:rPr>
        <w:t>Электронный бюджет</w:t>
      </w:r>
      <w:r w:rsidR="00CF2E4B">
        <w:rPr>
          <w:sz w:val="24"/>
          <w:szCs w:val="24"/>
        </w:rPr>
        <w:t>»</w:t>
      </w:r>
      <w:r w:rsidRPr="005836CD">
        <w:rPr>
          <w:sz w:val="24"/>
          <w:szCs w:val="24"/>
        </w:rPr>
        <w:t xml:space="preserve"> не позднее рабочего дня, следующего за днем его подписания, включающий следующие сведения:</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а) дата, время и место рассмотрения заявок;</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б) информация об участниках Конкурса, заявки которых были рассмотрены;</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в) информация об участниках Конкурса, заявки которых были отклонены, с указанием причин их отклонения, в том числе положения объявления, которым не соответствуют заявки.</w:t>
      </w:r>
    </w:p>
    <w:p w:rsidR="005836CD" w:rsidRPr="00403F59" w:rsidRDefault="004B7279" w:rsidP="00785A91">
      <w:pPr>
        <w:pStyle w:val="ConsPlusNormal"/>
        <w:ind w:firstLine="540"/>
        <w:jc w:val="both"/>
        <w:rPr>
          <w:rFonts w:ascii="Times New Roman" w:hAnsi="Times New Roman" w:cs="Times New Roman"/>
          <w:sz w:val="24"/>
          <w:szCs w:val="24"/>
        </w:rPr>
      </w:pPr>
      <w:r w:rsidRPr="004B7279">
        <w:rPr>
          <w:rFonts w:ascii="Times New Roman" w:eastAsia="Times New Roman" w:hAnsi="Times New Roman" w:cs="Times New Roman"/>
          <w:sz w:val="24"/>
          <w:szCs w:val="24"/>
        </w:rPr>
        <w:t xml:space="preserve">2.18. Внесение изменений в протокол рассмотрения заявок осуществляется не позднее 10 календарных дней со дня </w:t>
      </w:r>
      <w:proofErr w:type="gramStart"/>
      <w:r w:rsidRPr="004B7279">
        <w:rPr>
          <w:rFonts w:ascii="Times New Roman" w:eastAsia="Times New Roman" w:hAnsi="Times New Roman" w:cs="Times New Roman"/>
          <w:sz w:val="24"/>
          <w:szCs w:val="24"/>
        </w:rPr>
        <w:t>подписания первой версии протокола рассмотрения заявок</w:t>
      </w:r>
      <w:proofErr w:type="gramEnd"/>
      <w:r w:rsidRPr="004B7279">
        <w:rPr>
          <w:rFonts w:ascii="Times New Roman" w:eastAsia="Times New Roman" w:hAnsi="Times New Roman" w:cs="Times New Roman"/>
          <w:sz w:val="24"/>
          <w:szCs w:val="24"/>
        </w:rPr>
        <w:t xml:space="preserve"> путем формирования новой версии с указанием причин внесения изменений.</w:t>
      </w:r>
    </w:p>
    <w:p w:rsidR="005836CD" w:rsidRPr="00161199" w:rsidRDefault="005836CD" w:rsidP="00785A91">
      <w:pPr>
        <w:widowControl w:val="0"/>
        <w:overflowPunct/>
        <w:adjustRightInd/>
        <w:ind w:firstLine="540"/>
        <w:jc w:val="both"/>
        <w:textAlignment w:val="auto"/>
        <w:rPr>
          <w:sz w:val="24"/>
          <w:szCs w:val="24"/>
        </w:rPr>
      </w:pPr>
      <w:r w:rsidRPr="00161199">
        <w:rPr>
          <w:sz w:val="24"/>
          <w:szCs w:val="24"/>
        </w:rPr>
        <w:t xml:space="preserve">2.19. Оценка заявок осуществляется каждым членом </w:t>
      </w:r>
      <w:r w:rsidRPr="0089134C">
        <w:rPr>
          <w:sz w:val="24"/>
          <w:szCs w:val="24"/>
        </w:rPr>
        <w:t>комиссии по 7 критериям путем</w:t>
      </w:r>
      <w:r w:rsidRPr="00161199">
        <w:rPr>
          <w:sz w:val="24"/>
          <w:szCs w:val="24"/>
        </w:rPr>
        <w:t xml:space="preserve"> присвоения по каждому из них баллов согласно </w:t>
      </w:r>
      <w:hyperlink w:anchor="P718" w:tooltip="КРИТЕРИИ">
        <w:r w:rsidR="00D00EF5">
          <w:rPr>
            <w:sz w:val="24"/>
            <w:szCs w:val="24"/>
          </w:rPr>
          <w:t xml:space="preserve">приложению </w:t>
        </w:r>
        <w:r w:rsidR="00D00EF5" w:rsidRPr="00161199">
          <w:rPr>
            <w:sz w:val="24"/>
            <w:szCs w:val="24"/>
          </w:rPr>
          <w:t>4</w:t>
        </w:r>
      </w:hyperlink>
      <w:r w:rsidRPr="00161199">
        <w:rPr>
          <w:sz w:val="24"/>
          <w:szCs w:val="24"/>
        </w:rPr>
        <w:t xml:space="preserve"> к настоящему Порядку.</w:t>
      </w:r>
    </w:p>
    <w:p w:rsidR="005836CD" w:rsidRPr="005836CD" w:rsidRDefault="005836CD" w:rsidP="00785A91">
      <w:pPr>
        <w:widowControl w:val="0"/>
        <w:overflowPunct/>
        <w:adjustRightInd/>
        <w:ind w:firstLine="540"/>
        <w:jc w:val="both"/>
        <w:textAlignment w:val="auto"/>
        <w:rPr>
          <w:sz w:val="24"/>
          <w:szCs w:val="24"/>
        </w:rPr>
      </w:pPr>
      <w:r w:rsidRPr="00663BBE">
        <w:rPr>
          <w:sz w:val="24"/>
          <w:szCs w:val="24"/>
        </w:rPr>
        <w:t>Оценка заявок рассчитывается в информационной системе автоматически как сумма баллов, присвоенных заявке по каждому критерию.</w:t>
      </w:r>
    </w:p>
    <w:p w:rsidR="005836CD" w:rsidRPr="005836CD" w:rsidRDefault="005836CD" w:rsidP="00785A91">
      <w:pPr>
        <w:widowControl w:val="0"/>
        <w:overflowPunct/>
        <w:adjustRightInd/>
        <w:ind w:firstLine="540"/>
        <w:jc w:val="both"/>
        <w:textAlignment w:val="auto"/>
        <w:rPr>
          <w:sz w:val="24"/>
          <w:szCs w:val="24"/>
        </w:rPr>
      </w:pPr>
      <w:bookmarkStart w:id="11" w:name="P175"/>
      <w:bookmarkEnd w:id="11"/>
      <w:r w:rsidRPr="005836CD">
        <w:rPr>
          <w:sz w:val="24"/>
          <w:szCs w:val="24"/>
        </w:rPr>
        <w:lastRenderedPageBreak/>
        <w:t>2.20. На основе итоговых сумм баллов по каждой заявке формирует</w:t>
      </w:r>
      <w:r w:rsidR="003E28F9">
        <w:rPr>
          <w:sz w:val="24"/>
          <w:szCs w:val="24"/>
        </w:rPr>
        <w:t>ся</w:t>
      </w:r>
      <w:r w:rsidRPr="005836CD">
        <w:rPr>
          <w:sz w:val="24"/>
          <w:szCs w:val="24"/>
        </w:rPr>
        <w:t xml:space="preserve"> рейтинговый список участников Конкурса.</w:t>
      </w:r>
    </w:p>
    <w:p w:rsidR="005836CD" w:rsidRDefault="005836CD" w:rsidP="00785A91">
      <w:pPr>
        <w:widowControl w:val="0"/>
        <w:overflowPunct/>
        <w:adjustRightInd/>
        <w:ind w:firstLine="540"/>
        <w:jc w:val="both"/>
        <w:textAlignment w:val="auto"/>
        <w:rPr>
          <w:sz w:val="24"/>
          <w:szCs w:val="24"/>
        </w:rPr>
      </w:pPr>
      <w:r w:rsidRPr="005836CD">
        <w:rPr>
          <w:sz w:val="24"/>
          <w:szCs w:val="24"/>
        </w:rPr>
        <w:t>Порядок ранжирования поступивших заявок определяется по мере уменьшения полученных баллов по итогам оценки заявок. В случае если нескольким заявкам присвоена равная итоговая сумма баллов, более высокий рейтинговый номер в рейтинговом списке присваивается заявке, поданной в наиболее раннюю дату, а при совпадении дат - в наиболее ранее время.</w:t>
      </w:r>
    </w:p>
    <w:p w:rsidR="000E25DE" w:rsidRPr="005836CD" w:rsidRDefault="000E25DE" w:rsidP="00785A91">
      <w:pPr>
        <w:widowControl w:val="0"/>
        <w:overflowPunct/>
        <w:adjustRightInd/>
        <w:ind w:firstLine="540"/>
        <w:jc w:val="both"/>
        <w:textAlignment w:val="auto"/>
        <w:rPr>
          <w:sz w:val="24"/>
          <w:szCs w:val="24"/>
        </w:rPr>
      </w:pPr>
      <w:r>
        <w:rPr>
          <w:sz w:val="24"/>
          <w:szCs w:val="24"/>
        </w:rPr>
        <w:t xml:space="preserve">Победители отбора определяются по наибольшему количеству набранных баллов путем ранжирования </w:t>
      </w:r>
      <w:proofErr w:type="gramStart"/>
      <w:r>
        <w:rPr>
          <w:sz w:val="24"/>
          <w:szCs w:val="24"/>
        </w:rPr>
        <w:t>заявок</w:t>
      </w:r>
      <w:proofErr w:type="gramEnd"/>
      <w:r>
        <w:rPr>
          <w:sz w:val="24"/>
          <w:szCs w:val="24"/>
        </w:rPr>
        <w:t xml:space="preserve"> в порядке уменьшения присвоенной им итоговой оценки.</w:t>
      </w:r>
    </w:p>
    <w:p w:rsidR="005836CD" w:rsidRPr="00B82E84" w:rsidRDefault="005836CD" w:rsidP="00785A91">
      <w:pPr>
        <w:widowControl w:val="0"/>
        <w:overflowPunct/>
        <w:adjustRightInd/>
        <w:ind w:firstLine="540"/>
        <w:jc w:val="both"/>
        <w:textAlignment w:val="auto"/>
        <w:rPr>
          <w:sz w:val="24"/>
          <w:szCs w:val="24"/>
        </w:rPr>
      </w:pPr>
      <w:r w:rsidRPr="00DA74BD">
        <w:rPr>
          <w:sz w:val="24"/>
          <w:szCs w:val="24"/>
        </w:rPr>
        <w:t xml:space="preserve">2.21. Субсидия распределяется между участниками Конкурса, </w:t>
      </w:r>
      <w:r w:rsidRPr="00B82E84">
        <w:rPr>
          <w:sz w:val="24"/>
          <w:szCs w:val="24"/>
        </w:rPr>
        <w:t xml:space="preserve">включенными в рейтинг, указанный в </w:t>
      </w:r>
      <w:hyperlink w:anchor="P175" w:tooltip="2.20. На основе итоговых сумм баллов по каждой заявке Уполномоченный орган формирует рейтинговый список участников Конкурса.">
        <w:r w:rsidRPr="00B82E84">
          <w:rPr>
            <w:sz w:val="24"/>
            <w:szCs w:val="24"/>
          </w:rPr>
          <w:t>пункте 2.20</w:t>
        </w:r>
      </w:hyperlink>
      <w:r w:rsidRPr="00B82E84">
        <w:rPr>
          <w:sz w:val="24"/>
          <w:szCs w:val="24"/>
        </w:rPr>
        <w:t xml:space="preserve"> настоящего Порядка, следующим способом:</w:t>
      </w:r>
    </w:p>
    <w:p w:rsidR="005836CD" w:rsidRPr="005836CD" w:rsidRDefault="005836CD" w:rsidP="00785A91">
      <w:pPr>
        <w:widowControl w:val="0"/>
        <w:overflowPunct/>
        <w:adjustRightInd/>
        <w:ind w:firstLine="540"/>
        <w:jc w:val="both"/>
        <w:textAlignment w:val="auto"/>
        <w:rPr>
          <w:sz w:val="24"/>
          <w:szCs w:val="24"/>
        </w:rPr>
      </w:pPr>
      <w:r w:rsidRPr="00B82E84">
        <w:rPr>
          <w:sz w:val="24"/>
          <w:szCs w:val="24"/>
        </w:rPr>
        <w:t xml:space="preserve">участнику Конкурса, которому присвоен первый порядковый </w:t>
      </w:r>
      <w:r w:rsidRPr="005836CD">
        <w:rPr>
          <w:sz w:val="24"/>
          <w:szCs w:val="24"/>
        </w:rPr>
        <w:t>номер в рейтинге, распределяется объем Субсидии, равный объему, указанному в заявке, но не выше максимального размера Субсидии;</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каждому следующему участнику Конкурса, включенному в рейтинг, распределяется объем Субсидии, равный объему, указанному им в заявке, но не выше нераспределенного остатка Субсидии.</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В случае если размер Субсидии, указанный участником Конкурса в заявке, больше нераспределенного размера Субсидии, такому участнику Конкурса при его согласии распределяется весь оставшийся нераспределенный размер Субсидии, но не выше максимального размера Субсидии, без изменения указанного участником Конкурса в заявке значения результата предоставления Субсидии.</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 xml:space="preserve">2.22. Протокол подведения итогов Конкурса формируется в системе </w:t>
      </w:r>
      <w:r w:rsidR="00CF2E4B">
        <w:rPr>
          <w:sz w:val="24"/>
          <w:szCs w:val="24"/>
        </w:rPr>
        <w:t>«</w:t>
      </w:r>
      <w:r w:rsidRPr="005836CD">
        <w:rPr>
          <w:sz w:val="24"/>
          <w:szCs w:val="24"/>
        </w:rPr>
        <w:t>Электронный бюджет</w:t>
      </w:r>
      <w:r w:rsidR="00CF2E4B">
        <w:rPr>
          <w:sz w:val="24"/>
          <w:szCs w:val="24"/>
        </w:rPr>
        <w:t>»</w:t>
      </w:r>
      <w:r w:rsidRPr="005836CD">
        <w:rPr>
          <w:sz w:val="24"/>
          <w:szCs w:val="24"/>
        </w:rPr>
        <w:t xml:space="preserve"> автоматически на основании результатов рассмотрения заявок и подписывается усиленной квалифицированной электронной подписью в системе </w:t>
      </w:r>
      <w:r w:rsidR="00CF2E4B">
        <w:rPr>
          <w:sz w:val="24"/>
          <w:szCs w:val="24"/>
        </w:rPr>
        <w:t>«</w:t>
      </w:r>
      <w:r w:rsidRPr="005836CD">
        <w:rPr>
          <w:sz w:val="24"/>
          <w:szCs w:val="24"/>
        </w:rPr>
        <w:t>Электронный бюджет</w:t>
      </w:r>
      <w:r w:rsidR="00CF2E4B">
        <w:rPr>
          <w:sz w:val="24"/>
          <w:szCs w:val="24"/>
        </w:rPr>
        <w:t>»</w:t>
      </w:r>
      <w:r w:rsidRPr="005836CD">
        <w:rPr>
          <w:sz w:val="24"/>
          <w:szCs w:val="24"/>
        </w:rPr>
        <w:t xml:space="preserve">, а также размещается в системе </w:t>
      </w:r>
      <w:r w:rsidR="00CF2E4B">
        <w:rPr>
          <w:sz w:val="24"/>
          <w:szCs w:val="24"/>
        </w:rPr>
        <w:t>«</w:t>
      </w:r>
      <w:r w:rsidRPr="005836CD">
        <w:rPr>
          <w:sz w:val="24"/>
          <w:szCs w:val="24"/>
        </w:rPr>
        <w:t>Электронный бюджет</w:t>
      </w:r>
      <w:r w:rsidR="00CF2E4B">
        <w:rPr>
          <w:sz w:val="24"/>
          <w:szCs w:val="24"/>
        </w:rPr>
        <w:t>»</w:t>
      </w:r>
      <w:r w:rsidRPr="005836CD">
        <w:rPr>
          <w:sz w:val="24"/>
          <w:szCs w:val="24"/>
        </w:rPr>
        <w:t xml:space="preserve"> не позднее рабочего дня, следующего за днем его подписания, включающий следующие сведения:</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а) дата, время и место оценки заявок;</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б) информация об участниках Конкурса, заявки которых были рассмотрены;</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в) информация об участниках Конкурса, заявки которых были отклонены, с указанием причин их отклонения, в том числе положений объявления, которым не соответствуют заявки;</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г) 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д) наименование получателей Субсидии, с которыми заключаются соглашения, и размер предоставляемой им Субсидии.</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Участники Конкурса, которым распределена Субсидия в порядке, предусмотренном настоящим пунктом, являются победителями Конкурса.</w:t>
      </w:r>
    </w:p>
    <w:p w:rsidR="005836CD" w:rsidRPr="00403F59" w:rsidRDefault="005836CD" w:rsidP="00785A91">
      <w:pPr>
        <w:widowControl w:val="0"/>
        <w:overflowPunct/>
        <w:adjustRightInd/>
        <w:ind w:firstLine="540"/>
        <w:jc w:val="both"/>
        <w:textAlignment w:val="auto"/>
        <w:rPr>
          <w:sz w:val="24"/>
          <w:szCs w:val="24"/>
        </w:rPr>
      </w:pPr>
      <w:r w:rsidRPr="005836CD">
        <w:rPr>
          <w:sz w:val="24"/>
          <w:szCs w:val="24"/>
        </w:rPr>
        <w:t xml:space="preserve">2.23. Внесение изменений в протокол рассмотрения заявок и протокол подведения итогов Конкурса осуществляется не позднее 10 календарных дней со дня </w:t>
      </w:r>
      <w:proofErr w:type="gramStart"/>
      <w:r w:rsidRPr="005836CD">
        <w:rPr>
          <w:sz w:val="24"/>
          <w:szCs w:val="24"/>
        </w:rPr>
        <w:t>подписания первых версий протокола рассмотрения заявок</w:t>
      </w:r>
      <w:proofErr w:type="gramEnd"/>
      <w:r w:rsidRPr="005836CD">
        <w:rPr>
          <w:sz w:val="24"/>
          <w:szCs w:val="24"/>
        </w:rPr>
        <w:t xml:space="preserve"> и протокола подведения итогов Конкурса путем формирования новых версий указанных протоколов с указа</w:t>
      </w:r>
      <w:r w:rsidR="00832F1A">
        <w:rPr>
          <w:sz w:val="24"/>
          <w:szCs w:val="24"/>
        </w:rPr>
        <w:t>нием причин внесения изменений.</w:t>
      </w:r>
    </w:p>
    <w:p w:rsidR="005836CD" w:rsidRPr="00403F59" w:rsidRDefault="00831CA1" w:rsidP="00785A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005836CD" w:rsidRPr="00403F59">
        <w:rPr>
          <w:rFonts w:ascii="Times New Roman" w:hAnsi="Times New Roman" w:cs="Times New Roman"/>
          <w:sz w:val="24"/>
          <w:szCs w:val="24"/>
        </w:rPr>
        <w:t>2.24. В случае если по результатам рассмотрения заявок участников Конкурса отклонены все заявки или не подано ни одной заявки, Конкурс признается несостоявшимся.</w:t>
      </w:r>
    </w:p>
    <w:p w:rsidR="005836CD" w:rsidRPr="005836CD" w:rsidRDefault="005836CD" w:rsidP="00785A91">
      <w:pPr>
        <w:widowControl w:val="0"/>
        <w:overflowPunct/>
        <w:adjustRightInd/>
        <w:ind w:firstLine="540"/>
        <w:jc w:val="both"/>
        <w:textAlignment w:val="auto"/>
        <w:rPr>
          <w:sz w:val="24"/>
          <w:szCs w:val="24"/>
        </w:rPr>
      </w:pPr>
      <w:r w:rsidRPr="005836CD">
        <w:rPr>
          <w:sz w:val="24"/>
          <w:szCs w:val="24"/>
        </w:rPr>
        <w:t>В случае если Конкурс признан несостоявшимся, Уполномоченный орган вправе через семь дней объявить повторный Конкурс.</w:t>
      </w:r>
    </w:p>
    <w:p w:rsidR="005836CD" w:rsidRPr="005836CD" w:rsidRDefault="003E28F9" w:rsidP="00785A91">
      <w:pPr>
        <w:widowControl w:val="0"/>
        <w:overflowPunct/>
        <w:adjustRightInd/>
        <w:ind w:firstLine="540"/>
        <w:jc w:val="both"/>
        <w:textAlignment w:val="auto"/>
        <w:rPr>
          <w:sz w:val="24"/>
          <w:szCs w:val="24"/>
        </w:rPr>
      </w:pPr>
      <w:r>
        <w:rPr>
          <w:sz w:val="24"/>
          <w:szCs w:val="24"/>
        </w:rPr>
        <w:t xml:space="preserve">  </w:t>
      </w:r>
      <w:r w:rsidR="005836CD" w:rsidRPr="005836CD">
        <w:rPr>
          <w:sz w:val="24"/>
          <w:szCs w:val="24"/>
        </w:rPr>
        <w:t xml:space="preserve">2.25. В случае уменьшения Администрации лимитов бюджетных обязательств на предоставление Субсидии на соответствующий финансовый год, приводящего к невозможности предоставления Субсидии в заявленном в объявлении объеме, </w:t>
      </w:r>
      <w:r>
        <w:rPr>
          <w:sz w:val="24"/>
          <w:szCs w:val="24"/>
        </w:rPr>
        <w:t xml:space="preserve">Администрацией </w:t>
      </w:r>
      <w:r w:rsidR="005836CD" w:rsidRPr="005836CD">
        <w:rPr>
          <w:sz w:val="24"/>
          <w:szCs w:val="24"/>
        </w:rPr>
        <w:t>принимается решение об отмене Конкурса.</w:t>
      </w:r>
    </w:p>
    <w:p w:rsidR="005836CD" w:rsidRPr="005836CD" w:rsidRDefault="003E28F9" w:rsidP="00785A91">
      <w:pPr>
        <w:widowControl w:val="0"/>
        <w:overflowPunct/>
        <w:adjustRightInd/>
        <w:ind w:firstLine="540"/>
        <w:jc w:val="both"/>
        <w:textAlignment w:val="auto"/>
        <w:rPr>
          <w:sz w:val="24"/>
          <w:szCs w:val="24"/>
        </w:rPr>
      </w:pPr>
      <w:r>
        <w:rPr>
          <w:sz w:val="24"/>
          <w:szCs w:val="24"/>
        </w:rPr>
        <w:t>Администрация</w:t>
      </w:r>
      <w:r w:rsidR="005836CD" w:rsidRPr="005836CD">
        <w:rPr>
          <w:sz w:val="24"/>
          <w:szCs w:val="24"/>
        </w:rPr>
        <w:t xml:space="preserve"> вправе отменить проведение Конкурса путем размещения на едином </w:t>
      </w:r>
      <w:r w:rsidR="005836CD" w:rsidRPr="005836CD">
        <w:rPr>
          <w:sz w:val="24"/>
          <w:szCs w:val="24"/>
        </w:rPr>
        <w:lastRenderedPageBreak/>
        <w:t xml:space="preserve">портале, официальном сайте, в системе </w:t>
      </w:r>
      <w:r w:rsidR="00CF2E4B">
        <w:rPr>
          <w:sz w:val="24"/>
          <w:szCs w:val="24"/>
        </w:rPr>
        <w:t>«</w:t>
      </w:r>
      <w:r w:rsidR="005836CD" w:rsidRPr="005836CD">
        <w:rPr>
          <w:sz w:val="24"/>
          <w:szCs w:val="24"/>
        </w:rPr>
        <w:t>Электронный бюджет</w:t>
      </w:r>
      <w:r w:rsidR="00CF2E4B">
        <w:rPr>
          <w:sz w:val="24"/>
          <w:szCs w:val="24"/>
        </w:rPr>
        <w:t>»</w:t>
      </w:r>
      <w:r w:rsidR="005836CD" w:rsidRPr="005836CD">
        <w:rPr>
          <w:sz w:val="24"/>
          <w:szCs w:val="24"/>
        </w:rPr>
        <w:t xml:space="preserve"> объявления об отмене проведения Конкурса не </w:t>
      </w:r>
      <w:proofErr w:type="gramStart"/>
      <w:r w:rsidR="005836CD" w:rsidRPr="005836CD">
        <w:rPr>
          <w:sz w:val="24"/>
          <w:szCs w:val="24"/>
        </w:rPr>
        <w:t>позднее</w:t>
      </w:r>
      <w:proofErr w:type="gramEnd"/>
      <w:r w:rsidR="005836CD" w:rsidRPr="005836CD">
        <w:rPr>
          <w:sz w:val="24"/>
          <w:szCs w:val="24"/>
        </w:rPr>
        <w:t xml:space="preserve"> чем за пять рабочих дней до даты окончания срока подачи заявок участниками Конкурса.</w:t>
      </w:r>
    </w:p>
    <w:p w:rsidR="005836CD" w:rsidRPr="005836CD" w:rsidRDefault="005836CD" w:rsidP="00A35856">
      <w:pPr>
        <w:widowControl w:val="0"/>
        <w:overflowPunct/>
        <w:adjustRightInd/>
        <w:ind w:firstLine="539"/>
        <w:jc w:val="both"/>
        <w:textAlignment w:val="auto"/>
        <w:rPr>
          <w:sz w:val="24"/>
          <w:szCs w:val="24"/>
        </w:rPr>
      </w:pPr>
      <w:r w:rsidRPr="005836CD">
        <w:rPr>
          <w:sz w:val="24"/>
          <w:szCs w:val="24"/>
        </w:rPr>
        <w:t xml:space="preserve">Объявление об отмене Конкурса формируется в электронной форме посредством заполнения соответствующих экранных форм веб-интерфейса системы </w:t>
      </w:r>
      <w:r w:rsidR="00CF2E4B">
        <w:rPr>
          <w:sz w:val="24"/>
          <w:szCs w:val="24"/>
        </w:rPr>
        <w:t>«</w:t>
      </w:r>
      <w:r w:rsidRPr="005836CD">
        <w:rPr>
          <w:sz w:val="24"/>
          <w:szCs w:val="24"/>
        </w:rPr>
        <w:t>Электронный бюджет</w:t>
      </w:r>
      <w:r w:rsidR="00CF2E4B">
        <w:rPr>
          <w:sz w:val="24"/>
          <w:szCs w:val="24"/>
        </w:rPr>
        <w:t>»</w:t>
      </w:r>
      <w:r w:rsidRPr="005836CD">
        <w:rPr>
          <w:sz w:val="24"/>
          <w:szCs w:val="24"/>
        </w:rPr>
        <w:t xml:space="preserve">, подписывается усиленной квалифицированной электронной подписью руководителя Уполномоченного органа (уполномоченного лица), размещается в системе </w:t>
      </w:r>
      <w:r w:rsidR="00CF2E4B">
        <w:rPr>
          <w:sz w:val="24"/>
          <w:szCs w:val="24"/>
        </w:rPr>
        <w:t>«</w:t>
      </w:r>
      <w:r w:rsidRPr="005836CD">
        <w:rPr>
          <w:sz w:val="24"/>
          <w:szCs w:val="24"/>
        </w:rPr>
        <w:t>Электронный бюджет</w:t>
      </w:r>
      <w:r w:rsidR="00CF2E4B">
        <w:rPr>
          <w:sz w:val="24"/>
          <w:szCs w:val="24"/>
        </w:rPr>
        <w:t>»</w:t>
      </w:r>
      <w:r w:rsidRPr="005836CD">
        <w:rPr>
          <w:sz w:val="24"/>
          <w:szCs w:val="24"/>
        </w:rPr>
        <w:t>, на едином портале, официальном сайте и содержит информацию о причине отмены Конкурса.</w:t>
      </w:r>
    </w:p>
    <w:p w:rsidR="005836CD" w:rsidRPr="005836CD" w:rsidRDefault="005836CD" w:rsidP="00A35856">
      <w:pPr>
        <w:widowControl w:val="0"/>
        <w:overflowPunct/>
        <w:adjustRightInd/>
        <w:ind w:firstLine="539"/>
        <w:jc w:val="both"/>
        <w:textAlignment w:val="auto"/>
        <w:rPr>
          <w:sz w:val="24"/>
          <w:szCs w:val="24"/>
        </w:rPr>
      </w:pPr>
      <w:r w:rsidRPr="005836CD">
        <w:rPr>
          <w:sz w:val="24"/>
          <w:szCs w:val="24"/>
        </w:rPr>
        <w:t xml:space="preserve">Конкурс считается отмененным с момента размещения объявления о его отмене в системе </w:t>
      </w:r>
      <w:r w:rsidR="00CF2E4B">
        <w:rPr>
          <w:sz w:val="24"/>
          <w:szCs w:val="24"/>
        </w:rPr>
        <w:t>«</w:t>
      </w:r>
      <w:r w:rsidRPr="005836CD">
        <w:rPr>
          <w:sz w:val="24"/>
          <w:szCs w:val="24"/>
        </w:rPr>
        <w:t>Электронный бюджет</w:t>
      </w:r>
      <w:r w:rsidR="00CF2E4B">
        <w:rPr>
          <w:sz w:val="24"/>
          <w:szCs w:val="24"/>
        </w:rPr>
        <w:t>»</w:t>
      </w:r>
      <w:r w:rsidRPr="005836CD">
        <w:rPr>
          <w:sz w:val="24"/>
          <w:szCs w:val="24"/>
        </w:rPr>
        <w:t>.</w:t>
      </w:r>
    </w:p>
    <w:p w:rsidR="005836CD" w:rsidRPr="005836CD" w:rsidRDefault="005836CD" w:rsidP="00A35856">
      <w:pPr>
        <w:widowControl w:val="0"/>
        <w:overflowPunct/>
        <w:adjustRightInd/>
        <w:ind w:firstLine="539"/>
        <w:jc w:val="both"/>
        <w:textAlignment w:val="auto"/>
        <w:rPr>
          <w:sz w:val="24"/>
          <w:szCs w:val="24"/>
        </w:rPr>
      </w:pPr>
      <w:r w:rsidRPr="005836CD">
        <w:rPr>
          <w:sz w:val="24"/>
          <w:szCs w:val="24"/>
        </w:rPr>
        <w:t>2.26. По результатам Конкурса между Администрацией и победителем Конкурса заключается соглашение, (</w:t>
      </w:r>
      <w:r w:rsidR="00831CA1">
        <w:rPr>
          <w:sz w:val="24"/>
          <w:szCs w:val="24"/>
        </w:rPr>
        <w:t xml:space="preserve">далее - соглашение), в системе </w:t>
      </w:r>
      <w:r w:rsidR="00CF2E4B">
        <w:rPr>
          <w:sz w:val="24"/>
          <w:szCs w:val="24"/>
        </w:rPr>
        <w:t>«</w:t>
      </w:r>
      <w:r w:rsidRPr="005836CD">
        <w:rPr>
          <w:sz w:val="24"/>
          <w:szCs w:val="24"/>
        </w:rPr>
        <w:t>Электронный б</w:t>
      </w:r>
      <w:r w:rsidR="00831CA1">
        <w:rPr>
          <w:sz w:val="24"/>
          <w:szCs w:val="24"/>
        </w:rPr>
        <w:t>юджет</w:t>
      </w:r>
      <w:r w:rsidR="00CF2E4B">
        <w:rPr>
          <w:sz w:val="24"/>
          <w:szCs w:val="24"/>
        </w:rPr>
        <w:t>»</w:t>
      </w:r>
      <w:r w:rsidRPr="005836CD">
        <w:rPr>
          <w:sz w:val="24"/>
          <w:szCs w:val="24"/>
        </w:rPr>
        <w:t xml:space="preserve"> в течение двадцати рабочих дней со дня </w:t>
      </w:r>
      <w:proofErr w:type="gramStart"/>
      <w:r w:rsidRPr="005836CD">
        <w:rPr>
          <w:sz w:val="24"/>
          <w:szCs w:val="24"/>
        </w:rPr>
        <w:t>утверждения протокола подведения итогов Конкурса</w:t>
      </w:r>
      <w:proofErr w:type="gramEnd"/>
      <w:r w:rsidRPr="005836CD">
        <w:rPr>
          <w:sz w:val="24"/>
          <w:szCs w:val="24"/>
        </w:rPr>
        <w:t>.</w:t>
      </w:r>
    </w:p>
    <w:p w:rsidR="005836CD" w:rsidRPr="005836CD" w:rsidRDefault="005836CD" w:rsidP="00A35856">
      <w:pPr>
        <w:widowControl w:val="0"/>
        <w:overflowPunct/>
        <w:adjustRightInd/>
        <w:ind w:firstLine="539"/>
        <w:jc w:val="both"/>
        <w:textAlignment w:val="auto"/>
        <w:rPr>
          <w:sz w:val="24"/>
          <w:szCs w:val="24"/>
        </w:rPr>
      </w:pPr>
      <w:r w:rsidRPr="005836CD">
        <w:rPr>
          <w:sz w:val="24"/>
          <w:szCs w:val="24"/>
        </w:rPr>
        <w:t>2.27. Соглашение содержит в том числе:</w:t>
      </w:r>
    </w:p>
    <w:p w:rsidR="005836CD" w:rsidRPr="005836CD" w:rsidRDefault="005836CD" w:rsidP="00A35856">
      <w:pPr>
        <w:widowControl w:val="0"/>
        <w:overflowPunct/>
        <w:adjustRightInd/>
        <w:ind w:firstLine="539"/>
        <w:jc w:val="both"/>
        <w:textAlignment w:val="auto"/>
        <w:rPr>
          <w:sz w:val="24"/>
          <w:szCs w:val="24"/>
        </w:rPr>
      </w:pPr>
      <w:r w:rsidRPr="005836CD">
        <w:rPr>
          <w:sz w:val="24"/>
          <w:szCs w:val="24"/>
        </w:rPr>
        <w:t>- размер Субсидии и условия ее предоставления;</w:t>
      </w:r>
    </w:p>
    <w:p w:rsidR="005836CD" w:rsidRPr="005836CD" w:rsidRDefault="005836CD" w:rsidP="00A35856">
      <w:pPr>
        <w:widowControl w:val="0"/>
        <w:overflowPunct/>
        <w:adjustRightInd/>
        <w:ind w:firstLine="539"/>
        <w:jc w:val="both"/>
        <w:textAlignment w:val="auto"/>
        <w:rPr>
          <w:sz w:val="24"/>
          <w:szCs w:val="24"/>
        </w:rPr>
      </w:pPr>
      <w:r w:rsidRPr="005836CD">
        <w:rPr>
          <w:sz w:val="24"/>
          <w:szCs w:val="24"/>
        </w:rPr>
        <w:t>- целевое назначение Субсидии и сроки использования Субсидии;</w:t>
      </w:r>
    </w:p>
    <w:p w:rsidR="005836CD" w:rsidRPr="005836CD" w:rsidRDefault="005836CD" w:rsidP="00A35856">
      <w:pPr>
        <w:widowControl w:val="0"/>
        <w:overflowPunct/>
        <w:adjustRightInd/>
        <w:ind w:firstLine="539"/>
        <w:jc w:val="both"/>
        <w:textAlignment w:val="auto"/>
        <w:rPr>
          <w:sz w:val="24"/>
          <w:szCs w:val="24"/>
        </w:rPr>
      </w:pPr>
      <w:r w:rsidRPr="005836CD">
        <w:rPr>
          <w:sz w:val="24"/>
          <w:szCs w:val="24"/>
        </w:rPr>
        <w:t>- права и обязанности сторон;</w:t>
      </w:r>
    </w:p>
    <w:p w:rsidR="005836CD" w:rsidRPr="005836CD" w:rsidRDefault="005836CD" w:rsidP="00A35856">
      <w:pPr>
        <w:widowControl w:val="0"/>
        <w:overflowPunct/>
        <w:adjustRightInd/>
        <w:ind w:firstLine="539"/>
        <w:jc w:val="both"/>
        <w:textAlignment w:val="auto"/>
        <w:rPr>
          <w:sz w:val="24"/>
          <w:szCs w:val="24"/>
        </w:rPr>
      </w:pPr>
      <w:r w:rsidRPr="005836CD">
        <w:rPr>
          <w:sz w:val="24"/>
          <w:szCs w:val="24"/>
        </w:rPr>
        <w:t xml:space="preserve">- согласие победителя Конкурса на осуществление Администрацией проверок соблюдения порядка и условий предоставления Субсидии, в том числе </w:t>
      </w:r>
      <w:r w:rsidRPr="00785A91">
        <w:rPr>
          <w:sz w:val="24"/>
          <w:szCs w:val="24"/>
        </w:rPr>
        <w:t>в части достижения резу</w:t>
      </w:r>
      <w:r w:rsidR="00785A91" w:rsidRPr="00785A91">
        <w:rPr>
          <w:sz w:val="24"/>
          <w:szCs w:val="24"/>
        </w:rPr>
        <w:t>льтатов предоставления Субсидии, а также на осуществление отделом</w:t>
      </w:r>
      <w:r w:rsidRPr="00785A91">
        <w:rPr>
          <w:sz w:val="24"/>
          <w:szCs w:val="24"/>
        </w:rPr>
        <w:t xml:space="preserve"> </w:t>
      </w:r>
      <w:r w:rsidR="00663BBE" w:rsidRPr="00785A91">
        <w:rPr>
          <w:color w:val="000000" w:themeColor="text1"/>
          <w:sz w:val="24"/>
          <w:szCs w:val="24"/>
        </w:rPr>
        <w:t>финансового контроля Яковлевского муниципального округа</w:t>
      </w:r>
      <w:r w:rsidRPr="00785A91">
        <w:rPr>
          <w:color w:val="000000" w:themeColor="text1"/>
          <w:sz w:val="24"/>
          <w:szCs w:val="24"/>
        </w:rPr>
        <w:t xml:space="preserve"> проверок в соответствии</w:t>
      </w:r>
      <w:r w:rsidRPr="00CF2E4B">
        <w:rPr>
          <w:color w:val="000000" w:themeColor="text1"/>
          <w:sz w:val="24"/>
          <w:szCs w:val="24"/>
        </w:rPr>
        <w:t xml:space="preserve"> со </w:t>
      </w:r>
      <w:hyperlink r:id="rId17" w:tooltip="&quot;Бюджетный кодекс Российской Федерации&quot; от 31.07.1998 N 145-ФЗ (ред. от 21.04.2025) {КонсультантПлюс}">
        <w:r w:rsidRPr="00CF2E4B">
          <w:rPr>
            <w:color w:val="000000" w:themeColor="text1"/>
            <w:sz w:val="24"/>
            <w:szCs w:val="24"/>
          </w:rPr>
          <w:t>статьями 268.1</w:t>
        </w:r>
      </w:hyperlink>
      <w:r w:rsidRPr="00CF2E4B">
        <w:rPr>
          <w:color w:val="000000" w:themeColor="text1"/>
          <w:sz w:val="24"/>
          <w:szCs w:val="24"/>
        </w:rPr>
        <w:t xml:space="preserve"> и </w:t>
      </w:r>
      <w:hyperlink r:id="rId18" w:tooltip="&quot;Бюджетный кодекс Российской Федерации&quot; от 31.07.1998 N 145-ФЗ (ред. от 21.04.2025) {КонсультантПлюс}">
        <w:r w:rsidRPr="00CF2E4B">
          <w:rPr>
            <w:color w:val="000000" w:themeColor="text1"/>
            <w:sz w:val="24"/>
            <w:szCs w:val="24"/>
          </w:rPr>
          <w:t>269.2</w:t>
        </w:r>
      </w:hyperlink>
      <w:r w:rsidRPr="00CF2E4B">
        <w:rPr>
          <w:color w:val="000000" w:themeColor="text1"/>
          <w:sz w:val="24"/>
          <w:szCs w:val="24"/>
        </w:rPr>
        <w:t xml:space="preserve"> Бюджетного кодекса Российской Федерации, а также на соблюдение </w:t>
      </w:r>
      <w:proofErr w:type="gramStart"/>
      <w:r w:rsidRPr="00CF2E4B">
        <w:rPr>
          <w:color w:val="000000" w:themeColor="text1"/>
          <w:sz w:val="24"/>
          <w:szCs w:val="24"/>
        </w:rPr>
        <w:t>запрета</w:t>
      </w:r>
      <w:proofErr w:type="gramEnd"/>
      <w:r w:rsidRPr="00CF2E4B">
        <w:rPr>
          <w:color w:val="000000" w:themeColor="text1"/>
          <w:sz w:val="24"/>
          <w:szCs w:val="24"/>
        </w:rPr>
        <w:t xml:space="preserve"> на приобретение за </w:t>
      </w:r>
      <w:r w:rsidR="00663BBE" w:rsidRPr="00CF2E4B">
        <w:rPr>
          <w:color w:val="000000" w:themeColor="text1"/>
          <w:sz w:val="24"/>
          <w:szCs w:val="24"/>
        </w:rPr>
        <w:t>счет субсидии</w:t>
      </w:r>
      <w:r w:rsidRPr="00CF2E4B">
        <w:rPr>
          <w:color w:val="000000" w:themeColor="text1"/>
          <w:sz w:val="24"/>
          <w:szCs w:val="24"/>
        </w:rPr>
        <w:t xml:space="preserve"> иностранной валюты, за исключением операций, осуществляемых в соответствии с валютным законодательством Российской Федерации при закупке (поставке</w:t>
      </w:r>
      <w:r w:rsidRPr="005836CD">
        <w:rPr>
          <w:sz w:val="24"/>
          <w:szCs w:val="24"/>
        </w:rPr>
        <w:t>) высокотехнологичного импортного оборудования, сырья и комплектующих изделий;</w:t>
      </w:r>
    </w:p>
    <w:p w:rsidR="005836CD" w:rsidRPr="005836CD" w:rsidRDefault="005836CD" w:rsidP="00A35856">
      <w:pPr>
        <w:widowControl w:val="0"/>
        <w:overflowPunct/>
        <w:adjustRightInd/>
        <w:ind w:firstLine="539"/>
        <w:jc w:val="both"/>
        <w:textAlignment w:val="auto"/>
        <w:rPr>
          <w:sz w:val="24"/>
          <w:szCs w:val="24"/>
        </w:rPr>
      </w:pPr>
      <w:proofErr w:type="gramStart"/>
      <w:r w:rsidRPr="005836CD">
        <w:rPr>
          <w:sz w:val="24"/>
          <w:szCs w:val="24"/>
        </w:rPr>
        <w:t xml:space="preserve">- обязательства победителя Конкурса по включению в договоры (соглашения), заключаемые победителями Конкурса в целях исполнения обязательств по настоящему Порядку, согласий лиц, являющихся поставщиками (подрядчиками, исполнителями) по договорам (соглашениям), на осуществление </w:t>
      </w:r>
      <w:r w:rsidR="003E28F9">
        <w:rPr>
          <w:sz w:val="24"/>
          <w:szCs w:val="24"/>
        </w:rPr>
        <w:t xml:space="preserve">Администрацией </w:t>
      </w:r>
      <w:r w:rsidRPr="005836CD">
        <w:rPr>
          <w:sz w:val="24"/>
          <w:szCs w:val="24"/>
        </w:rPr>
        <w:t xml:space="preserve">проверок соблюдения порядка и условий предоставления Субсидии, на осуществление </w:t>
      </w:r>
      <w:r w:rsidR="003E28F9">
        <w:rPr>
          <w:sz w:val="24"/>
          <w:szCs w:val="24"/>
        </w:rPr>
        <w:t xml:space="preserve">отделом </w:t>
      </w:r>
      <w:r w:rsidR="00663BBE">
        <w:rPr>
          <w:sz w:val="24"/>
          <w:szCs w:val="24"/>
        </w:rPr>
        <w:t xml:space="preserve">финансового контроля Яковлевского муниципального округа </w:t>
      </w:r>
      <w:r w:rsidRPr="005836CD">
        <w:rPr>
          <w:sz w:val="24"/>
          <w:szCs w:val="24"/>
        </w:rPr>
        <w:t xml:space="preserve"> проверок в соответствии </w:t>
      </w:r>
      <w:r w:rsidRPr="00CF2E4B">
        <w:rPr>
          <w:color w:val="000000" w:themeColor="text1"/>
          <w:sz w:val="24"/>
          <w:szCs w:val="24"/>
        </w:rPr>
        <w:t xml:space="preserve">со </w:t>
      </w:r>
      <w:hyperlink r:id="rId19" w:tooltip="&quot;Бюджетный кодекс Российской Федерации&quot; от 31.07.1998 N 145-ФЗ (ред. от 21.04.2025) {КонсультантПлюс}">
        <w:r w:rsidRPr="00CF2E4B">
          <w:rPr>
            <w:color w:val="000000" w:themeColor="text1"/>
            <w:sz w:val="24"/>
            <w:szCs w:val="24"/>
          </w:rPr>
          <w:t>статьями 268.1</w:t>
        </w:r>
      </w:hyperlink>
      <w:r w:rsidRPr="00CF2E4B">
        <w:rPr>
          <w:color w:val="000000" w:themeColor="text1"/>
          <w:sz w:val="24"/>
          <w:szCs w:val="24"/>
        </w:rPr>
        <w:t xml:space="preserve"> и </w:t>
      </w:r>
      <w:hyperlink r:id="rId20" w:tooltip="&quot;Бюджетный кодекс Российской Федерации&quot; от 31.07.1998 N 145-ФЗ (ред. от 21.04.2025) {КонсультантПлюс}">
        <w:r w:rsidRPr="00CF2E4B">
          <w:rPr>
            <w:color w:val="000000" w:themeColor="text1"/>
            <w:sz w:val="24"/>
            <w:szCs w:val="24"/>
          </w:rPr>
          <w:t>269.2</w:t>
        </w:r>
      </w:hyperlink>
      <w:r w:rsidRPr="00CF2E4B">
        <w:rPr>
          <w:color w:val="000000" w:themeColor="text1"/>
          <w:sz w:val="24"/>
          <w:szCs w:val="24"/>
        </w:rPr>
        <w:t xml:space="preserve"> Бюджетного кодекса Российской Федерации, а также на</w:t>
      </w:r>
      <w:proofErr w:type="gramEnd"/>
      <w:r w:rsidRPr="00CF2E4B">
        <w:rPr>
          <w:color w:val="000000" w:themeColor="text1"/>
          <w:sz w:val="24"/>
          <w:szCs w:val="24"/>
        </w:rPr>
        <w:t xml:space="preserve"> соблюдение запрета на приобретение за счет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w:t>
      </w:r>
      <w:r w:rsidRPr="005836CD">
        <w:rPr>
          <w:sz w:val="24"/>
          <w:szCs w:val="24"/>
        </w:rPr>
        <w:t>) высокотехнологичного импортного оборудования, сырья и комплектующих изделий;</w:t>
      </w:r>
    </w:p>
    <w:p w:rsidR="005836CD" w:rsidRPr="005836CD" w:rsidRDefault="005836CD" w:rsidP="00A35856">
      <w:pPr>
        <w:widowControl w:val="0"/>
        <w:overflowPunct/>
        <w:adjustRightInd/>
        <w:ind w:firstLine="539"/>
        <w:jc w:val="both"/>
        <w:textAlignment w:val="auto"/>
        <w:rPr>
          <w:sz w:val="24"/>
          <w:szCs w:val="24"/>
        </w:rPr>
      </w:pPr>
      <w:r w:rsidRPr="005836CD">
        <w:rPr>
          <w:sz w:val="24"/>
          <w:szCs w:val="24"/>
        </w:rPr>
        <w:t>- результат, точную дату завершения и конечное значение результата предоставления Субсидии, а также обязательство победителя Конкурса по представлению отчетности в соответствии с настоящим Порядком;</w:t>
      </w:r>
    </w:p>
    <w:p w:rsidR="005836CD" w:rsidRPr="005836CD" w:rsidRDefault="005836CD" w:rsidP="00A35856">
      <w:pPr>
        <w:widowControl w:val="0"/>
        <w:overflowPunct/>
        <w:adjustRightInd/>
        <w:ind w:firstLine="539"/>
        <w:jc w:val="both"/>
        <w:textAlignment w:val="auto"/>
        <w:rPr>
          <w:sz w:val="24"/>
          <w:szCs w:val="24"/>
        </w:rPr>
      </w:pPr>
      <w:r w:rsidRPr="005836CD">
        <w:rPr>
          <w:sz w:val="24"/>
          <w:szCs w:val="24"/>
        </w:rPr>
        <w:t xml:space="preserve">- согласие победителя Конкурса на согласование новых условий соглашения или расторжение соглашения при </w:t>
      </w:r>
      <w:proofErr w:type="spellStart"/>
      <w:r w:rsidRPr="005836CD">
        <w:rPr>
          <w:sz w:val="24"/>
          <w:szCs w:val="24"/>
        </w:rPr>
        <w:t>недостижении</w:t>
      </w:r>
      <w:proofErr w:type="spellEnd"/>
      <w:r w:rsidRPr="005836CD">
        <w:rPr>
          <w:sz w:val="24"/>
          <w:szCs w:val="24"/>
        </w:rPr>
        <w:t xml:space="preserve"> согласия по новым условиям в случае уменьшения </w:t>
      </w:r>
      <w:r w:rsidR="00785A91">
        <w:rPr>
          <w:sz w:val="24"/>
          <w:szCs w:val="24"/>
        </w:rPr>
        <w:t xml:space="preserve">Администрации </w:t>
      </w:r>
      <w:r w:rsidRPr="005836CD">
        <w:rPr>
          <w:sz w:val="24"/>
          <w:szCs w:val="24"/>
        </w:rPr>
        <w:t>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5836CD" w:rsidRPr="005836CD" w:rsidRDefault="005836CD" w:rsidP="00A35856">
      <w:pPr>
        <w:widowControl w:val="0"/>
        <w:overflowPunct/>
        <w:adjustRightInd/>
        <w:ind w:firstLine="539"/>
        <w:jc w:val="both"/>
        <w:textAlignment w:val="auto"/>
        <w:rPr>
          <w:sz w:val="24"/>
          <w:szCs w:val="24"/>
        </w:rPr>
      </w:pPr>
      <w:r w:rsidRPr="005836CD">
        <w:rPr>
          <w:sz w:val="24"/>
          <w:szCs w:val="24"/>
        </w:rPr>
        <w:t>- ответственность сторон за нарушение условий соглашения;</w:t>
      </w:r>
    </w:p>
    <w:p w:rsidR="005836CD" w:rsidRPr="005836CD" w:rsidRDefault="005836CD" w:rsidP="00A35856">
      <w:pPr>
        <w:widowControl w:val="0"/>
        <w:overflowPunct/>
        <w:adjustRightInd/>
        <w:ind w:firstLine="539"/>
        <w:jc w:val="both"/>
        <w:textAlignment w:val="auto"/>
        <w:rPr>
          <w:sz w:val="24"/>
          <w:szCs w:val="24"/>
        </w:rPr>
      </w:pPr>
      <w:r w:rsidRPr="005836CD">
        <w:rPr>
          <w:sz w:val="24"/>
          <w:szCs w:val="24"/>
        </w:rPr>
        <w:t>- порядок и срок</w:t>
      </w:r>
      <w:r w:rsidR="00663BBE">
        <w:rPr>
          <w:sz w:val="24"/>
          <w:szCs w:val="24"/>
        </w:rPr>
        <w:t>и возврата Субсидии в бюджет Яковлевского муниципального округа</w:t>
      </w:r>
      <w:r w:rsidRPr="005836CD">
        <w:rPr>
          <w:sz w:val="24"/>
          <w:szCs w:val="24"/>
        </w:rPr>
        <w:t xml:space="preserve"> в случае нарушения условий ее предоставления.</w:t>
      </w:r>
    </w:p>
    <w:p w:rsidR="005836CD" w:rsidRPr="005836CD" w:rsidRDefault="005836CD" w:rsidP="00A35856">
      <w:pPr>
        <w:widowControl w:val="0"/>
        <w:overflowPunct/>
        <w:adjustRightInd/>
        <w:ind w:firstLine="539"/>
        <w:jc w:val="both"/>
        <w:textAlignment w:val="auto"/>
        <w:rPr>
          <w:sz w:val="24"/>
          <w:szCs w:val="24"/>
        </w:rPr>
      </w:pPr>
      <w:bookmarkStart w:id="12" w:name="P206"/>
      <w:bookmarkEnd w:id="12"/>
      <w:r w:rsidRPr="005836CD">
        <w:rPr>
          <w:sz w:val="24"/>
          <w:szCs w:val="24"/>
        </w:rPr>
        <w:t xml:space="preserve">2.28. Победитель Конкурса в течение четырех рабочих дней со дня получения проекта соглашения подписывает соглашение электронной подписью в системе </w:t>
      </w:r>
      <w:r w:rsidR="00CF2E4B">
        <w:rPr>
          <w:sz w:val="24"/>
          <w:szCs w:val="24"/>
        </w:rPr>
        <w:t>«</w:t>
      </w:r>
      <w:r w:rsidRPr="005836CD">
        <w:rPr>
          <w:sz w:val="24"/>
          <w:szCs w:val="24"/>
        </w:rPr>
        <w:t>Электронный бюджет</w:t>
      </w:r>
      <w:r w:rsidR="00CF2E4B">
        <w:rPr>
          <w:sz w:val="24"/>
          <w:szCs w:val="24"/>
        </w:rPr>
        <w:t>»</w:t>
      </w:r>
      <w:r w:rsidRPr="005836CD">
        <w:rPr>
          <w:sz w:val="24"/>
          <w:szCs w:val="24"/>
        </w:rPr>
        <w:t>.</w:t>
      </w:r>
    </w:p>
    <w:p w:rsidR="00231D59" w:rsidRPr="00B82E84" w:rsidRDefault="005836CD" w:rsidP="00A35856">
      <w:pPr>
        <w:widowControl w:val="0"/>
        <w:overflowPunct/>
        <w:adjustRightInd/>
        <w:ind w:firstLine="539"/>
        <w:jc w:val="both"/>
        <w:textAlignment w:val="auto"/>
        <w:rPr>
          <w:sz w:val="24"/>
          <w:szCs w:val="24"/>
        </w:rPr>
      </w:pPr>
      <w:r w:rsidRPr="00B82E84">
        <w:rPr>
          <w:sz w:val="24"/>
          <w:szCs w:val="24"/>
        </w:rPr>
        <w:t>2.</w:t>
      </w:r>
      <w:r w:rsidRPr="003E28F9">
        <w:rPr>
          <w:sz w:val="24"/>
          <w:szCs w:val="24"/>
        </w:rPr>
        <w:t xml:space="preserve">29. </w:t>
      </w:r>
      <w:r w:rsidR="003E28F9">
        <w:rPr>
          <w:sz w:val="24"/>
          <w:szCs w:val="24"/>
        </w:rPr>
        <w:t>У</w:t>
      </w:r>
      <w:r w:rsidRPr="00B82E84">
        <w:rPr>
          <w:sz w:val="24"/>
          <w:szCs w:val="24"/>
        </w:rPr>
        <w:t>тверждает</w:t>
      </w:r>
      <w:r w:rsidR="003E28F9">
        <w:rPr>
          <w:sz w:val="24"/>
          <w:szCs w:val="24"/>
        </w:rPr>
        <w:t>ся</w:t>
      </w:r>
      <w:r w:rsidRPr="00B82E84">
        <w:rPr>
          <w:sz w:val="24"/>
          <w:szCs w:val="24"/>
        </w:rPr>
        <w:t xml:space="preserve"> одновременно с заключением соглашения план мероприятий по достижению результатов предоставления Субсидии (далее - План мероприятий), в </w:t>
      </w:r>
      <w:r w:rsidRPr="00B82E84">
        <w:rPr>
          <w:sz w:val="24"/>
          <w:szCs w:val="24"/>
        </w:rPr>
        <w:lastRenderedPageBreak/>
        <w:t xml:space="preserve">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плановых сроков их достижения (по форме, установленной соглашением). План мероприятий формируется </w:t>
      </w:r>
      <w:r w:rsidR="00510220" w:rsidRPr="00B82E84">
        <w:rPr>
          <w:sz w:val="24"/>
          <w:szCs w:val="24"/>
        </w:rPr>
        <w:t xml:space="preserve">на период </w:t>
      </w:r>
      <w:r w:rsidR="00231D59" w:rsidRPr="00B82E84">
        <w:rPr>
          <w:sz w:val="24"/>
          <w:szCs w:val="24"/>
        </w:rPr>
        <w:t>реализации общественно значимой программы (</w:t>
      </w:r>
      <w:r w:rsidRPr="00B82E84">
        <w:rPr>
          <w:sz w:val="24"/>
          <w:szCs w:val="24"/>
        </w:rPr>
        <w:t>проекта</w:t>
      </w:r>
      <w:r w:rsidR="00231D59" w:rsidRPr="00B82E84">
        <w:rPr>
          <w:sz w:val="24"/>
          <w:szCs w:val="24"/>
        </w:rPr>
        <w:t>)</w:t>
      </w:r>
      <w:r w:rsidRPr="00B82E84">
        <w:rPr>
          <w:sz w:val="24"/>
          <w:szCs w:val="24"/>
        </w:rPr>
        <w:t xml:space="preserve"> с указанием не менее одной контрольной точки в квартал. 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w:t>
      </w:r>
    </w:p>
    <w:p w:rsidR="005836CD" w:rsidRPr="005836CD" w:rsidRDefault="005836CD" w:rsidP="00A35856">
      <w:pPr>
        <w:widowControl w:val="0"/>
        <w:overflowPunct/>
        <w:adjustRightInd/>
        <w:ind w:firstLine="539"/>
        <w:jc w:val="both"/>
        <w:textAlignment w:val="auto"/>
        <w:rPr>
          <w:sz w:val="24"/>
          <w:szCs w:val="24"/>
        </w:rPr>
      </w:pPr>
      <w:r w:rsidRPr="00B82E84">
        <w:rPr>
          <w:sz w:val="24"/>
          <w:szCs w:val="24"/>
        </w:rPr>
        <w:t>2.30. В целях заключения соглашения</w:t>
      </w:r>
      <w:r w:rsidRPr="005836CD">
        <w:rPr>
          <w:sz w:val="24"/>
          <w:szCs w:val="24"/>
        </w:rPr>
        <w:t xml:space="preserve"> с победителями Конкурса в системе </w:t>
      </w:r>
      <w:r w:rsidR="00CF2E4B">
        <w:rPr>
          <w:sz w:val="24"/>
          <w:szCs w:val="24"/>
        </w:rPr>
        <w:t>«</w:t>
      </w:r>
      <w:r w:rsidRPr="005836CD">
        <w:rPr>
          <w:sz w:val="24"/>
          <w:szCs w:val="24"/>
        </w:rPr>
        <w:t>Электронный бюджет</w:t>
      </w:r>
      <w:r w:rsidR="00CF2E4B">
        <w:rPr>
          <w:sz w:val="24"/>
          <w:szCs w:val="24"/>
        </w:rPr>
        <w:t>»</w:t>
      </w:r>
      <w:r w:rsidRPr="005836CD">
        <w:rPr>
          <w:sz w:val="24"/>
          <w:szCs w:val="24"/>
        </w:rPr>
        <w:t xml:space="preserve"> формируется информация о расчетных или корреспондентских счетах для перечисления Субсидии, а также о лице, уполномоченном на подписание соглашения от имени победителя Конкурса.</w:t>
      </w:r>
    </w:p>
    <w:p w:rsidR="005836CD" w:rsidRPr="005836CD" w:rsidRDefault="005836CD" w:rsidP="00A35856">
      <w:pPr>
        <w:widowControl w:val="0"/>
        <w:overflowPunct/>
        <w:adjustRightInd/>
        <w:ind w:firstLine="539"/>
        <w:jc w:val="both"/>
        <w:textAlignment w:val="auto"/>
        <w:rPr>
          <w:sz w:val="24"/>
          <w:szCs w:val="24"/>
        </w:rPr>
      </w:pPr>
      <w:r w:rsidRPr="005836CD">
        <w:rPr>
          <w:sz w:val="24"/>
          <w:szCs w:val="24"/>
        </w:rPr>
        <w:t xml:space="preserve">2.31. В случае наличия по результатам </w:t>
      </w:r>
      <w:proofErr w:type="gramStart"/>
      <w:r w:rsidRPr="005836CD">
        <w:rPr>
          <w:sz w:val="24"/>
          <w:szCs w:val="24"/>
        </w:rPr>
        <w:t>проведения Конкурса остатка лимитов бюджетных обязательств</w:t>
      </w:r>
      <w:proofErr w:type="gramEnd"/>
      <w:r w:rsidRPr="005836CD">
        <w:rPr>
          <w:sz w:val="24"/>
          <w:szCs w:val="24"/>
        </w:rPr>
        <w:t xml:space="preserve"> на предоставление Субсидии на соответствующий финансовый год, не распределенного между победителями Конкурса, увеличения лимитов бюджетных обязательств, отказа победителя Конкурса от заключения соглашения, расторжения соглашения с победителем Конкурса </w:t>
      </w:r>
      <w:r w:rsidR="00A35856">
        <w:rPr>
          <w:sz w:val="24"/>
          <w:szCs w:val="24"/>
        </w:rPr>
        <w:t xml:space="preserve">Администрация </w:t>
      </w:r>
      <w:r w:rsidRPr="005836CD">
        <w:rPr>
          <w:sz w:val="24"/>
          <w:szCs w:val="24"/>
        </w:rPr>
        <w:t>вправе принять решение о проведении дополнительного Конкурса.</w:t>
      </w:r>
    </w:p>
    <w:p w:rsidR="005836CD" w:rsidRPr="005836CD" w:rsidRDefault="005836CD" w:rsidP="00A35856">
      <w:pPr>
        <w:widowControl w:val="0"/>
        <w:overflowPunct/>
        <w:adjustRightInd/>
        <w:ind w:firstLine="539"/>
        <w:jc w:val="both"/>
        <w:textAlignment w:val="auto"/>
        <w:rPr>
          <w:sz w:val="24"/>
          <w:szCs w:val="24"/>
        </w:rPr>
      </w:pPr>
      <w:r w:rsidRPr="005836CD">
        <w:rPr>
          <w:sz w:val="24"/>
          <w:szCs w:val="24"/>
        </w:rPr>
        <w:t xml:space="preserve">2.32. Победитель Конкурса признается уклонившимся от заключения соглашения в случае, если не подписал соглашение в течение срока, </w:t>
      </w:r>
      <w:r w:rsidRPr="00CF2E4B">
        <w:rPr>
          <w:color w:val="000000" w:themeColor="text1"/>
          <w:sz w:val="24"/>
          <w:szCs w:val="24"/>
        </w:rPr>
        <w:t xml:space="preserve">установленного в </w:t>
      </w:r>
      <w:hyperlink w:anchor="P206" w:tooltip="2.28. Победитель Конкурса в течение четырех рабочих дней со дня получения проекта соглашения подписывает соглашение электронной подписью в системе &quot;Электронный бюджет&quot;.">
        <w:r w:rsidRPr="00CF2E4B">
          <w:rPr>
            <w:color w:val="000000" w:themeColor="text1"/>
            <w:sz w:val="24"/>
            <w:szCs w:val="24"/>
          </w:rPr>
          <w:t>пункте 2.28</w:t>
        </w:r>
      </w:hyperlink>
      <w:r w:rsidRPr="005836CD">
        <w:rPr>
          <w:sz w:val="24"/>
          <w:szCs w:val="24"/>
        </w:rPr>
        <w:t xml:space="preserve"> настоящего Порядка.</w:t>
      </w:r>
    </w:p>
    <w:p w:rsidR="005836CD" w:rsidRPr="005836CD" w:rsidRDefault="005836CD" w:rsidP="00A35856">
      <w:pPr>
        <w:widowControl w:val="0"/>
        <w:overflowPunct/>
        <w:adjustRightInd/>
        <w:ind w:firstLine="539"/>
        <w:jc w:val="both"/>
        <w:textAlignment w:val="auto"/>
        <w:rPr>
          <w:sz w:val="24"/>
          <w:szCs w:val="24"/>
        </w:rPr>
      </w:pPr>
      <w:r w:rsidRPr="005836CD">
        <w:rPr>
          <w:sz w:val="24"/>
          <w:szCs w:val="24"/>
        </w:rPr>
        <w:t>2.33. Администрация предоставляет Субсидию победителям Конкурса в течение 7 рабочих дней после заключения соглашения в размере, определенном соглашениями, заключенными с победителями Конкурса, на расчетный или корреспондентский счет для перечисления победителю Конкурса, открытый в учреждениях Центрального банка Российской Федерации или кредитных организациях.</w:t>
      </w:r>
    </w:p>
    <w:p w:rsidR="005836CD" w:rsidRPr="005836CD" w:rsidRDefault="005836CD" w:rsidP="00A35856">
      <w:pPr>
        <w:widowControl w:val="0"/>
        <w:overflowPunct/>
        <w:adjustRightInd/>
        <w:ind w:firstLine="539"/>
        <w:jc w:val="both"/>
        <w:textAlignment w:val="auto"/>
        <w:rPr>
          <w:sz w:val="24"/>
          <w:szCs w:val="24"/>
        </w:rPr>
      </w:pPr>
      <w:r w:rsidRPr="005836CD">
        <w:rPr>
          <w:sz w:val="24"/>
          <w:szCs w:val="24"/>
        </w:rPr>
        <w:t>Победители Конкурса, в отношении которых выполнено требование настоящего пункта Порядка, являются получателями Субсидии.</w:t>
      </w:r>
    </w:p>
    <w:p w:rsidR="005836CD" w:rsidRPr="005836CD" w:rsidRDefault="005836CD" w:rsidP="00A35856">
      <w:pPr>
        <w:widowControl w:val="0"/>
        <w:overflowPunct/>
        <w:adjustRightInd/>
        <w:ind w:firstLine="539"/>
        <w:jc w:val="both"/>
        <w:textAlignment w:val="auto"/>
        <w:rPr>
          <w:sz w:val="24"/>
          <w:szCs w:val="24"/>
        </w:rPr>
      </w:pPr>
      <w:r w:rsidRPr="005836CD">
        <w:rPr>
          <w:sz w:val="24"/>
          <w:szCs w:val="24"/>
        </w:rPr>
        <w:t>2.34. Получатели Субсидии обязаны:</w:t>
      </w:r>
    </w:p>
    <w:p w:rsidR="005836CD" w:rsidRPr="005836CD" w:rsidRDefault="005836CD" w:rsidP="00A35856">
      <w:pPr>
        <w:widowControl w:val="0"/>
        <w:overflowPunct/>
        <w:adjustRightInd/>
        <w:ind w:firstLine="539"/>
        <w:jc w:val="both"/>
        <w:textAlignment w:val="auto"/>
        <w:rPr>
          <w:sz w:val="24"/>
          <w:szCs w:val="24"/>
        </w:rPr>
      </w:pPr>
      <w:r w:rsidRPr="005836CD">
        <w:rPr>
          <w:sz w:val="24"/>
          <w:szCs w:val="24"/>
        </w:rPr>
        <w:t>использовать средства Субсидии по целевому назначению;</w:t>
      </w:r>
    </w:p>
    <w:p w:rsidR="002215C8" w:rsidRPr="005836CD" w:rsidRDefault="005836CD" w:rsidP="00A35856">
      <w:pPr>
        <w:widowControl w:val="0"/>
        <w:overflowPunct/>
        <w:adjustRightInd/>
        <w:ind w:firstLine="539"/>
        <w:jc w:val="both"/>
        <w:textAlignment w:val="auto"/>
        <w:rPr>
          <w:sz w:val="24"/>
          <w:szCs w:val="24"/>
        </w:rPr>
      </w:pPr>
      <w:r w:rsidRPr="005836CD">
        <w:rPr>
          <w:sz w:val="24"/>
          <w:szCs w:val="24"/>
        </w:rPr>
        <w:t xml:space="preserve">использовать средства Субсидии в сроки, определенные сроком </w:t>
      </w:r>
      <w:r w:rsidR="002215C8" w:rsidRPr="005836CD">
        <w:rPr>
          <w:sz w:val="24"/>
          <w:szCs w:val="24"/>
        </w:rPr>
        <w:t>реализа</w:t>
      </w:r>
      <w:r w:rsidR="002215C8">
        <w:rPr>
          <w:sz w:val="24"/>
          <w:szCs w:val="24"/>
        </w:rPr>
        <w:t xml:space="preserve">ции </w:t>
      </w:r>
      <w:r w:rsidR="002215C8" w:rsidRPr="005836CD">
        <w:rPr>
          <w:sz w:val="24"/>
          <w:szCs w:val="24"/>
        </w:rPr>
        <w:t>общественно</w:t>
      </w:r>
      <w:r w:rsidR="002215C8">
        <w:rPr>
          <w:sz w:val="24"/>
          <w:szCs w:val="24"/>
        </w:rPr>
        <w:t xml:space="preserve"> значимой программы (</w:t>
      </w:r>
      <w:r w:rsidRPr="005836CD">
        <w:rPr>
          <w:sz w:val="24"/>
          <w:szCs w:val="24"/>
        </w:rPr>
        <w:t>проекта</w:t>
      </w:r>
      <w:r w:rsidR="002215C8">
        <w:rPr>
          <w:sz w:val="24"/>
          <w:szCs w:val="24"/>
        </w:rPr>
        <w:t>)</w:t>
      </w:r>
      <w:r w:rsidRPr="005836CD">
        <w:rPr>
          <w:sz w:val="24"/>
          <w:szCs w:val="24"/>
        </w:rPr>
        <w:t>.</w:t>
      </w:r>
    </w:p>
    <w:p w:rsidR="005836CD" w:rsidRPr="005836CD" w:rsidRDefault="005836CD" w:rsidP="00A35856">
      <w:pPr>
        <w:widowControl w:val="0"/>
        <w:overflowPunct/>
        <w:adjustRightInd/>
        <w:ind w:firstLine="539"/>
        <w:jc w:val="both"/>
        <w:textAlignment w:val="auto"/>
        <w:rPr>
          <w:sz w:val="24"/>
          <w:szCs w:val="24"/>
        </w:rPr>
      </w:pPr>
      <w:r w:rsidRPr="005836CD">
        <w:rPr>
          <w:sz w:val="24"/>
          <w:szCs w:val="24"/>
        </w:rPr>
        <w:t>2.35. Результатом предоставления Субсидии является достижение значени</w:t>
      </w:r>
      <w:r w:rsidR="002215C8">
        <w:rPr>
          <w:sz w:val="24"/>
          <w:szCs w:val="24"/>
        </w:rPr>
        <w:t xml:space="preserve">й показателей результативности </w:t>
      </w:r>
      <w:r w:rsidR="009F3DBB">
        <w:rPr>
          <w:sz w:val="24"/>
          <w:szCs w:val="24"/>
        </w:rPr>
        <w:t>общественно значимой программы</w:t>
      </w:r>
      <w:r w:rsidRPr="005836CD">
        <w:rPr>
          <w:sz w:val="24"/>
          <w:szCs w:val="24"/>
        </w:rPr>
        <w:t xml:space="preserve"> </w:t>
      </w:r>
      <w:r w:rsidR="009F3DBB">
        <w:rPr>
          <w:sz w:val="24"/>
          <w:szCs w:val="24"/>
        </w:rPr>
        <w:t>(</w:t>
      </w:r>
      <w:r w:rsidRPr="005836CD">
        <w:rPr>
          <w:sz w:val="24"/>
          <w:szCs w:val="24"/>
        </w:rPr>
        <w:t>проекта</w:t>
      </w:r>
      <w:r w:rsidR="009F3DBB">
        <w:rPr>
          <w:sz w:val="24"/>
          <w:szCs w:val="24"/>
        </w:rPr>
        <w:t>)</w:t>
      </w:r>
      <w:r w:rsidRPr="005836CD">
        <w:rPr>
          <w:sz w:val="24"/>
          <w:szCs w:val="24"/>
        </w:rPr>
        <w:t>.</w:t>
      </w:r>
    </w:p>
    <w:p w:rsidR="005836CD" w:rsidRPr="005836CD" w:rsidRDefault="005836CD" w:rsidP="00A35856">
      <w:pPr>
        <w:widowControl w:val="0"/>
        <w:overflowPunct/>
        <w:adjustRightInd/>
        <w:ind w:firstLine="539"/>
        <w:jc w:val="both"/>
        <w:textAlignment w:val="auto"/>
        <w:rPr>
          <w:sz w:val="24"/>
          <w:szCs w:val="24"/>
        </w:rPr>
      </w:pPr>
      <w:r w:rsidRPr="009F3DBB">
        <w:rPr>
          <w:sz w:val="24"/>
          <w:szCs w:val="24"/>
        </w:rPr>
        <w:t xml:space="preserve">Конкретные значения результатов предоставления Субсидии устанавливаются </w:t>
      </w:r>
      <w:proofErr w:type="gramStart"/>
      <w:r w:rsidRPr="009F3DBB">
        <w:rPr>
          <w:sz w:val="24"/>
          <w:szCs w:val="24"/>
        </w:rPr>
        <w:t xml:space="preserve">в соглашениях с получателями </w:t>
      </w:r>
      <w:r w:rsidRPr="008B0156">
        <w:rPr>
          <w:sz w:val="24"/>
          <w:szCs w:val="24"/>
        </w:rPr>
        <w:t>Субсидии в соответствии с целью предоставления Субсидии с указанием</w:t>
      </w:r>
      <w:proofErr w:type="gramEnd"/>
      <w:r w:rsidRPr="008B0156">
        <w:rPr>
          <w:sz w:val="24"/>
          <w:szCs w:val="24"/>
        </w:rPr>
        <w:t xml:space="preserve"> точной даты завершения и конечного значения результатов.</w:t>
      </w:r>
    </w:p>
    <w:p w:rsidR="005836CD" w:rsidRPr="005836CD" w:rsidRDefault="005836CD" w:rsidP="00A35856">
      <w:pPr>
        <w:widowControl w:val="0"/>
        <w:overflowPunct/>
        <w:adjustRightInd/>
        <w:ind w:firstLine="539"/>
        <w:jc w:val="both"/>
        <w:textAlignment w:val="auto"/>
        <w:rPr>
          <w:sz w:val="24"/>
          <w:szCs w:val="24"/>
        </w:rPr>
      </w:pPr>
      <w:r w:rsidRPr="005836CD">
        <w:rPr>
          <w:sz w:val="24"/>
          <w:szCs w:val="24"/>
        </w:rPr>
        <w:t>2.36.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67009" w:rsidRDefault="005836CD" w:rsidP="00A35856">
      <w:pPr>
        <w:widowControl w:val="0"/>
        <w:overflowPunct/>
        <w:adjustRightInd/>
        <w:ind w:firstLine="539"/>
        <w:jc w:val="both"/>
        <w:textAlignment w:val="auto"/>
        <w:rPr>
          <w:sz w:val="24"/>
          <w:szCs w:val="24"/>
        </w:rPr>
      </w:pPr>
      <w:proofErr w:type="gramStart"/>
      <w:r w:rsidRPr="005836CD">
        <w:rPr>
          <w:sz w:val="24"/>
          <w:szCs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являются Субсидии, и возврате неиспользованного остатка Субсидии в бюджет </w:t>
      </w:r>
      <w:r w:rsidR="00831CA1" w:rsidRPr="00831CA1">
        <w:rPr>
          <w:sz w:val="24"/>
          <w:szCs w:val="24"/>
        </w:rPr>
        <w:t>Яковлевского муниципального округа</w:t>
      </w:r>
      <w:r w:rsidRPr="00831CA1">
        <w:rPr>
          <w:sz w:val="24"/>
          <w:szCs w:val="24"/>
        </w:rPr>
        <w:t>.</w:t>
      </w:r>
      <w:proofErr w:type="gramEnd"/>
    </w:p>
    <w:p w:rsidR="00D67009" w:rsidRDefault="00D67009">
      <w:pPr>
        <w:pStyle w:val="ConsPlusNormal"/>
        <w:ind w:firstLine="709"/>
        <w:jc w:val="both"/>
        <w:rPr>
          <w:rFonts w:ascii="Times New Roman" w:hAnsi="Times New Roman" w:cs="Times New Roman"/>
          <w:sz w:val="24"/>
          <w:szCs w:val="24"/>
        </w:rPr>
      </w:pPr>
    </w:p>
    <w:p w:rsidR="00D67009" w:rsidRDefault="008A00E6" w:rsidP="0089201E">
      <w:pPr>
        <w:widowControl w:val="0"/>
        <w:overflowPunct/>
        <w:adjustRightInd/>
        <w:jc w:val="center"/>
        <w:textAlignment w:val="auto"/>
        <w:outlineLvl w:val="1"/>
        <w:rPr>
          <w:b/>
          <w:sz w:val="24"/>
          <w:szCs w:val="24"/>
        </w:rPr>
      </w:pPr>
      <w:r>
        <w:rPr>
          <w:b/>
          <w:sz w:val="24"/>
          <w:szCs w:val="24"/>
          <w:lang w:val="en-US"/>
        </w:rPr>
        <w:t>III</w:t>
      </w:r>
      <w:r>
        <w:rPr>
          <w:b/>
          <w:sz w:val="24"/>
          <w:szCs w:val="24"/>
        </w:rPr>
        <w:t>. ТРЕБОВАНИЯ К ОТЧЕТНОСТИ</w:t>
      </w:r>
    </w:p>
    <w:p w:rsidR="0089201E" w:rsidRPr="0089201E" w:rsidRDefault="0089201E" w:rsidP="00A35856">
      <w:pPr>
        <w:widowControl w:val="0"/>
        <w:overflowPunct/>
        <w:adjustRightInd/>
        <w:jc w:val="center"/>
        <w:textAlignment w:val="auto"/>
        <w:outlineLvl w:val="1"/>
        <w:rPr>
          <w:b/>
          <w:sz w:val="24"/>
          <w:szCs w:val="24"/>
        </w:rPr>
      </w:pPr>
    </w:p>
    <w:p w:rsidR="00D67009" w:rsidRPr="00456944" w:rsidRDefault="00D67009" w:rsidP="00A35856">
      <w:pPr>
        <w:pStyle w:val="ConsPlusNormal"/>
        <w:ind w:firstLine="540"/>
        <w:jc w:val="both"/>
        <w:rPr>
          <w:rFonts w:ascii="Times New Roman" w:hAnsi="Times New Roman" w:cs="Times New Roman"/>
          <w:sz w:val="24"/>
          <w:szCs w:val="24"/>
        </w:rPr>
      </w:pPr>
      <w:bookmarkStart w:id="13" w:name="P223"/>
      <w:bookmarkEnd w:id="13"/>
      <w:r w:rsidRPr="0089201E">
        <w:rPr>
          <w:rFonts w:ascii="Times New Roman" w:hAnsi="Times New Roman" w:cs="Times New Roman"/>
          <w:sz w:val="24"/>
          <w:szCs w:val="24"/>
        </w:rPr>
        <w:t>3.1.</w:t>
      </w:r>
      <w:r w:rsidRPr="00BC3738">
        <w:rPr>
          <w:sz w:val="24"/>
          <w:szCs w:val="24"/>
        </w:rPr>
        <w:t xml:space="preserve"> </w:t>
      </w:r>
      <w:proofErr w:type="gramStart"/>
      <w:r w:rsidR="00456944" w:rsidRPr="00456944">
        <w:rPr>
          <w:rFonts w:ascii="Times New Roman" w:hAnsi="Times New Roman" w:cs="Times New Roman"/>
          <w:sz w:val="24"/>
          <w:szCs w:val="24"/>
        </w:rPr>
        <w:t>Получатель субсидии ежеквартально в срок до 15 числа месяца, следующего за отчетным кварталом (за 4 квартал - не позднее 20 января года, следующего за отчетным годом), пред</w:t>
      </w:r>
      <w:r w:rsidR="00A35856">
        <w:rPr>
          <w:rFonts w:ascii="Times New Roman" w:hAnsi="Times New Roman" w:cs="Times New Roman"/>
          <w:sz w:val="24"/>
          <w:szCs w:val="24"/>
        </w:rPr>
        <w:t>оставляет в Администрацию</w:t>
      </w:r>
      <w:r w:rsidR="00456944" w:rsidRPr="00456944">
        <w:rPr>
          <w:rFonts w:ascii="Times New Roman" w:hAnsi="Times New Roman" w:cs="Times New Roman"/>
          <w:sz w:val="24"/>
          <w:szCs w:val="24"/>
        </w:rPr>
        <w:t xml:space="preserve"> отчет о расходах, источником финансового </w:t>
      </w:r>
      <w:r w:rsidR="00456944" w:rsidRPr="00456944">
        <w:rPr>
          <w:rFonts w:ascii="Times New Roman" w:hAnsi="Times New Roman" w:cs="Times New Roman"/>
          <w:sz w:val="24"/>
          <w:szCs w:val="24"/>
        </w:rPr>
        <w:lastRenderedPageBreak/>
        <w:t xml:space="preserve">обеспечения которых является субсидия, отчет о достижении значений результатов предоставления субсидии, показатели результативности </w:t>
      </w:r>
      <w:r w:rsidR="00456944">
        <w:rPr>
          <w:rFonts w:ascii="Times New Roman" w:hAnsi="Times New Roman" w:cs="Times New Roman"/>
          <w:sz w:val="24"/>
          <w:szCs w:val="24"/>
        </w:rPr>
        <w:t xml:space="preserve">(План мероприятий) </w:t>
      </w:r>
      <w:r w:rsidR="00456944" w:rsidRPr="00456944">
        <w:rPr>
          <w:rFonts w:ascii="Times New Roman" w:hAnsi="Times New Roman" w:cs="Times New Roman"/>
          <w:sz w:val="24"/>
          <w:szCs w:val="24"/>
        </w:rPr>
        <w:t>по формам, установленным Соглашением, с приложением копий документов, подтверждающих оплату фактических расходов</w:t>
      </w:r>
      <w:proofErr w:type="gramEnd"/>
      <w:r w:rsidR="00456944" w:rsidRPr="00456944">
        <w:rPr>
          <w:rFonts w:ascii="Times New Roman" w:hAnsi="Times New Roman" w:cs="Times New Roman"/>
          <w:sz w:val="24"/>
          <w:szCs w:val="24"/>
        </w:rPr>
        <w:t xml:space="preserve"> текущего финансового года (платежные поручения, кассовые чеки контрольно-кассовой техники, товарные накладные, счет-фактуры, акты выполненных работ и акты оказанных услуг за текущий финансовый год, акты сверок взаимных </w:t>
      </w:r>
      <w:proofErr w:type="gramStart"/>
      <w:r w:rsidR="00456944" w:rsidRPr="00456944">
        <w:rPr>
          <w:rFonts w:ascii="Times New Roman" w:hAnsi="Times New Roman" w:cs="Times New Roman"/>
          <w:sz w:val="24"/>
          <w:szCs w:val="24"/>
        </w:rPr>
        <w:t>расчетов</w:t>
      </w:r>
      <w:proofErr w:type="gramEnd"/>
      <w:r w:rsidR="00456944" w:rsidRPr="00456944">
        <w:rPr>
          <w:rFonts w:ascii="Times New Roman" w:hAnsi="Times New Roman" w:cs="Times New Roman"/>
          <w:sz w:val="24"/>
          <w:szCs w:val="24"/>
        </w:rPr>
        <w:t xml:space="preserve"> в том числе по коммунальным услугам за текущий финансовый год, договоры).</w:t>
      </w:r>
    </w:p>
    <w:p w:rsidR="00D67009" w:rsidRPr="00BC3738" w:rsidRDefault="00D67009" w:rsidP="00A35856">
      <w:pPr>
        <w:widowControl w:val="0"/>
        <w:overflowPunct/>
        <w:adjustRightInd/>
        <w:ind w:firstLine="540"/>
        <w:jc w:val="both"/>
        <w:textAlignment w:val="auto"/>
        <w:rPr>
          <w:sz w:val="24"/>
          <w:szCs w:val="24"/>
        </w:rPr>
      </w:pPr>
      <w:r w:rsidRPr="00BC3738">
        <w:rPr>
          <w:sz w:val="24"/>
          <w:szCs w:val="24"/>
        </w:rPr>
        <w:t>Получатель Субсидии формирует отчет</w:t>
      </w:r>
      <w:r w:rsidR="00456944">
        <w:rPr>
          <w:sz w:val="24"/>
          <w:szCs w:val="24"/>
        </w:rPr>
        <w:t>ы</w:t>
      </w:r>
      <w:r w:rsidRPr="00BC3738">
        <w:rPr>
          <w:sz w:val="24"/>
          <w:szCs w:val="24"/>
        </w:rPr>
        <w:t xml:space="preserve"> в системе </w:t>
      </w:r>
      <w:r w:rsidR="00CF2E4B">
        <w:rPr>
          <w:sz w:val="24"/>
          <w:szCs w:val="24"/>
        </w:rPr>
        <w:t>«</w:t>
      </w:r>
      <w:r w:rsidRPr="00BC3738">
        <w:rPr>
          <w:sz w:val="24"/>
          <w:szCs w:val="24"/>
        </w:rPr>
        <w:t>Электронный бюджет</w:t>
      </w:r>
      <w:r w:rsidR="00CF2E4B">
        <w:rPr>
          <w:sz w:val="24"/>
          <w:szCs w:val="24"/>
        </w:rPr>
        <w:t>»</w:t>
      </w:r>
      <w:r w:rsidRPr="00BC3738">
        <w:rPr>
          <w:sz w:val="24"/>
          <w:szCs w:val="24"/>
        </w:rPr>
        <w:t>.</w:t>
      </w:r>
    </w:p>
    <w:p w:rsidR="00D67009" w:rsidRPr="00BC3738" w:rsidRDefault="00A35856" w:rsidP="00A35856">
      <w:pPr>
        <w:widowControl w:val="0"/>
        <w:overflowPunct/>
        <w:adjustRightInd/>
        <w:ind w:firstLine="540"/>
        <w:jc w:val="both"/>
        <w:textAlignment w:val="auto"/>
        <w:rPr>
          <w:sz w:val="24"/>
          <w:szCs w:val="24"/>
        </w:rPr>
      </w:pPr>
      <w:r>
        <w:rPr>
          <w:sz w:val="24"/>
          <w:szCs w:val="24"/>
        </w:rPr>
        <w:t>3.2. Администрация</w:t>
      </w:r>
      <w:r w:rsidR="00D67009" w:rsidRPr="00BC3738">
        <w:rPr>
          <w:sz w:val="24"/>
          <w:szCs w:val="24"/>
        </w:rPr>
        <w:t xml:space="preserve"> в течение десяти рабочих дней со дня поступления отчетов, </w:t>
      </w:r>
      <w:r w:rsidR="00D67009" w:rsidRPr="00A03C32">
        <w:rPr>
          <w:color w:val="000000" w:themeColor="text1"/>
          <w:sz w:val="24"/>
          <w:szCs w:val="24"/>
        </w:rPr>
        <w:t xml:space="preserve">указанных в </w:t>
      </w:r>
      <w:hyperlink w:anchor="P223" w:tooltip="3.1. Получатель Субсидии:">
        <w:r w:rsidR="00D67009" w:rsidRPr="00A03C32">
          <w:rPr>
            <w:color w:val="000000" w:themeColor="text1"/>
            <w:sz w:val="24"/>
            <w:szCs w:val="24"/>
          </w:rPr>
          <w:t>пункте 3.1</w:t>
        </w:r>
      </w:hyperlink>
      <w:r w:rsidR="00D67009" w:rsidRPr="00A03C32">
        <w:rPr>
          <w:color w:val="000000" w:themeColor="text1"/>
          <w:sz w:val="24"/>
          <w:szCs w:val="24"/>
        </w:rPr>
        <w:t xml:space="preserve"> настоящего </w:t>
      </w:r>
      <w:r w:rsidR="00D67009" w:rsidRPr="00BC3738">
        <w:rPr>
          <w:sz w:val="24"/>
          <w:szCs w:val="24"/>
        </w:rPr>
        <w:t>Порядка, осуществляет их проверку.</w:t>
      </w:r>
    </w:p>
    <w:p w:rsidR="00D67009" w:rsidRPr="00BC3738" w:rsidRDefault="00D67009" w:rsidP="00A35856">
      <w:pPr>
        <w:widowControl w:val="0"/>
        <w:overflowPunct/>
        <w:adjustRightInd/>
        <w:ind w:firstLine="540"/>
        <w:jc w:val="both"/>
        <w:textAlignment w:val="auto"/>
        <w:rPr>
          <w:sz w:val="24"/>
          <w:szCs w:val="24"/>
        </w:rPr>
      </w:pPr>
      <w:bookmarkStart w:id="14" w:name="P229"/>
      <w:bookmarkEnd w:id="14"/>
      <w:r w:rsidRPr="00BC3738">
        <w:rPr>
          <w:sz w:val="24"/>
          <w:szCs w:val="24"/>
        </w:rPr>
        <w:t xml:space="preserve">В случае выявления по результатам проверки отчетов нарушений </w:t>
      </w:r>
      <w:r w:rsidR="00A35856">
        <w:rPr>
          <w:sz w:val="24"/>
          <w:szCs w:val="24"/>
        </w:rPr>
        <w:t xml:space="preserve">Администрация </w:t>
      </w:r>
      <w:r w:rsidRPr="00BC3738">
        <w:rPr>
          <w:sz w:val="24"/>
          <w:szCs w:val="24"/>
        </w:rPr>
        <w:t>в течение двух рабочих дней со дня выявления нарушений составляет и направляет получателю Субсидии акт проверки, предусматривающий устранение выявленных нарушений в течение десяти рабочих дней со дня получения акта проверки.</w:t>
      </w:r>
    </w:p>
    <w:p w:rsidR="00D67009" w:rsidRDefault="00D67009" w:rsidP="00A35856">
      <w:pPr>
        <w:widowControl w:val="0"/>
        <w:overflowPunct/>
        <w:adjustRightInd/>
        <w:ind w:firstLine="540"/>
        <w:jc w:val="both"/>
        <w:textAlignment w:val="auto"/>
        <w:rPr>
          <w:sz w:val="24"/>
          <w:szCs w:val="24"/>
        </w:rPr>
      </w:pPr>
      <w:r w:rsidRPr="00BC3738">
        <w:rPr>
          <w:sz w:val="24"/>
          <w:szCs w:val="24"/>
        </w:rPr>
        <w:t xml:space="preserve">В случае </w:t>
      </w:r>
      <w:r w:rsidR="00503583" w:rsidRPr="00BC3738">
        <w:rPr>
          <w:sz w:val="24"/>
          <w:szCs w:val="24"/>
        </w:rPr>
        <w:t>не устранения</w:t>
      </w:r>
      <w:r w:rsidRPr="00BC3738">
        <w:rPr>
          <w:sz w:val="24"/>
          <w:szCs w:val="24"/>
        </w:rPr>
        <w:t xml:space="preserve"> нарушений в срок</w:t>
      </w:r>
      <w:r w:rsidRPr="00A6656A">
        <w:rPr>
          <w:color w:val="000000" w:themeColor="text1"/>
          <w:sz w:val="24"/>
          <w:szCs w:val="24"/>
        </w:rPr>
        <w:t xml:space="preserve">, установленный </w:t>
      </w:r>
      <w:hyperlink w:anchor="P229" w:tooltip="В случае выявления по результатам проверки отчетов нарушений Уполномоченный орган в течение двух рабочих дней со дня выявления нарушений составляет и направляет получателю Субсидии акт проверки, предусматривающий устранение выявленных нарушений в течение десят">
        <w:r w:rsidRPr="00A6656A">
          <w:rPr>
            <w:color w:val="000000" w:themeColor="text1"/>
            <w:sz w:val="24"/>
            <w:szCs w:val="24"/>
          </w:rPr>
          <w:t>абзацем вторым</w:t>
        </w:r>
      </w:hyperlink>
      <w:r w:rsidRPr="00A6656A">
        <w:rPr>
          <w:color w:val="000000" w:themeColor="text1"/>
          <w:sz w:val="24"/>
          <w:szCs w:val="24"/>
        </w:rPr>
        <w:t xml:space="preserve"> настоящего пункта, получатель Субсидии обязан осуществи</w:t>
      </w:r>
      <w:r w:rsidR="00BC3738" w:rsidRPr="00A6656A">
        <w:rPr>
          <w:color w:val="000000" w:themeColor="text1"/>
          <w:sz w:val="24"/>
          <w:szCs w:val="24"/>
        </w:rPr>
        <w:t>ть возврат Субсидии в бюджет Яковлевского муниципального округа</w:t>
      </w:r>
      <w:r w:rsidRPr="00A6656A">
        <w:rPr>
          <w:color w:val="000000" w:themeColor="text1"/>
          <w:sz w:val="24"/>
          <w:szCs w:val="24"/>
        </w:rPr>
        <w:t xml:space="preserve"> в соответствии с </w:t>
      </w:r>
      <w:hyperlink w:anchor="P260" w:tooltip="4.4. Возврат Субсидии осуществляется на основании требования о возврате Субсидии в бюджет ВГО (далее - требование), которое направляется получателю Субсидии Уполномоченным органом в пятидневный срок со дня установления нарушения.">
        <w:r w:rsidRPr="00A6656A">
          <w:rPr>
            <w:color w:val="000000" w:themeColor="text1"/>
            <w:sz w:val="24"/>
            <w:szCs w:val="24"/>
          </w:rPr>
          <w:t>пунктом 4.4 раздела 4</w:t>
        </w:r>
      </w:hyperlink>
      <w:r w:rsidR="009E6EC6" w:rsidRPr="00A6656A">
        <w:rPr>
          <w:color w:val="000000" w:themeColor="text1"/>
          <w:sz w:val="24"/>
          <w:szCs w:val="24"/>
        </w:rPr>
        <w:t xml:space="preserve"> настоящего </w:t>
      </w:r>
      <w:r w:rsidR="009E6EC6">
        <w:rPr>
          <w:sz w:val="24"/>
          <w:szCs w:val="24"/>
        </w:rPr>
        <w:t>Порядка.</w:t>
      </w:r>
    </w:p>
    <w:p w:rsidR="00D00EF5" w:rsidRPr="00BC3738" w:rsidRDefault="00D67009" w:rsidP="00A35856">
      <w:pPr>
        <w:widowControl w:val="0"/>
        <w:overflowPunct/>
        <w:adjustRightInd/>
        <w:ind w:firstLine="540"/>
        <w:jc w:val="both"/>
        <w:textAlignment w:val="auto"/>
        <w:rPr>
          <w:sz w:val="24"/>
          <w:szCs w:val="24"/>
        </w:rPr>
      </w:pPr>
      <w:r w:rsidRPr="00BC3738">
        <w:rPr>
          <w:sz w:val="24"/>
          <w:szCs w:val="24"/>
        </w:rPr>
        <w:t>В случае предоставления субсидии на текущий рем</w:t>
      </w:r>
      <w:r w:rsidR="00A6656A">
        <w:rPr>
          <w:sz w:val="24"/>
          <w:szCs w:val="24"/>
        </w:rPr>
        <w:t>онт здания получатель субсидии</w:t>
      </w:r>
      <w:r w:rsidRPr="00BC3738">
        <w:rPr>
          <w:sz w:val="24"/>
          <w:szCs w:val="24"/>
        </w:rPr>
        <w:t>, предоставляет фотографии, отражающие реализацию субсидии на содержание и текущий ремонт здания (2 фото до производства работ по содержанию и текущему ремонту, 2 фото объекта после производства работ по содержанию и текущ</w:t>
      </w:r>
      <w:r w:rsidR="00D00EF5">
        <w:rPr>
          <w:sz w:val="24"/>
          <w:szCs w:val="24"/>
        </w:rPr>
        <w:t>ему ремонту).</w:t>
      </w:r>
    </w:p>
    <w:p w:rsidR="00D67009" w:rsidRPr="00BC3738" w:rsidRDefault="00D67009" w:rsidP="00A35856">
      <w:pPr>
        <w:widowControl w:val="0"/>
        <w:overflowPunct/>
        <w:adjustRightInd/>
        <w:ind w:firstLine="540"/>
        <w:jc w:val="both"/>
        <w:textAlignment w:val="auto"/>
        <w:rPr>
          <w:sz w:val="24"/>
          <w:szCs w:val="24"/>
        </w:rPr>
      </w:pPr>
      <w:r w:rsidRPr="00BC3738">
        <w:rPr>
          <w:sz w:val="24"/>
          <w:szCs w:val="24"/>
        </w:rPr>
        <w:t>Главным распорядителем бюджетных сре</w:t>
      </w:r>
      <w:proofErr w:type="gramStart"/>
      <w:r w:rsidRPr="00BC3738">
        <w:rPr>
          <w:sz w:val="24"/>
          <w:szCs w:val="24"/>
        </w:rPr>
        <w:t>дств в С</w:t>
      </w:r>
      <w:proofErr w:type="gramEnd"/>
      <w:r w:rsidRPr="00BC3738">
        <w:rPr>
          <w:sz w:val="24"/>
          <w:szCs w:val="24"/>
        </w:rPr>
        <w:t>оглашении могут устанавливаться сроки и формы предоставления получателем субсидии дополнительной отчетности.</w:t>
      </w:r>
    </w:p>
    <w:p w:rsidR="00D67009" w:rsidRPr="00D67009" w:rsidRDefault="00D67009" w:rsidP="00A35856">
      <w:pPr>
        <w:widowControl w:val="0"/>
        <w:overflowPunct/>
        <w:adjustRightInd/>
        <w:jc w:val="both"/>
        <w:textAlignment w:val="auto"/>
        <w:rPr>
          <w:rFonts w:ascii="Arial" w:hAnsi="Arial" w:cs="Arial"/>
          <w:szCs w:val="22"/>
        </w:rPr>
      </w:pPr>
    </w:p>
    <w:p w:rsidR="00D67009" w:rsidRPr="00D67009" w:rsidRDefault="00D67009" w:rsidP="00A6656A">
      <w:pPr>
        <w:widowControl w:val="0"/>
        <w:overflowPunct/>
        <w:adjustRightInd/>
        <w:jc w:val="center"/>
        <w:textAlignment w:val="auto"/>
        <w:rPr>
          <w:rFonts w:ascii="Arial" w:hAnsi="Arial" w:cs="Arial"/>
          <w:szCs w:val="22"/>
        </w:rPr>
      </w:pPr>
    </w:p>
    <w:p w:rsidR="00A6656A" w:rsidRPr="00A6656A" w:rsidRDefault="00D67009" w:rsidP="00A6656A">
      <w:pPr>
        <w:widowControl w:val="0"/>
        <w:overflowPunct/>
        <w:adjustRightInd/>
        <w:jc w:val="center"/>
        <w:textAlignment w:val="auto"/>
        <w:outlineLvl w:val="1"/>
        <w:rPr>
          <w:b/>
          <w:sz w:val="24"/>
          <w:szCs w:val="24"/>
          <w:highlight w:val="yellow"/>
        </w:rPr>
      </w:pPr>
      <w:r w:rsidRPr="00A6656A">
        <w:rPr>
          <w:b/>
          <w:sz w:val="24"/>
          <w:szCs w:val="24"/>
        </w:rPr>
        <w:t xml:space="preserve">4. </w:t>
      </w:r>
      <w:r w:rsidR="00A6656A" w:rsidRPr="00A6656A">
        <w:rPr>
          <w:b/>
          <w:sz w:val="24"/>
          <w:szCs w:val="24"/>
        </w:rPr>
        <w:t xml:space="preserve"> ТРЕБОВАНИЯ ОБ ОСУЩЕСТВЛЕНИИ КОНТРОЛЯ (МОНИТОРИНГА) ЗА СОБЛЮДЕНИЕМ УСЛОВИЙ, ЦЕЛЕЙ И ПОРЯДКА ПРЕДОСТАВЛЕНИЯ СУБСИДИИ И ОТВЕТСТВЕННОСТЬ ЗА ИХ НАРУШЕНИЯ</w:t>
      </w:r>
    </w:p>
    <w:p w:rsidR="00D67009" w:rsidRPr="00A6656A" w:rsidRDefault="00D67009" w:rsidP="00D67009">
      <w:pPr>
        <w:widowControl w:val="0"/>
        <w:overflowPunct/>
        <w:adjustRightInd/>
        <w:jc w:val="both"/>
        <w:textAlignment w:val="auto"/>
        <w:rPr>
          <w:sz w:val="24"/>
          <w:szCs w:val="24"/>
        </w:rPr>
      </w:pPr>
    </w:p>
    <w:p w:rsidR="00D67009" w:rsidRPr="00A6656A" w:rsidRDefault="00A35856" w:rsidP="00BA1C5A">
      <w:pPr>
        <w:widowControl w:val="0"/>
        <w:overflowPunct/>
        <w:adjustRightInd/>
        <w:ind w:firstLine="540"/>
        <w:jc w:val="both"/>
        <w:textAlignment w:val="auto"/>
        <w:rPr>
          <w:sz w:val="24"/>
          <w:szCs w:val="24"/>
        </w:rPr>
      </w:pPr>
      <w:bookmarkStart w:id="15" w:name="P236"/>
      <w:bookmarkEnd w:id="15"/>
      <w:r>
        <w:rPr>
          <w:sz w:val="24"/>
          <w:szCs w:val="24"/>
        </w:rPr>
        <w:t>4.1. Администрация</w:t>
      </w:r>
      <w:r w:rsidR="00D67009" w:rsidRPr="00A6656A">
        <w:rPr>
          <w:sz w:val="24"/>
          <w:szCs w:val="24"/>
        </w:rPr>
        <w:t xml:space="preserve"> осуществляет контроль соблюдения получателями Субсидии условий, целей и порядка предоставления Субсидии.</w:t>
      </w:r>
    </w:p>
    <w:p w:rsidR="00D67009" w:rsidRPr="00A6656A" w:rsidRDefault="00A35856" w:rsidP="00BA1C5A">
      <w:pPr>
        <w:widowControl w:val="0"/>
        <w:overflowPunct/>
        <w:adjustRightInd/>
        <w:ind w:firstLine="540"/>
        <w:jc w:val="both"/>
        <w:textAlignment w:val="auto"/>
        <w:rPr>
          <w:sz w:val="24"/>
          <w:szCs w:val="24"/>
        </w:rPr>
      </w:pPr>
      <w:r>
        <w:rPr>
          <w:sz w:val="24"/>
          <w:szCs w:val="24"/>
        </w:rPr>
        <w:t>Администрация</w:t>
      </w:r>
      <w:r w:rsidR="00D67009" w:rsidRPr="00A6656A">
        <w:rPr>
          <w:sz w:val="24"/>
          <w:szCs w:val="24"/>
        </w:rPr>
        <w:t xml:space="preserve"> осуществляет проверку соблюдения условий, целей и порядка предоставления Субсидии, в том числе в части достижения результата предоставления Субсидии, органы муницип</w:t>
      </w:r>
      <w:r w:rsidR="00A6656A" w:rsidRPr="00A6656A">
        <w:rPr>
          <w:sz w:val="24"/>
          <w:szCs w:val="24"/>
        </w:rPr>
        <w:t xml:space="preserve">ального </w:t>
      </w:r>
      <w:r w:rsidR="00A6656A" w:rsidRPr="00A6656A">
        <w:rPr>
          <w:color w:val="000000" w:themeColor="text1"/>
          <w:sz w:val="24"/>
          <w:szCs w:val="24"/>
        </w:rPr>
        <w:t>финансового контроля Яковлевского муниципального округа</w:t>
      </w:r>
      <w:r w:rsidR="00D67009" w:rsidRPr="00A6656A">
        <w:rPr>
          <w:color w:val="000000" w:themeColor="text1"/>
          <w:sz w:val="24"/>
          <w:szCs w:val="24"/>
        </w:rPr>
        <w:t xml:space="preserve"> осуществляют проверку в соответствии со </w:t>
      </w:r>
      <w:hyperlink r:id="rId21" w:tooltip="&quot;Бюджетный кодекс Российской Федерации&quot; от 31.07.1998 N 145-ФЗ (ред. от 21.04.2025) {КонсультантПлюс}">
        <w:r w:rsidR="00D67009" w:rsidRPr="00A6656A">
          <w:rPr>
            <w:color w:val="000000" w:themeColor="text1"/>
            <w:sz w:val="24"/>
            <w:szCs w:val="24"/>
          </w:rPr>
          <w:t>статьями 268.1</w:t>
        </w:r>
      </w:hyperlink>
      <w:r w:rsidR="00D67009" w:rsidRPr="00A6656A">
        <w:rPr>
          <w:color w:val="000000" w:themeColor="text1"/>
          <w:sz w:val="24"/>
          <w:szCs w:val="24"/>
        </w:rPr>
        <w:t xml:space="preserve">, </w:t>
      </w:r>
      <w:hyperlink r:id="rId22" w:tooltip="&quot;Бюджетный кодекс Российской Федерации&quot; от 31.07.1998 N 145-ФЗ (ред. от 21.04.2025) {КонсультантПлюс}">
        <w:r w:rsidR="00D67009" w:rsidRPr="00A6656A">
          <w:rPr>
            <w:color w:val="000000" w:themeColor="text1"/>
            <w:sz w:val="24"/>
            <w:szCs w:val="24"/>
          </w:rPr>
          <w:t>269.2</w:t>
        </w:r>
      </w:hyperlink>
      <w:r w:rsidR="00D67009" w:rsidRPr="00A6656A">
        <w:rPr>
          <w:color w:val="000000" w:themeColor="text1"/>
          <w:sz w:val="24"/>
          <w:szCs w:val="24"/>
        </w:rPr>
        <w:t xml:space="preserve"> </w:t>
      </w:r>
      <w:r w:rsidR="00D67009" w:rsidRPr="00A6656A">
        <w:rPr>
          <w:sz w:val="24"/>
          <w:szCs w:val="24"/>
        </w:rPr>
        <w:t>Бюджетного кодекса Российской Федерации.</w:t>
      </w:r>
    </w:p>
    <w:p w:rsidR="00D67009" w:rsidRPr="00B82E84" w:rsidRDefault="00E93846" w:rsidP="00BA1C5A">
      <w:pPr>
        <w:widowControl w:val="0"/>
        <w:overflowPunct/>
        <w:adjustRightInd/>
        <w:ind w:firstLine="540"/>
        <w:jc w:val="both"/>
        <w:textAlignment w:val="auto"/>
        <w:rPr>
          <w:sz w:val="24"/>
          <w:szCs w:val="24"/>
        </w:rPr>
      </w:pPr>
      <w:r>
        <w:rPr>
          <w:sz w:val="24"/>
          <w:szCs w:val="24"/>
        </w:rPr>
        <w:t>Администрация</w:t>
      </w:r>
      <w:r w:rsidR="00D67009" w:rsidRPr="00A6656A">
        <w:rPr>
          <w:sz w:val="24"/>
          <w:szCs w:val="24"/>
        </w:rPr>
        <w:t xml:space="preserve"> осуществляет мониторинг достижения результатов </w:t>
      </w:r>
      <w:r w:rsidR="00D67009" w:rsidRPr="00B82E84">
        <w:rPr>
          <w:sz w:val="24"/>
          <w:szCs w:val="24"/>
        </w:rPr>
        <w:t xml:space="preserve">предоставления Субсидии, определенных соглашением, и событий, отражающих факт завершения соответствующего мероприятия для получения результата предоставления Субсидии (контрольная точка), в порядке и по формам, установленным Министерством финансов Российской Федерации, в системе </w:t>
      </w:r>
      <w:r w:rsidR="00CF2E4B" w:rsidRPr="00B82E84">
        <w:rPr>
          <w:sz w:val="24"/>
          <w:szCs w:val="24"/>
        </w:rPr>
        <w:t>«</w:t>
      </w:r>
      <w:r w:rsidR="00D67009" w:rsidRPr="00B82E84">
        <w:rPr>
          <w:sz w:val="24"/>
          <w:szCs w:val="24"/>
        </w:rPr>
        <w:t>Электронный бюджет</w:t>
      </w:r>
      <w:r w:rsidR="00CF2E4B" w:rsidRPr="00B82E84">
        <w:rPr>
          <w:sz w:val="24"/>
          <w:szCs w:val="24"/>
        </w:rPr>
        <w:t>»</w:t>
      </w:r>
      <w:r w:rsidR="00D67009" w:rsidRPr="00B82E84">
        <w:rPr>
          <w:sz w:val="24"/>
          <w:szCs w:val="24"/>
        </w:rPr>
        <w:t>.</w:t>
      </w:r>
    </w:p>
    <w:p w:rsidR="00D67009" w:rsidRPr="00A6656A" w:rsidRDefault="00D67009" w:rsidP="00BA1C5A">
      <w:pPr>
        <w:widowControl w:val="0"/>
        <w:overflowPunct/>
        <w:adjustRightInd/>
        <w:ind w:firstLine="540"/>
        <w:jc w:val="both"/>
        <w:textAlignment w:val="auto"/>
        <w:rPr>
          <w:sz w:val="24"/>
          <w:szCs w:val="24"/>
        </w:rPr>
      </w:pPr>
      <w:r w:rsidRPr="00B82E84">
        <w:rPr>
          <w:sz w:val="24"/>
          <w:szCs w:val="24"/>
        </w:rPr>
        <w:t>4.2. Получатель Субсидии обязан осуществить</w:t>
      </w:r>
      <w:r w:rsidRPr="00A6656A">
        <w:rPr>
          <w:sz w:val="24"/>
          <w:szCs w:val="24"/>
        </w:rPr>
        <w:t xml:space="preserve"> возвр</w:t>
      </w:r>
      <w:r w:rsidR="00A6656A" w:rsidRPr="00A6656A">
        <w:rPr>
          <w:sz w:val="24"/>
          <w:szCs w:val="24"/>
        </w:rPr>
        <w:t>ат средств Субсидии в бюджет Яковлевского муниципального округа</w:t>
      </w:r>
      <w:r w:rsidRPr="00A6656A">
        <w:rPr>
          <w:sz w:val="24"/>
          <w:szCs w:val="24"/>
        </w:rPr>
        <w:t xml:space="preserve"> в случаях:</w:t>
      </w:r>
    </w:p>
    <w:p w:rsidR="00D67009" w:rsidRPr="00A6656A" w:rsidRDefault="00D67009" w:rsidP="00BA1C5A">
      <w:pPr>
        <w:widowControl w:val="0"/>
        <w:overflowPunct/>
        <w:adjustRightInd/>
        <w:ind w:firstLine="540"/>
        <w:jc w:val="both"/>
        <w:textAlignment w:val="auto"/>
        <w:rPr>
          <w:color w:val="000000" w:themeColor="text1"/>
          <w:sz w:val="24"/>
          <w:szCs w:val="24"/>
        </w:rPr>
      </w:pPr>
      <w:r w:rsidRPr="00A6656A">
        <w:rPr>
          <w:sz w:val="24"/>
          <w:szCs w:val="24"/>
        </w:rPr>
        <w:t xml:space="preserve">нарушений условий, целей и порядка предоставления Субсидии, </w:t>
      </w:r>
      <w:proofErr w:type="gramStart"/>
      <w:r w:rsidRPr="00A6656A">
        <w:rPr>
          <w:sz w:val="24"/>
          <w:szCs w:val="24"/>
        </w:rPr>
        <w:t>выявленных</w:t>
      </w:r>
      <w:proofErr w:type="gramEnd"/>
      <w:r w:rsidRPr="00A6656A">
        <w:rPr>
          <w:sz w:val="24"/>
          <w:szCs w:val="24"/>
        </w:rPr>
        <w:t xml:space="preserve"> в том числе по результатам проверок в </w:t>
      </w:r>
      <w:r w:rsidRPr="00A6656A">
        <w:rPr>
          <w:color w:val="000000" w:themeColor="text1"/>
          <w:sz w:val="24"/>
          <w:szCs w:val="24"/>
        </w:rPr>
        <w:t xml:space="preserve">соответствии с </w:t>
      </w:r>
      <w:hyperlink w:anchor="P236" w:tooltip="4.1. Уполномоченный орган осуществляет контроль соблюдения получателями Субсидии условий, целей и порядка предоставления Субсидии.">
        <w:r w:rsidRPr="00A6656A">
          <w:rPr>
            <w:color w:val="000000" w:themeColor="text1"/>
            <w:sz w:val="24"/>
            <w:szCs w:val="24"/>
          </w:rPr>
          <w:t>пунктом 4.1</w:t>
        </w:r>
      </w:hyperlink>
      <w:r w:rsidRPr="00A6656A">
        <w:rPr>
          <w:color w:val="000000" w:themeColor="text1"/>
          <w:sz w:val="24"/>
          <w:szCs w:val="24"/>
        </w:rPr>
        <w:t xml:space="preserve"> настоящего Порядка, - в полном объеме;</w:t>
      </w:r>
    </w:p>
    <w:p w:rsidR="00D67009" w:rsidRPr="00A6656A" w:rsidRDefault="00D67009" w:rsidP="00BA1C5A">
      <w:pPr>
        <w:widowControl w:val="0"/>
        <w:overflowPunct/>
        <w:adjustRightInd/>
        <w:ind w:firstLine="540"/>
        <w:jc w:val="both"/>
        <w:textAlignment w:val="auto"/>
        <w:rPr>
          <w:color w:val="000000" w:themeColor="text1"/>
          <w:sz w:val="24"/>
          <w:szCs w:val="24"/>
        </w:rPr>
      </w:pPr>
      <w:proofErr w:type="spellStart"/>
      <w:r w:rsidRPr="00A6656A">
        <w:rPr>
          <w:color w:val="000000" w:themeColor="text1"/>
          <w:sz w:val="24"/>
          <w:szCs w:val="24"/>
        </w:rPr>
        <w:t>недостижения</w:t>
      </w:r>
      <w:proofErr w:type="spellEnd"/>
      <w:r w:rsidRPr="00A6656A">
        <w:rPr>
          <w:color w:val="000000" w:themeColor="text1"/>
          <w:sz w:val="24"/>
          <w:szCs w:val="24"/>
        </w:rPr>
        <w:t xml:space="preserve"> получателем Субсидии значений результатов предоставления Субсидии, установленных соглашением, - в размере, определенном </w:t>
      </w:r>
      <w:hyperlink w:anchor="P243" w:tooltip="4.3. В случае недостижения получателем Субсидии значений результатов предоставления Субсидии получатель Субсидии обязан произвести в срок и в порядке, указанном в пункте 4.4 настоящего Порядка, возврат суммы Субсидии (Vвозврата), которая рассчитывается по форм">
        <w:r w:rsidRPr="00A6656A">
          <w:rPr>
            <w:color w:val="000000" w:themeColor="text1"/>
            <w:sz w:val="24"/>
            <w:szCs w:val="24"/>
          </w:rPr>
          <w:t>пунктом 4.3</w:t>
        </w:r>
      </w:hyperlink>
      <w:r w:rsidRPr="00A6656A">
        <w:rPr>
          <w:color w:val="000000" w:themeColor="text1"/>
          <w:sz w:val="24"/>
          <w:szCs w:val="24"/>
        </w:rPr>
        <w:t xml:space="preserve"> настоящего Порядка;</w:t>
      </w:r>
    </w:p>
    <w:p w:rsidR="00D67009" w:rsidRPr="00A6656A" w:rsidRDefault="00D67009" w:rsidP="00BA1C5A">
      <w:pPr>
        <w:widowControl w:val="0"/>
        <w:overflowPunct/>
        <w:adjustRightInd/>
        <w:ind w:firstLine="540"/>
        <w:jc w:val="both"/>
        <w:textAlignment w:val="auto"/>
        <w:rPr>
          <w:color w:val="000000" w:themeColor="text1"/>
          <w:sz w:val="24"/>
          <w:szCs w:val="24"/>
        </w:rPr>
      </w:pPr>
      <w:r w:rsidRPr="00A6656A">
        <w:rPr>
          <w:color w:val="000000" w:themeColor="text1"/>
          <w:sz w:val="24"/>
          <w:szCs w:val="24"/>
        </w:rPr>
        <w:t>непредставления отчетов, предусмотренных настоящим Порядком, - в полном объеме.</w:t>
      </w:r>
    </w:p>
    <w:p w:rsidR="00D67009" w:rsidRPr="00A6656A" w:rsidRDefault="00D67009" w:rsidP="00BA1C5A">
      <w:pPr>
        <w:widowControl w:val="0"/>
        <w:overflowPunct/>
        <w:adjustRightInd/>
        <w:ind w:firstLine="540"/>
        <w:jc w:val="both"/>
        <w:textAlignment w:val="auto"/>
        <w:rPr>
          <w:color w:val="000000" w:themeColor="text1"/>
          <w:sz w:val="24"/>
          <w:szCs w:val="24"/>
        </w:rPr>
      </w:pPr>
      <w:bookmarkStart w:id="16" w:name="P243"/>
      <w:bookmarkEnd w:id="16"/>
      <w:r w:rsidRPr="00A6656A">
        <w:rPr>
          <w:sz w:val="24"/>
          <w:szCs w:val="24"/>
        </w:rPr>
        <w:t xml:space="preserve">4.3. В случае </w:t>
      </w:r>
      <w:proofErr w:type="spellStart"/>
      <w:r w:rsidRPr="00A6656A">
        <w:rPr>
          <w:sz w:val="24"/>
          <w:szCs w:val="24"/>
        </w:rPr>
        <w:t>недостижения</w:t>
      </w:r>
      <w:proofErr w:type="spellEnd"/>
      <w:r w:rsidRPr="00A6656A">
        <w:rPr>
          <w:sz w:val="24"/>
          <w:szCs w:val="24"/>
        </w:rPr>
        <w:t xml:space="preserve"> получателем </w:t>
      </w:r>
      <w:proofErr w:type="gramStart"/>
      <w:r w:rsidRPr="00A6656A">
        <w:rPr>
          <w:sz w:val="24"/>
          <w:szCs w:val="24"/>
        </w:rPr>
        <w:t>Субсидии значений результатов предоставления Субсидии</w:t>
      </w:r>
      <w:proofErr w:type="gramEnd"/>
      <w:r w:rsidRPr="00A6656A">
        <w:rPr>
          <w:sz w:val="24"/>
          <w:szCs w:val="24"/>
        </w:rPr>
        <w:t xml:space="preserve"> получатель Субсидии обязан произвести в срок и в порядке, </w:t>
      </w:r>
      <w:r w:rsidRPr="00A6656A">
        <w:rPr>
          <w:sz w:val="24"/>
          <w:szCs w:val="24"/>
        </w:rPr>
        <w:lastRenderedPageBreak/>
        <w:t xml:space="preserve">указанном в </w:t>
      </w:r>
      <w:hyperlink w:anchor="P260" w:tooltip="4.4. Возврат Субсидии осуществляется на основании требования о возврате Субсидии в бюджет ВГО (далее - требование), которое направляется получателю Субсидии Уполномоченным органом в пятидневный срок со дня установления нарушения.">
        <w:r w:rsidRPr="00A6656A">
          <w:rPr>
            <w:color w:val="000000" w:themeColor="text1"/>
            <w:sz w:val="24"/>
            <w:szCs w:val="24"/>
          </w:rPr>
          <w:t>пункте 4.4</w:t>
        </w:r>
      </w:hyperlink>
      <w:r w:rsidRPr="00A6656A">
        <w:rPr>
          <w:color w:val="000000" w:themeColor="text1"/>
          <w:sz w:val="24"/>
          <w:szCs w:val="24"/>
        </w:rPr>
        <w:t xml:space="preserve"> настоящего П</w:t>
      </w:r>
      <w:r w:rsidR="00A6656A" w:rsidRPr="00A6656A">
        <w:rPr>
          <w:color w:val="000000" w:themeColor="text1"/>
          <w:sz w:val="24"/>
          <w:szCs w:val="24"/>
        </w:rPr>
        <w:t>орядка, возврат суммы Субсидии.</w:t>
      </w:r>
    </w:p>
    <w:p w:rsidR="00D67009" w:rsidRPr="00A6656A" w:rsidRDefault="00D67009" w:rsidP="00BA1C5A">
      <w:pPr>
        <w:widowControl w:val="0"/>
        <w:overflowPunct/>
        <w:adjustRightInd/>
        <w:ind w:firstLine="540"/>
        <w:jc w:val="both"/>
        <w:textAlignment w:val="auto"/>
        <w:rPr>
          <w:sz w:val="24"/>
          <w:szCs w:val="24"/>
        </w:rPr>
      </w:pPr>
      <w:bookmarkStart w:id="17" w:name="P260"/>
      <w:bookmarkEnd w:id="17"/>
      <w:r w:rsidRPr="00A6656A">
        <w:rPr>
          <w:sz w:val="24"/>
          <w:szCs w:val="24"/>
        </w:rPr>
        <w:t xml:space="preserve">4.4. Возврат Субсидии осуществляется на основании требования </w:t>
      </w:r>
      <w:r w:rsidR="00A6656A" w:rsidRPr="00A6656A">
        <w:rPr>
          <w:sz w:val="24"/>
          <w:szCs w:val="24"/>
        </w:rPr>
        <w:t>о возврате Субсидии в бюджет Яковлевского муниципального округа</w:t>
      </w:r>
      <w:r w:rsidRPr="00A6656A">
        <w:rPr>
          <w:sz w:val="24"/>
          <w:szCs w:val="24"/>
        </w:rPr>
        <w:t xml:space="preserve"> (далее - требование), которое направляется получателю Субсидии Уполномоченным органом в пятидневный срок со дня установления нарушения.</w:t>
      </w:r>
    </w:p>
    <w:p w:rsidR="00D67009" w:rsidRPr="00A6656A" w:rsidRDefault="00D67009" w:rsidP="00BA1C5A">
      <w:pPr>
        <w:widowControl w:val="0"/>
        <w:overflowPunct/>
        <w:adjustRightInd/>
        <w:ind w:firstLine="540"/>
        <w:jc w:val="both"/>
        <w:textAlignment w:val="auto"/>
        <w:rPr>
          <w:sz w:val="24"/>
          <w:szCs w:val="24"/>
        </w:rPr>
      </w:pPr>
      <w:r w:rsidRPr="00A6656A">
        <w:rPr>
          <w:sz w:val="24"/>
          <w:szCs w:val="24"/>
        </w:rPr>
        <w:t>Возврат Субсидии производится получателем Субсидии в течение 10 рабочих дней со дня получения получателем Субсидии требования по реквизитам и коду бюджетной классификации Российской Федерации, указанным в требовании.</w:t>
      </w:r>
    </w:p>
    <w:p w:rsidR="00D67009" w:rsidRPr="00A6656A" w:rsidRDefault="00D67009" w:rsidP="00BA1C5A">
      <w:pPr>
        <w:widowControl w:val="0"/>
        <w:overflowPunct/>
        <w:adjustRightInd/>
        <w:ind w:firstLine="540"/>
        <w:jc w:val="both"/>
        <w:textAlignment w:val="auto"/>
        <w:rPr>
          <w:sz w:val="24"/>
          <w:szCs w:val="24"/>
        </w:rPr>
      </w:pPr>
      <w:r w:rsidRPr="00A6656A">
        <w:rPr>
          <w:sz w:val="24"/>
          <w:szCs w:val="24"/>
        </w:rPr>
        <w:t>В случае неисполнения получателем Субсидии обязательств по возврату Субсидии указанные средства подлежат взысканию в судебном порядке.</w:t>
      </w:r>
    </w:p>
    <w:p w:rsidR="00D67009" w:rsidRPr="00A6656A" w:rsidRDefault="00D67009" w:rsidP="00BA1C5A">
      <w:pPr>
        <w:widowControl w:val="0"/>
        <w:overflowPunct/>
        <w:adjustRightInd/>
        <w:ind w:firstLine="540"/>
        <w:jc w:val="both"/>
        <w:textAlignment w:val="auto"/>
        <w:rPr>
          <w:sz w:val="24"/>
          <w:szCs w:val="24"/>
        </w:rPr>
      </w:pPr>
      <w:r w:rsidRPr="00A6656A">
        <w:rPr>
          <w:sz w:val="24"/>
          <w:szCs w:val="24"/>
        </w:rPr>
        <w:t>4.5. Остатки средств Субсиди</w:t>
      </w:r>
      <w:r w:rsidR="00A6656A" w:rsidRPr="00A6656A">
        <w:rPr>
          <w:sz w:val="24"/>
          <w:szCs w:val="24"/>
        </w:rPr>
        <w:t>и подлежат возврату в бюджет Яковлевского муниципального округа</w:t>
      </w:r>
      <w:r w:rsidRPr="00A6656A">
        <w:rPr>
          <w:sz w:val="24"/>
          <w:szCs w:val="24"/>
        </w:rPr>
        <w:t xml:space="preserve"> в течение пятнадцати рабочих дней после окончания срока реализации </w:t>
      </w:r>
      <w:r w:rsidR="005700BC" w:rsidRPr="00A6656A">
        <w:rPr>
          <w:sz w:val="24"/>
          <w:szCs w:val="24"/>
        </w:rPr>
        <w:t>общественно значимой программы (проекта)</w:t>
      </w:r>
      <w:r w:rsidRPr="00A6656A">
        <w:rPr>
          <w:sz w:val="24"/>
          <w:szCs w:val="24"/>
        </w:rPr>
        <w:t xml:space="preserve"> по реквизитам и коду бюджетной классификации Российской Федерации, указанным в соглашении, на лицевой счет Администрации, указанный в соглашении.</w:t>
      </w:r>
    </w:p>
    <w:p w:rsidR="00353DD2" w:rsidRDefault="00353DD2" w:rsidP="00BA1C5A">
      <w:pPr>
        <w:pStyle w:val="ConsPlusNormal"/>
        <w:jc w:val="both"/>
        <w:rPr>
          <w:rFonts w:ascii="Times New Roman" w:hAnsi="Times New Roman" w:cs="Times New Roman"/>
          <w:sz w:val="24"/>
          <w:szCs w:val="24"/>
        </w:rPr>
      </w:pPr>
    </w:p>
    <w:p w:rsidR="00254965" w:rsidRDefault="00254965" w:rsidP="005700BC">
      <w:pPr>
        <w:pStyle w:val="ConsPlusNormal"/>
        <w:jc w:val="both"/>
        <w:rPr>
          <w:rFonts w:ascii="Times New Roman" w:hAnsi="Times New Roman" w:cs="Times New Roman"/>
          <w:sz w:val="24"/>
          <w:szCs w:val="24"/>
        </w:rPr>
      </w:pPr>
    </w:p>
    <w:p w:rsidR="00BA1C5A" w:rsidRDefault="00BA1C5A" w:rsidP="005700BC">
      <w:pPr>
        <w:pStyle w:val="ConsPlusNormal"/>
        <w:jc w:val="both"/>
        <w:rPr>
          <w:rFonts w:ascii="Times New Roman" w:hAnsi="Times New Roman" w:cs="Times New Roman"/>
          <w:sz w:val="24"/>
          <w:szCs w:val="24"/>
        </w:rPr>
      </w:pPr>
    </w:p>
    <w:p w:rsidR="00BA1C5A" w:rsidRDefault="00BA1C5A" w:rsidP="005700BC">
      <w:pPr>
        <w:pStyle w:val="ConsPlusNormal"/>
        <w:jc w:val="both"/>
        <w:rPr>
          <w:rFonts w:ascii="Times New Roman" w:hAnsi="Times New Roman" w:cs="Times New Roman"/>
          <w:sz w:val="24"/>
          <w:szCs w:val="24"/>
        </w:rPr>
      </w:pPr>
    </w:p>
    <w:p w:rsidR="00BA1C5A" w:rsidRDefault="00BA1C5A" w:rsidP="005700BC">
      <w:pPr>
        <w:pStyle w:val="ConsPlusNormal"/>
        <w:jc w:val="both"/>
        <w:rPr>
          <w:rFonts w:ascii="Times New Roman" w:hAnsi="Times New Roman" w:cs="Times New Roman"/>
          <w:sz w:val="24"/>
          <w:szCs w:val="24"/>
        </w:rPr>
      </w:pPr>
    </w:p>
    <w:p w:rsidR="00BA1C5A" w:rsidRDefault="00BA1C5A" w:rsidP="005700BC">
      <w:pPr>
        <w:pStyle w:val="ConsPlusNormal"/>
        <w:jc w:val="both"/>
        <w:rPr>
          <w:rFonts w:ascii="Times New Roman" w:hAnsi="Times New Roman" w:cs="Times New Roman"/>
          <w:sz w:val="24"/>
          <w:szCs w:val="24"/>
        </w:rPr>
      </w:pPr>
    </w:p>
    <w:p w:rsidR="00BA1C5A" w:rsidRDefault="00BA1C5A" w:rsidP="005700BC">
      <w:pPr>
        <w:pStyle w:val="ConsPlusNormal"/>
        <w:jc w:val="both"/>
        <w:rPr>
          <w:rFonts w:ascii="Times New Roman" w:hAnsi="Times New Roman" w:cs="Times New Roman"/>
          <w:sz w:val="24"/>
          <w:szCs w:val="24"/>
        </w:rPr>
      </w:pPr>
    </w:p>
    <w:p w:rsidR="00BA1C5A" w:rsidRDefault="00BA1C5A" w:rsidP="005700BC">
      <w:pPr>
        <w:pStyle w:val="ConsPlusNormal"/>
        <w:jc w:val="both"/>
        <w:rPr>
          <w:rFonts w:ascii="Times New Roman" w:hAnsi="Times New Roman" w:cs="Times New Roman"/>
          <w:sz w:val="24"/>
          <w:szCs w:val="24"/>
        </w:rPr>
      </w:pPr>
    </w:p>
    <w:p w:rsidR="00BA1C5A" w:rsidRDefault="00BA1C5A" w:rsidP="005700BC">
      <w:pPr>
        <w:pStyle w:val="ConsPlusNormal"/>
        <w:jc w:val="both"/>
        <w:rPr>
          <w:rFonts w:ascii="Times New Roman" w:hAnsi="Times New Roman" w:cs="Times New Roman"/>
          <w:sz w:val="24"/>
          <w:szCs w:val="24"/>
        </w:rPr>
      </w:pPr>
    </w:p>
    <w:p w:rsidR="00BA1C5A" w:rsidRDefault="00BA1C5A" w:rsidP="005700BC">
      <w:pPr>
        <w:pStyle w:val="ConsPlusNormal"/>
        <w:jc w:val="both"/>
        <w:rPr>
          <w:rFonts w:ascii="Times New Roman" w:hAnsi="Times New Roman" w:cs="Times New Roman"/>
          <w:sz w:val="24"/>
          <w:szCs w:val="24"/>
        </w:rPr>
      </w:pPr>
    </w:p>
    <w:p w:rsidR="00BA1C5A" w:rsidRDefault="00BA1C5A" w:rsidP="005700BC">
      <w:pPr>
        <w:pStyle w:val="ConsPlusNormal"/>
        <w:jc w:val="both"/>
        <w:rPr>
          <w:rFonts w:ascii="Times New Roman" w:hAnsi="Times New Roman" w:cs="Times New Roman"/>
          <w:sz w:val="24"/>
          <w:szCs w:val="24"/>
        </w:rPr>
      </w:pPr>
    </w:p>
    <w:p w:rsidR="00BA1C5A" w:rsidRDefault="00BA1C5A" w:rsidP="005700BC">
      <w:pPr>
        <w:pStyle w:val="ConsPlusNormal"/>
        <w:jc w:val="both"/>
        <w:rPr>
          <w:rFonts w:ascii="Times New Roman" w:hAnsi="Times New Roman" w:cs="Times New Roman"/>
          <w:sz w:val="24"/>
          <w:szCs w:val="24"/>
        </w:rPr>
      </w:pPr>
    </w:p>
    <w:p w:rsidR="00BA1C5A" w:rsidRDefault="00BA1C5A" w:rsidP="005700BC">
      <w:pPr>
        <w:pStyle w:val="ConsPlusNormal"/>
        <w:jc w:val="both"/>
        <w:rPr>
          <w:rFonts w:ascii="Times New Roman" w:hAnsi="Times New Roman" w:cs="Times New Roman"/>
          <w:sz w:val="24"/>
          <w:szCs w:val="24"/>
        </w:rPr>
      </w:pPr>
    </w:p>
    <w:p w:rsidR="00BA1C5A" w:rsidRDefault="00BA1C5A" w:rsidP="005700BC">
      <w:pPr>
        <w:pStyle w:val="ConsPlusNormal"/>
        <w:jc w:val="both"/>
        <w:rPr>
          <w:rFonts w:ascii="Times New Roman" w:hAnsi="Times New Roman" w:cs="Times New Roman"/>
          <w:sz w:val="24"/>
          <w:szCs w:val="24"/>
        </w:rPr>
      </w:pPr>
    </w:p>
    <w:p w:rsidR="00BA1C5A" w:rsidRDefault="00BA1C5A" w:rsidP="005700BC">
      <w:pPr>
        <w:pStyle w:val="ConsPlusNormal"/>
        <w:jc w:val="both"/>
        <w:rPr>
          <w:rFonts w:ascii="Times New Roman" w:hAnsi="Times New Roman" w:cs="Times New Roman"/>
          <w:sz w:val="24"/>
          <w:szCs w:val="24"/>
        </w:rPr>
      </w:pPr>
    </w:p>
    <w:p w:rsidR="00BA1C5A" w:rsidRDefault="00BA1C5A" w:rsidP="005700BC">
      <w:pPr>
        <w:pStyle w:val="ConsPlusNormal"/>
        <w:jc w:val="both"/>
        <w:rPr>
          <w:rFonts w:ascii="Times New Roman" w:hAnsi="Times New Roman" w:cs="Times New Roman"/>
          <w:sz w:val="24"/>
          <w:szCs w:val="24"/>
        </w:rPr>
      </w:pPr>
    </w:p>
    <w:p w:rsidR="00BA1C5A" w:rsidRDefault="00BA1C5A" w:rsidP="005700BC">
      <w:pPr>
        <w:pStyle w:val="ConsPlusNormal"/>
        <w:jc w:val="both"/>
        <w:rPr>
          <w:rFonts w:ascii="Times New Roman" w:hAnsi="Times New Roman" w:cs="Times New Roman"/>
          <w:sz w:val="24"/>
          <w:szCs w:val="24"/>
        </w:rPr>
      </w:pPr>
    </w:p>
    <w:p w:rsidR="00BA1C5A" w:rsidRDefault="00BA1C5A" w:rsidP="005700BC">
      <w:pPr>
        <w:pStyle w:val="ConsPlusNormal"/>
        <w:jc w:val="both"/>
        <w:rPr>
          <w:rFonts w:ascii="Times New Roman" w:hAnsi="Times New Roman" w:cs="Times New Roman"/>
          <w:sz w:val="24"/>
          <w:szCs w:val="24"/>
        </w:rPr>
      </w:pPr>
    </w:p>
    <w:p w:rsidR="00BA1C5A" w:rsidRDefault="00BA1C5A" w:rsidP="005700BC">
      <w:pPr>
        <w:pStyle w:val="ConsPlusNormal"/>
        <w:jc w:val="both"/>
        <w:rPr>
          <w:rFonts w:ascii="Times New Roman" w:hAnsi="Times New Roman" w:cs="Times New Roman"/>
          <w:sz w:val="24"/>
          <w:szCs w:val="24"/>
        </w:rPr>
      </w:pPr>
    </w:p>
    <w:p w:rsidR="00BA1C5A" w:rsidRDefault="00BA1C5A" w:rsidP="005700BC">
      <w:pPr>
        <w:pStyle w:val="ConsPlusNormal"/>
        <w:jc w:val="both"/>
        <w:rPr>
          <w:rFonts w:ascii="Times New Roman" w:hAnsi="Times New Roman" w:cs="Times New Roman"/>
          <w:sz w:val="24"/>
          <w:szCs w:val="24"/>
        </w:rPr>
      </w:pPr>
    </w:p>
    <w:p w:rsidR="00BA1C5A" w:rsidRDefault="00BA1C5A" w:rsidP="005700BC">
      <w:pPr>
        <w:pStyle w:val="ConsPlusNormal"/>
        <w:jc w:val="both"/>
        <w:rPr>
          <w:rFonts w:ascii="Times New Roman" w:hAnsi="Times New Roman" w:cs="Times New Roman"/>
          <w:sz w:val="24"/>
          <w:szCs w:val="24"/>
        </w:rPr>
      </w:pPr>
    </w:p>
    <w:p w:rsidR="00BA1C5A" w:rsidRDefault="00BA1C5A" w:rsidP="005700BC">
      <w:pPr>
        <w:pStyle w:val="ConsPlusNormal"/>
        <w:jc w:val="both"/>
        <w:rPr>
          <w:rFonts w:ascii="Times New Roman" w:hAnsi="Times New Roman" w:cs="Times New Roman"/>
          <w:sz w:val="24"/>
          <w:szCs w:val="24"/>
        </w:rPr>
      </w:pPr>
    </w:p>
    <w:p w:rsidR="00BA1C5A" w:rsidRDefault="00BA1C5A" w:rsidP="005700BC">
      <w:pPr>
        <w:pStyle w:val="ConsPlusNormal"/>
        <w:jc w:val="both"/>
        <w:rPr>
          <w:rFonts w:ascii="Times New Roman" w:hAnsi="Times New Roman" w:cs="Times New Roman"/>
          <w:sz w:val="24"/>
          <w:szCs w:val="24"/>
        </w:rPr>
      </w:pPr>
    </w:p>
    <w:p w:rsidR="00BA1C5A" w:rsidRDefault="00BA1C5A" w:rsidP="005700BC">
      <w:pPr>
        <w:pStyle w:val="ConsPlusNormal"/>
        <w:jc w:val="both"/>
        <w:rPr>
          <w:rFonts w:ascii="Times New Roman" w:hAnsi="Times New Roman" w:cs="Times New Roman"/>
          <w:sz w:val="24"/>
          <w:szCs w:val="24"/>
        </w:rPr>
      </w:pPr>
    </w:p>
    <w:p w:rsidR="00BA1C5A" w:rsidRDefault="00BA1C5A" w:rsidP="005700BC">
      <w:pPr>
        <w:pStyle w:val="ConsPlusNormal"/>
        <w:jc w:val="both"/>
        <w:rPr>
          <w:rFonts w:ascii="Times New Roman" w:hAnsi="Times New Roman" w:cs="Times New Roman"/>
          <w:sz w:val="24"/>
          <w:szCs w:val="24"/>
        </w:rPr>
      </w:pPr>
    </w:p>
    <w:p w:rsidR="00BA1C5A" w:rsidRDefault="00BA1C5A" w:rsidP="005700BC">
      <w:pPr>
        <w:pStyle w:val="ConsPlusNormal"/>
        <w:jc w:val="both"/>
        <w:rPr>
          <w:rFonts w:ascii="Times New Roman" w:hAnsi="Times New Roman" w:cs="Times New Roman"/>
          <w:sz w:val="24"/>
          <w:szCs w:val="24"/>
        </w:rPr>
      </w:pPr>
    </w:p>
    <w:p w:rsidR="00BA1C5A" w:rsidRDefault="00BA1C5A" w:rsidP="005700BC">
      <w:pPr>
        <w:pStyle w:val="ConsPlusNormal"/>
        <w:jc w:val="both"/>
        <w:rPr>
          <w:rFonts w:ascii="Times New Roman" w:hAnsi="Times New Roman" w:cs="Times New Roman"/>
          <w:sz w:val="24"/>
          <w:szCs w:val="24"/>
        </w:rPr>
      </w:pPr>
    </w:p>
    <w:p w:rsidR="00BA1C5A" w:rsidRDefault="00BA1C5A" w:rsidP="005700BC">
      <w:pPr>
        <w:pStyle w:val="ConsPlusNormal"/>
        <w:jc w:val="both"/>
        <w:rPr>
          <w:rFonts w:ascii="Times New Roman" w:hAnsi="Times New Roman" w:cs="Times New Roman"/>
          <w:sz w:val="24"/>
          <w:szCs w:val="24"/>
        </w:rPr>
      </w:pPr>
    </w:p>
    <w:p w:rsidR="00BA1C5A" w:rsidRDefault="00BA1C5A" w:rsidP="005700BC">
      <w:pPr>
        <w:pStyle w:val="ConsPlusNormal"/>
        <w:jc w:val="both"/>
        <w:rPr>
          <w:rFonts w:ascii="Times New Roman" w:hAnsi="Times New Roman" w:cs="Times New Roman"/>
          <w:sz w:val="24"/>
          <w:szCs w:val="24"/>
        </w:rPr>
      </w:pPr>
    </w:p>
    <w:p w:rsidR="00BA1C5A" w:rsidRDefault="00BA1C5A" w:rsidP="005700BC">
      <w:pPr>
        <w:pStyle w:val="ConsPlusNormal"/>
        <w:jc w:val="both"/>
        <w:rPr>
          <w:rFonts w:ascii="Times New Roman" w:hAnsi="Times New Roman" w:cs="Times New Roman"/>
          <w:sz w:val="24"/>
          <w:szCs w:val="24"/>
        </w:rPr>
      </w:pPr>
    </w:p>
    <w:p w:rsidR="00BA1C5A" w:rsidRDefault="00BA1C5A" w:rsidP="005700BC">
      <w:pPr>
        <w:pStyle w:val="ConsPlusNormal"/>
        <w:jc w:val="both"/>
        <w:rPr>
          <w:rFonts w:ascii="Times New Roman" w:hAnsi="Times New Roman" w:cs="Times New Roman"/>
          <w:sz w:val="24"/>
          <w:szCs w:val="24"/>
        </w:rPr>
      </w:pPr>
    </w:p>
    <w:p w:rsidR="00BA1C5A" w:rsidRDefault="00BA1C5A" w:rsidP="005700BC">
      <w:pPr>
        <w:pStyle w:val="ConsPlusNormal"/>
        <w:jc w:val="both"/>
        <w:rPr>
          <w:rFonts w:ascii="Times New Roman" w:hAnsi="Times New Roman" w:cs="Times New Roman"/>
          <w:sz w:val="24"/>
          <w:szCs w:val="24"/>
        </w:rPr>
      </w:pPr>
    </w:p>
    <w:p w:rsidR="00BA1C5A" w:rsidRDefault="00BA1C5A" w:rsidP="005700BC">
      <w:pPr>
        <w:pStyle w:val="ConsPlusNormal"/>
        <w:jc w:val="both"/>
        <w:rPr>
          <w:rFonts w:ascii="Times New Roman" w:hAnsi="Times New Roman" w:cs="Times New Roman"/>
          <w:sz w:val="24"/>
          <w:szCs w:val="24"/>
        </w:rPr>
      </w:pPr>
    </w:p>
    <w:p w:rsidR="003E28F9" w:rsidRDefault="003E28F9" w:rsidP="005700BC">
      <w:pPr>
        <w:pStyle w:val="ConsPlusNormal"/>
        <w:jc w:val="both"/>
        <w:rPr>
          <w:rFonts w:ascii="Times New Roman" w:hAnsi="Times New Roman" w:cs="Times New Roman"/>
          <w:sz w:val="24"/>
          <w:szCs w:val="24"/>
        </w:rPr>
      </w:pPr>
    </w:p>
    <w:p w:rsidR="003E28F9" w:rsidRDefault="003E28F9" w:rsidP="005700BC">
      <w:pPr>
        <w:pStyle w:val="ConsPlusNormal"/>
        <w:jc w:val="both"/>
        <w:rPr>
          <w:rFonts w:ascii="Times New Roman" w:hAnsi="Times New Roman" w:cs="Times New Roman"/>
          <w:sz w:val="24"/>
          <w:szCs w:val="24"/>
        </w:rPr>
      </w:pPr>
    </w:p>
    <w:p w:rsidR="003E28F9" w:rsidRDefault="003E28F9" w:rsidP="005700BC">
      <w:pPr>
        <w:pStyle w:val="ConsPlusNormal"/>
        <w:jc w:val="both"/>
        <w:rPr>
          <w:rFonts w:ascii="Times New Roman" w:hAnsi="Times New Roman" w:cs="Times New Roman"/>
          <w:sz w:val="24"/>
          <w:szCs w:val="24"/>
        </w:rPr>
      </w:pPr>
    </w:p>
    <w:p w:rsidR="003E28F9" w:rsidRDefault="003E28F9" w:rsidP="005700BC">
      <w:pPr>
        <w:pStyle w:val="ConsPlusNormal"/>
        <w:jc w:val="both"/>
        <w:rPr>
          <w:rFonts w:ascii="Times New Roman" w:hAnsi="Times New Roman" w:cs="Times New Roman"/>
          <w:sz w:val="24"/>
          <w:szCs w:val="24"/>
        </w:rPr>
      </w:pPr>
    </w:p>
    <w:p w:rsidR="003E28F9" w:rsidRDefault="003E28F9" w:rsidP="005700BC">
      <w:pPr>
        <w:pStyle w:val="ConsPlusNormal"/>
        <w:jc w:val="both"/>
        <w:rPr>
          <w:rFonts w:ascii="Times New Roman" w:hAnsi="Times New Roman" w:cs="Times New Roman"/>
          <w:sz w:val="24"/>
          <w:szCs w:val="24"/>
        </w:rPr>
      </w:pPr>
    </w:p>
    <w:p w:rsidR="00A02ECB" w:rsidRDefault="00A02ECB" w:rsidP="005700BC">
      <w:pPr>
        <w:pStyle w:val="ConsPlusNormal"/>
        <w:jc w:val="both"/>
        <w:rPr>
          <w:rFonts w:ascii="Times New Roman" w:hAnsi="Times New Roman" w:cs="Times New Roman"/>
          <w:sz w:val="24"/>
          <w:szCs w:val="24"/>
        </w:rPr>
      </w:pPr>
    </w:p>
    <w:p w:rsidR="00BA1C5A" w:rsidRDefault="00BA1C5A" w:rsidP="005700BC">
      <w:pPr>
        <w:pStyle w:val="ConsPlusNormal"/>
        <w:jc w:val="both"/>
        <w:rPr>
          <w:rFonts w:ascii="Times New Roman" w:hAnsi="Times New Roman" w:cs="Times New Roman"/>
          <w:sz w:val="24"/>
          <w:szCs w:val="24"/>
        </w:rPr>
      </w:pPr>
    </w:p>
    <w:p w:rsidR="00626804" w:rsidRDefault="00626804" w:rsidP="00DD2BEF">
      <w:pPr>
        <w:pStyle w:val="ConsPlusNormal"/>
        <w:jc w:val="right"/>
        <w:outlineLvl w:val="1"/>
        <w:rPr>
          <w:rFonts w:ascii="Times New Roman" w:hAnsi="Times New Roman" w:cs="Times New Roman"/>
        </w:rPr>
      </w:pPr>
      <w:bookmarkStart w:id="18" w:name="P239"/>
      <w:bookmarkEnd w:id="18"/>
      <w:r>
        <w:rPr>
          <w:rFonts w:ascii="Times New Roman" w:hAnsi="Times New Roman" w:cs="Times New Roman"/>
        </w:rPr>
        <w:lastRenderedPageBreak/>
        <w:tab/>
        <w:t>Приложение 1</w:t>
      </w:r>
    </w:p>
    <w:p w:rsidR="00626804" w:rsidRDefault="00626804" w:rsidP="00626804">
      <w:pPr>
        <w:pStyle w:val="ConsPlusNormal"/>
        <w:jc w:val="right"/>
        <w:rPr>
          <w:rFonts w:ascii="Times New Roman" w:hAnsi="Times New Roman" w:cs="Times New Roman"/>
        </w:rPr>
      </w:pPr>
      <w:r>
        <w:rPr>
          <w:rFonts w:ascii="Times New Roman" w:hAnsi="Times New Roman" w:cs="Times New Roman"/>
        </w:rPr>
        <w:t>к Порядку</w:t>
      </w:r>
    </w:p>
    <w:p w:rsidR="00626804" w:rsidRDefault="00626804" w:rsidP="00626804">
      <w:pPr>
        <w:pStyle w:val="ConsPlusNormal"/>
        <w:jc w:val="right"/>
        <w:rPr>
          <w:rFonts w:ascii="Times New Roman" w:hAnsi="Times New Roman" w:cs="Times New Roman"/>
        </w:rPr>
      </w:pPr>
      <w:r>
        <w:rPr>
          <w:rFonts w:ascii="Times New Roman" w:hAnsi="Times New Roman" w:cs="Times New Roman"/>
        </w:rPr>
        <w:t>проведения конкурсного</w:t>
      </w:r>
    </w:p>
    <w:p w:rsidR="00626804" w:rsidRDefault="00626804" w:rsidP="00626804">
      <w:pPr>
        <w:pStyle w:val="ConsPlusNormal"/>
        <w:jc w:val="right"/>
        <w:rPr>
          <w:rFonts w:ascii="Times New Roman" w:hAnsi="Times New Roman" w:cs="Times New Roman"/>
        </w:rPr>
      </w:pPr>
      <w:r>
        <w:rPr>
          <w:rFonts w:ascii="Times New Roman" w:hAnsi="Times New Roman" w:cs="Times New Roman"/>
        </w:rPr>
        <w:t>отбора, определения</w:t>
      </w:r>
    </w:p>
    <w:p w:rsidR="00626804" w:rsidRDefault="00626804" w:rsidP="00626804">
      <w:pPr>
        <w:pStyle w:val="ConsPlusNormal"/>
        <w:jc w:val="right"/>
        <w:rPr>
          <w:rFonts w:ascii="Times New Roman" w:hAnsi="Times New Roman" w:cs="Times New Roman"/>
        </w:rPr>
      </w:pPr>
      <w:r>
        <w:rPr>
          <w:rFonts w:ascii="Times New Roman" w:hAnsi="Times New Roman" w:cs="Times New Roman"/>
        </w:rPr>
        <w:t>объема и предоставления</w:t>
      </w:r>
    </w:p>
    <w:p w:rsidR="00626804" w:rsidRDefault="00626804" w:rsidP="00626804">
      <w:pPr>
        <w:pStyle w:val="ConsPlusNormal"/>
        <w:jc w:val="right"/>
        <w:rPr>
          <w:rFonts w:ascii="Times New Roman" w:hAnsi="Times New Roman" w:cs="Times New Roman"/>
        </w:rPr>
      </w:pPr>
      <w:r>
        <w:rPr>
          <w:rFonts w:ascii="Times New Roman" w:hAnsi="Times New Roman" w:cs="Times New Roman"/>
        </w:rPr>
        <w:t>субсидий социально</w:t>
      </w:r>
    </w:p>
    <w:p w:rsidR="00626804" w:rsidRDefault="00626804" w:rsidP="00626804">
      <w:pPr>
        <w:pStyle w:val="ConsPlusNormal"/>
        <w:jc w:val="right"/>
        <w:rPr>
          <w:rFonts w:ascii="Times New Roman" w:hAnsi="Times New Roman" w:cs="Times New Roman"/>
        </w:rPr>
      </w:pPr>
      <w:r>
        <w:rPr>
          <w:rFonts w:ascii="Times New Roman" w:hAnsi="Times New Roman" w:cs="Times New Roman"/>
        </w:rPr>
        <w:t>ориентированным некоммерческим</w:t>
      </w:r>
    </w:p>
    <w:p w:rsidR="00626804" w:rsidRDefault="00626804" w:rsidP="00626804">
      <w:pPr>
        <w:pStyle w:val="ConsPlusNormal"/>
        <w:jc w:val="right"/>
        <w:rPr>
          <w:rFonts w:ascii="Times New Roman" w:hAnsi="Times New Roman" w:cs="Times New Roman"/>
        </w:rPr>
      </w:pPr>
      <w:r>
        <w:rPr>
          <w:rFonts w:ascii="Times New Roman" w:hAnsi="Times New Roman" w:cs="Times New Roman"/>
        </w:rPr>
        <w:t xml:space="preserve">организациям в  Яковлевском </w:t>
      </w:r>
    </w:p>
    <w:p w:rsidR="00520D78" w:rsidRDefault="00626804" w:rsidP="00520D78">
      <w:pPr>
        <w:pStyle w:val="ConsPlusNormal"/>
        <w:jc w:val="right"/>
        <w:rPr>
          <w:rFonts w:ascii="Times New Roman" w:hAnsi="Times New Roman" w:cs="Times New Roman"/>
        </w:rPr>
      </w:pPr>
      <w:r>
        <w:rPr>
          <w:rFonts w:ascii="Times New Roman" w:hAnsi="Times New Roman" w:cs="Times New Roman"/>
        </w:rPr>
        <w:t xml:space="preserve">муниципальном округе </w:t>
      </w:r>
      <w:r w:rsidR="00520D78">
        <w:rPr>
          <w:rFonts w:ascii="Times New Roman" w:hAnsi="Times New Roman" w:cs="Times New Roman"/>
        </w:rPr>
        <w:t xml:space="preserve">на </w:t>
      </w:r>
      <w:proofErr w:type="gramStart"/>
      <w:r w:rsidR="00520D78">
        <w:rPr>
          <w:rFonts w:ascii="Times New Roman" w:hAnsi="Times New Roman" w:cs="Times New Roman"/>
        </w:rPr>
        <w:t>финансовое</w:t>
      </w:r>
      <w:proofErr w:type="gramEnd"/>
    </w:p>
    <w:p w:rsidR="00626804" w:rsidRDefault="00520D78" w:rsidP="00520D78">
      <w:pPr>
        <w:pStyle w:val="ConsPlusNormal"/>
        <w:jc w:val="right"/>
        <w:rPr>
          <w:rFonts w:ascii="Times New Roman" w:hAnsi="Times New Roman" w:cs="Times New Roman"/>
        </w:rPr>
      </w:pPr>
      <w:r>
        <w:rPr>
          <w:rFonts w:ascii="Times New Roman" w:hAnsi="Times New Roman" w:cs="Times New Roman"/>
        </w:rPr>
        <w:t xml:space="preserve"> </w:t>
      </w:r>
      <w:r w:rsidRPr="00520D78">
        <w:rPr>
          <w:rFonts w:ascii="Times New Roman" w:hAnsi="Times New Roman" w:cs="Times New Roman"/>
        </w:rPr>
        <w:t xml:space="preserve">обеспечение </w:t>
      </w:r>
      <w:r w:rsidR="00626804" w:rsidRPr="00520D78">
        <w:rPr>
          <w:rFonts w:ascii="Times New Roman" w:hAnsi="Times New Roman" w:cs="Times New Roman"/>
        </w:rPr>
        <w:t>затрат,</w:t>
      </w:r>
      <w:r w:rsidR="00626804">
        <w:rPr>
          <w:rFonts w:ascii="Times New Roman" w:hAnsi="Times New Roman" w:cs="Times New Roman"/>
        </w:rPr>
        <w:t xml:space="preserve"> </w:t>
      </w:r>
    </w:p>
    <w:p w:rsidR="00626804" w:rsidRDefault="00626804" w:rsidP="00626804">
      <w:pPr>
        <w:pStyle w:val="ConsPlusNormal"/>
        <w:jc w:val="right"/>
        <w:rPr>
          <w:rFonts w:ascii="Times New Roman" w:hAnsi="Times New Roman" w:cs="Times New Roman"/>
        </w:rPr>
      </w:pPr>
      <w:proofErr w:type="gramStart"/>
      <w:r>
        <w:rPr>
          <w:rFonts w:ascii="Times New Roman" w:hAnsi="Times New Roman" w:cs="Times New Roman"/>
        </w:rPr>
        <w:t>связанных</w:t>
      </w:r>
      <w:proofErr w:type="gramEnd"/>
      <w:r>
        <w:rPr>
          <w:rFonts w:ascii="Times New Roman" w:hAnsi="Times New Roman" w:cs="Times New Roman"/>
        </w:rPr>
        <w:t xml:space="preserve"> с реализацией общественно</w:t>
      </w:r>
    </w:p>
    <w:p w:rsidR="00626804" w:rsidRDefault="00626804" w:rsidP="00626804">
      <w:pPr>
        <w:pStyle w:val="ConsPlusNormal"/>
        <w:jc w:val="right"/>
        <w:rPr>
          <w:rFonts w:ascii="Times New Roman" w:hAnsi="Times New Roman" w:cs="Times New Roman"/>
        </w:rPr>
      </w:pPr>
      <w:r>
        <w:rPr>
          <w:rFonts w:ascii="Times New Roman" w:hAnsi="Times New Roman" w:cs="Times New Roman"/>
        </w:rPr>
        <w:t>значимых программ (проектов)</w:t>
      </w:r>
    </w:p>
    <w:p w:rsidR="00626804" w:rsidRDefault="00626804" w:rsidP="00626804">
      <w:pPr>
        <w:pStyle w:val="ConsPlusNormal"/>
        <w:jc w:val="both"/>
        <w:rPr>
          <w:rFonts w:ascii="Times New Roman" w:hAnsi="Times New Roman" w:cs="Times New Roman"/>
        </w:rPr>
      </w:pPr>
    </w:p>
    <w:p w:rsidR="00626804" w:rsidRDefault="00626804" w:rsidP="00626804">
      <w:pPr>
        <w:pStyle w:val="ConsPlusNormal"/>
        <w:jc w:val="right"/>
        <w:rPr>
          <w:rFonts w:ascii="Times New Roman" w:hAnsi="Times New Roman" w:cs="Times New Roman"/>
        </w:rPr>
      </w:pPr>
      <w:r>
        <w:rPr>
          <w:rFonts w:ascii="Times New Roman" w:hAnsi="Times New Roman" w:cs="Times New Roman"/>
        </w:rPr>
        <w:t>Форма</w:t>
      </w:r>
    </w:p>
    <w:tbl>
      <w:tblPr>
        <w:tblStyle w:val="ab"/>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626804" w:rsidRPr="004000E2" w:rsidTr="00090352">
        <w:trPr>
          <w:trHeight w:val="3030"/>
        </w:trPr>
        <w:tc>
          <w:tcPr>
            <w:tcW w:w="3969" w:type="dxa"/>
          </w:tcPr>
          <w:p w:rsidR="00626804" w:rsidRPr="00803833" w:rsidRDefault="00626804" w:rsidP="00090352">
            <w:pPr>
              <w:pStyle w:val="ConsPlusNormal"/>
              <w:jc w:val="right"/>
              <w:rPr>
                <w:rFonts w:ascii="Times New Roman" w:hAnsi="Times New Roman" w:cs="Times New Roman"/>
                <w:sz w:val="24"/>
                <w:szCs w:val="24"/>
              </w:rPr>
            </w:pPr>
            <w:r w:rsidRPr="004000E2">
              <w:t xml:space="preserve">                                                                                                                   </w:t>
            </w:r>
            <w:r w:rsidRPr="00803833">
              <w:rPr>
                <w:rFonts w:ascii="Times New Roman" w:hAnsi="Times New Roman" w:cs="Times New Roman"/>
                <w:sz w:val="24"/>
                <w:szCs w:val="24"/>
              </w:rPr>
              <w:t xml:space="preserve">В конкурсную комиссию </w:t>
            </w:r>
          </w:p>
          <w:p w:rsidR="00626804" w:rsidRPr="00803833" w:rsidRDefault="00626804" w:rsidP="00090352">
            <w:pPr>
              <w:pStyle w:val="ConsPlusNormal"/>
              <w:jc w:val="right"/>
              <w:rPr>
                <w:rFonts w:ascii="Times New Roman" w:hAnsi="Times New Roman" w:cs="Times New Roman"/>
                <w:sz w:val="24"/>
                <w:szCs w:val="24"/>
              </w:rPr>
            </w:pPr>
            <w:r w:rsidRPr="00803833">
              <w:rPr>
                <w:rFonts w:ascii="Times New Roman" w:hAnsi="Times New Roman" w:cs="Times New Roman"/>
                <w:sz w:val="24"/>
                <w:szCs w:val="24"/>
              </w:rPr>
              <w:t>по отбору социально ориентированных некоммерческих организаций в Яковлевском муниципальном округе в целях предоставления субсидий из местного бюджета на финансовое обеспечение затрат, связанных с реализацией общественно значимых программ (проектов)</w:t>
            </w:r>
          </w:p>
          <w:p w:rsidR="00626804" w:rsidRPr="00803833" w:rsidRDefault="00626804" w:rsidP="00090352">
            <w:pPr>
              <w:pStyle w:val="ConsPlusNormal"/>
              <w:jc w:val="both"/>
              <w:rPr>
                <w:rFonts w:ascii="Times New Roman" w:hAnsi="Times New Roman" w:cs="Times New Roman"/>
              </w:rPr>
            </w:pPr>
          </w:p>
          <w:p w:rsidR="00626804" w:rsidRPr="00803833" w:rsidRDefault="00626804" w:rsidP="00090352">
            <w:pPr>
              <w:pStyle w:val="ConsPlusNormal"/>
              <w:spacing w:line="360" w:lineRule="auto"/>
              <w:jc w:val="both"/>
              <w:rPr>
                <w:rFonts w:ascii="Times New Roman" w:hAnsi="Times New Roman" w:cs="Times New Roman"/>
              </w:rPr>
            </w:pPr>
            <w:r w:rsidRPr="00803833">
              <w:rPr>
                <w:rFonts w:ascii="Times New Roman" w:hAnsi="Times New Roman" w:cs="Times New Roman"/>
              </w:rPr>
              <w:t xml:space="preserve">     От: __________________________</w:t>
            </w:r>
          </w:p>
          <w:p w:rsidR="00626804" w:rsidRPr="00803833" w:rsidRDefault="00626804" w:rsidP="00090352">
            <w:pPr>
              <w:pStyle w:val="ConsPlusNormal"/>
              <w:spacing w:line="360" w:lineRule="auto"/>
              <w:jc w:val="both"/>
              <w:rPr>
                <w:rFonts w:ascii="Times New Roman" w:hAnsi="Times New Roman" w:cs="Times New Roman"/>
              </w:rPr>
            </w:pPr>
            <w:r w:rsidRPr="00803833">
              <w:rPr>
                <w:rFonts w:ascii="Times New Roman" w:hAnsi="Times New Roman" w:cs="Times New Roman"/>
              </w:rPr>
              <w:t xml:space="preserve">     ______________________________</w:t>
            </w:r>
          </w:p>
          <w:p w:rsidR="00626804" w:rsidRPr="00803833" w:rsidRDefault="00626804" w:rsidP="00090352">
            <w:pPr>
              <w:pStyle w:val="ConsPlusNormal"/>
              <w:spacing w:line="360" w:lineRule="auto"/>
              <w:jc w:val="both"/>
              <w:rPr>
                <w:rFonts w:ascii="Times New Roman" w:hAnsi="Times New Roman" w:cs="Times New Roman"/>
              </w:rPr>
            </w:pPr>
            <w:r w:rsidRPr="00803833">
              <w:rPr>
                <w:rFonts w:ascii="Times New Roman" w:hAnsi="Times New Roman" w:cs="Times New Roman"/>
              </w:rPr>
              <w:t xml:space="preserve">     Юридический адрес: ____________</w:t>
            </w:r>
          </w:p>
          <w:p w:rsidR="00626804" w:rsidRPr="00803833" w:rsidRDefault="00626804" w:rsidP="00090352">
            <w:pPr>
              <w:pStyle w:val="ConsPlusNormal"/>
              <w:spacing w:line="360" w:lineRule="auto"/>
              <w:jc w:val="both"/>
              <w:rPr>
                <w:rFonts w:ascii="Times New Roman" w:hAnsi="Times New Roman" w:cs="Times New Roman"/>
              </w:rPr>
            </w:pPr>
            <w:r w:rsidRPr="00803833">
              <w:rPr>
                <w:rFonts w:ascii="Times New Roman" w:hAnsi="Times New Roman" w:cs="Times New Roman"/>
              </w:rPr>
              <w:t xml:space="preserve">     ______________________________</w:t>
            </w:r>
          </w:p>
          <w:p w:rsidR="00626804" w:rsidRPr="00803833" w:rsidRDefault="00626804" w:rsidP="00090352">
            <w:pPr>
              <w:pStyle w:val="ConsPlusNormal"/>
              <w:spacing w:line="360" w:lineRule="auto"/>
              <w:jc w:val="both"/>
              <w:rPr>
                <w:rFonts w:ascii="Times New Roman" w:hAnsi="Times New Roman" w:cs="Times New Roman"/>
              </w:rPr>
            </w:pPr>
            <w:r w:rsidRPr="00803833">
              <w:rPr>
                <w:rFonts w:ascii="Times New Roman" w:hAnsi="Times New Roman" w:cs="Times New Roman"/>
              </w:rPr>
              <w:t xml:space="preserve">     ______________________________</w:t>
            </w:r>
          </w:p>
          <w:p w:rsidR="00626804" w:rsidRPr="00803833" w:rsidRDefault="00626804" w:rsidP="00090352">
            <w:pPr>
              <w:pStyle w:val="ConsPlusNormal"/>
              <w:spacing w:line="360" w:lineRule="auto"/>
              <w:jc w:val="both"/>
              <w:rPr>
                <w:rFonts w:ascii="Times New Roman" w:hAnsi="Times New Roman" w:cs="Times New Roman"/>
              </w:rPr>
            </w:pPr>
            <w:r w:rsidRPr="00803833">
              <w:rPr>
                <w:rFonts w:ascii="Times New Roman" w:hAnsi="Times New Roman" w:cs="Times New Roman"/>
              </w:rPr>
              <w:t xml:space="preserve">    Контактный телефон: ___________</w:t>
            </w:r>
          </w:p>
          <w:p w:rsidR="00626804" w:rsidRPr="004000E2" w:rsidRDefault="00626804" w:rsidP="00090352">
            <w:pPr>
              <w:pStyle w:val="ConsPlusNormal"/>
              <w:spacing w:line="360" w:lineRule="auto"/>
              <w:jc w:val="both"/>
              <w:rPr>
                <w:rFonts w:ascii="Times New Roman" w:hAnsi="Times New Roman" w:cs="Times New Roman"/>
              </w:rPr>
            </w:pPr>
            <w:r w:rsidRPr="00803833">
              <w:rPr>
                <w:rFonts w:ascii="Times New Roman" w:hAnsi="Times New Roman" w:cs="Times New Roman"/>
              </w:rPr>
              <w:t xml:space="preserve">    ______________________________</w:t>
            </w:r>
          </w:p>
        </w:tc>
      </w:tr>
    </w:tbl>
    <w:p w:rsidR="002C5F77" w:rsidRDefault="002C5F77" w:rsidP="00626804">
      <w:pPr>
        <w:pStyle w:val="ConsPlusNormal"/>
        <w:tabs>
          <w:tab w:val="left" w:pos="7470"/>
        </w:tabs>
        <w:ind w:firstLine="709"/>
        <w:jc w:val="both"/>
        <w:rPr>
          <w:rFonts w:ascii="Times New Roman" w:hAnsi="Times New Roman" w:cs="Times New Roman"/>
        </w:rPr>
      </w:pPr>
    </w:p>
    <w:p w:rsidR="002C5F77" w:rsidRDefault="002C5F77">
      <w:pPr>
        <w:pStyle w:val="ConsPlusNormal"/>
        <w:ind w:firstLine="709"/>
        <w:jc w:val="both"/>
        <w:rPr>
          <w:rFonts w:ascii="Times New Roman" w:hAnsi="Times New Roman" w:cs="Times New Roman"/>
        </w:rPr>
      </w:pPr>
    </w:p>
    <w:p w:rsidR="002C5F77" w:rsidRDefault="002C5F77">
      <w:pPr>
        <w:pStyle w:val="ConsPlusNormal"/>
        <w:ind w:firstLine="709"/>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520D78" w:rsidRPr="00803833" w:rsidTr="00090352">
        <w:tc>
          <w:tcPr>
            <w:tcW w:w="9014" w:type="dxa"/>
            <w:tcBorders>
              <w:top w:val="nil"/>
              <w:left w:val="nil"/>
              <w:bottom w:val="nil"/>
              <w:right w:val="nil"/>
            </w:tcBorders>
          </w:tcPr>
          <w:p w:rsidR="00520D78" w:rsidRPr="00803833" w:rsidRDefault="00520D78" w:rsidP="00520D78">
            <w:pPr>
              <w:widowControl w:val="0"/>
              <w:overflowPunct/>
              <w:adjustRightInd/>
              <w:jc w:val="center"/>
              <w:textAlignment w:val="auto"/>
              <w:rPr>
                <w:sz w:val="24"/>
                <w:szCs w:val="24"/>
              </w:rPr>
            </w:pPr>
            <w:r w:rsidRPr="00803833">
              <w:rPr>
                <w:sz w:val="24"/>
                <w:szCs w:val="24"/>
              </w:rPr>
              <w:t>Заявка</w:t>
            </w:r>
          </w:p>
          <w:p w:rsidR="00520D78" w:rsidRPr="00803833" w:rsidRDefault="00803833" w:rsidP="00803833">
            <w:pPr>
              <w:widowControl w:val="0"/>
              <w:overflowPunct/>
              <w:adjustRightInd/>
              <w:jc w:val="center"/>
              <w:textAlignment w:val="auto"/>
              <w:rPr>
                <w:sz w:val="24"/>
                <w:szCs w:val="24"/>
              </w:rPr>
            </w:pPr>
            <w:r>
              <w:rPr>
                <w:sz w:val="24"/>
                <w:szCs w:val="24"/>
              </w:rPr>
              <w:t>на участие в конкурсе общественно значимых программ</w:t>
            </w:r>
            <w:r w:rsidR="00520D78" w:rsidRPr="00803833">
              <w:rPr>
                <w:sz w:val="24"/>
                <w:szCs w:val="24"/>
              </w:rPr>
              <w:t xml:space="preserve"> </w:t>
            </w:r>
            <w:r>
              <w:rPr>
                <w:sz w:val="24"/>
                <w:szCs w:val="24"/>
              </w:rPr>
              <w:t>(</w:t>
            </w:r>
            <w:r w:rsidR="00520D78" w:rsidRPr="00803833">
              <w:rPr>
                <w:sz w:val="24"/>
                <w:szCs w:val="24"/>
              </w:rPr>
              <w:t>проектов</w:t>
            </w:r>
            <w:r>
              <w:rPr>
                <w:sz w:val="24"/>
                <w:szCs w:val="24"/>
              </w:rPr>
              <w:t>)</w:t>
            </w:r>
            <w:r w:rsidR="00520D78" w:rsidRPr="00803833">
              <w:rPr>
                <w:sz w:val="24"/>
                <w:szCs w:val="24"/>
              </w:rPr>
              <w:t xml:space="preserve"> социально ориентированных некоммерческих организаций </w:t>
            </w:r>
            <w:r>
              <w:rPr>
                <w:sz w:val="24"/>
                <w:szCs w:val="24"/>
              </w:rPr>
              <w:t xml:space="preserve">Яковлевского муниципального округа </w:t>
            </w:r>
            <w:r w:rsidR="00520D78" w:rsidRPr="00803833">
              <w:rPr>
                <w:sz w:val="24"/>
                <w:szCs w:val="24"/>
              </w:rPr>
              <w:t xml:space="preserve">для предоставления субсидий из бюджета </w:t>
            </w:r>
            <w:r>
              <w:rPr>
                <w:sz w:val="24"/>
                <w:szCs w:val="24"/>
              </w:rPr>
              <w:t xml:space="preserve">Яковлевского муниципального округа </w:t>
            </w:r>
            <w:r w:rsidR="00520D78" w:rsidRPr="00803833">
              <w:rPr>
                <w:sz w:val="24"/>
                <w:szCs w:val="24"/>
              </w:rPr>
              <w:t xml:space="preserve">на реализацию </w:t>
            </w:r>
            <w:r>
              <w:rPr>
                <w:sz w:val="24"/>
                <w:szCs w:val="24"/>
              </w:rPr>
              <w:t>общественно значимых программ (</w:t>
            </w:r>
            <w:r w:rsidR="00520D78" w:rsidRPr="00803833">
              <w:rPr>
                <w:sz w:val="24"/>
                <w:szCs w:val="24"/>
              </w:rPr>
              <w:t>проектов</w:t>
            </w:r>
            <w:r>
              <w:rPr>
                <w:sz w:val="24"/>
                <w:szCs w:val="24"/>
              </w:rPr>
              <w:t>)</w:t>
            </w:r>
            <w:r w:rsidR="00520D78" w:rsidRPr="00803833">
              <w:rPr>
                <w:sz w:val="24"/>
                <w:szCs w:val="24"/>
              </w:rPr>
              <w:t xml:space="preserve"> социально ориентированных некоммерческих</w:t>
            </w:r>
            <w:r>
              <w:rPr>
                <w:sz w:val="24"/>
                <w:szCs w:val="24"/>
              </w:rPr>
              <w:t xml:space="preserve"> организаций Яковлевского муниципального округа</w:t>
            </w:r>
          </w:p>
        </w:tc>
      </w:tr>
      <w:tr w:rsidR="00520D78" w:rsidRPr="00803833" w:rsidTr="00090352">
        <w:tc>
          <w:tcPr>
            <w:tcW w:w="9014" w:type="dxa"/>
            <w:tcBorders>
              <w:top w:val="nil"/>
              <w:left w:val="nil"/>
              <w:bottom w:val="single" w:sz="4" w:space="0" w:color="auto"/>
              <w:right w:val="nil"/>
            </w:tcBorders>
          </w:tcPr>
          <w:p w:rsidR="00520D78" w:rsidRPr="00803833" w:rsidRDefault="00520D78" w:rsidP="00520D78">
            <w:pPr>
              <w:widowControl w:val="0"/>
              <w:overflowPunct/>
              <w:adjustRightInd/>
              <w:textAlignment w:val="auto"/>
              <w:rPr>
                <w:sz w:val="24"/>
                <w:szCs w:val="24"/>
              </w:rPr>
            </w:pPr>
          </w:p>
        </w:tc>
      </w:tr>
      <w:tr w:rsidR="00520D78" w:rsidRPr="00803833" w:rsidTr="00090352">
        <w:tc>
          <w:tcPr>
            <w:tcW w:w="9014" w:type="dxa"/>
            <w:tcBorders>
              <w:top w:val="single" w:sz="4" w:space="0" w:color="auto"/>
              <w:left w:val="nil"/>
              <w:bottom w:val="nil"/>
              <w:right w:val="nil"/>
            </w:tcBorders>
          </w:tcPr>
          <w:p w:rsidR="00520D78" w:rsidRPr="00803833" w:rsidRDefault="00520D78" w:rsidP="00520D78">
            <w:pPr>
              <w:widowControl w:val="0"/>
              <w:overflowPunct/>
              <w:adjustRightInd/>
              <w:jc w:val="center"/>
              <w:textAlignment w:val="auto"/>
              <w:rPr>
                <w:sz w:val="24"/>
                <w:szCs w:val="24"/>
              </w:rPr>
            </w:pPr>
            <w:r w:rsidRPr="00803833">
              <w:rPr>
                <w:sz w:val="24"/>
                <w:szCs w:val="24"/>
              </w:rPr>
              <w:t>(полное наименование социально ориентированной некоммерческой организации в соответствии с уставом)</w:t>
            </w:r>
          </w:p>
        </w:tc>
      </w:tr>
      <w:tr w:rsidR="00520D78" w:rsidRPr="00803833" w:rsidTr="00090352">
        <w:tc>
          <w:tcPr>
            <w:tcW w:w="9014" w:type="dxa"/>
            <w:tcBorders>
              <w:top w:val="nil"/>
              <w:left w:val="nil"/>
              <w:bottom w:val="nil"/>
              <w:right w:val="nil"/>
            </w:tcBorders>
          </w:tcPr>
          <w:p w:rsidR="00520D78" w:rsidRPr="00803833" w:rsidRDefault="00520D78" w:rsidP="00520D78">
            <w:pPr>
              <w:widowControl w:val="0"/>
              <w:overflowPunct/>
              <w:adjustRightInd/>
              <w:ind w:firstLine="283"/>
              <w:jc w:val="both"/>
              <w:textAlignment w:val="auto"/>
              <w:rPr>
                <w:sz w:val="24"/>
                <w:szCs w:val="24"/>
              </w:rPr>
            </w:pPr>
            <w:r w:rsidRPr="00803833">
              <w:rPr>
                <w:sz w:val="24"/>
                <w:szCs w:val="24"/>
              </w:rPr>
              <w:t>1. Общая информация о социально ориентированной некоммерческой</w:t>
            </w:r>
            <w:r w:rsidR="00803833">
              <w:rPr>
                <w:sz w:val="24"/>
                <w:szCs w:val="24"/>
              </w:rPr>
              <w:t xml:space="preserve"> организации Яковлевского муниципального округа</w:t>
            </w:r>
            <w:r w:rsidRPr="00803833">
              <w:rPr>
                <w:sz w:val="24"/>
                <w:szCs w:val="24"/>
              </w:rPr>
              <w:t>:</w:t>
            </w:r>
          </w:p>
        </w:tc>
      </w:tr>
    </w:tbl>
    <w:p w:rsidR="00520D78" w:rsidRPr="00803833" w:rsidRDefault="00520D78" w:rsidP="00520D78">
      <w:pPr>
        <w:widowControl w:val="0"/>
        <w:overflowPunct/>
        <w:adjustRightInd/>
        <w:jc w:val="both"/>
        <w:textAlignment w:val="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5726"/>
        <w:gridCol w:w="2494"/>
      </w:tblGrid>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1.1.</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 xml:space="preserve">Сокращенное наименование (если имеется) социально </w:t>
            </w:r>
            <w:r w:rsidRPr="00803833">
              <w:rPr>
                <w:sz w:val="24"/>
                <w:szCs w:val="24"/>
              </w:rPr>
              <w:lastRenderedPageBreak/>
              <w:t xml:space="preserve">ориентированной некоммерческой организации </w:t>
            </w:r>
            <w:r w:rsidR="00CE71FD">
              <w:rPr>
                <w:sz w:val="24"/>
                <w:szCs w:val="24"/>
              </w:rPr>
              <w:t xml:space="preserve">Яковлевского муниципального округа </w:t>
            </w:r>
            <w:r w:rsidRPr="00803833">
              <w:rPr>
                <w:sz w:val="24"/>
                <w:szCs w:val="24"/>
              </w:rPr>
              <w:t>(далее - СОНКО)</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lastRenderedPageBreak/>
              <w:t>1.2.</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Организационно-правовая форма СОНКО</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1.3.</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Дата государственной регистрации СОНКО (при создании до 1 июля 2002 года)</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1.4.</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Дата внесения записи о создании СОНКО в Единый государственный реестр юридических лиц (при создании после 1 июля 2002 года)</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1.5.</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Основной государственный регистрационный номер (ОГРН) СОНКО</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1.6.</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Код по общероссийскому классификатору продукции (ОКПО) СОНКО</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1.7.</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Ко</w:t>
            </w:r>
            <w:proofErr w:type="gramStart"/>
            <w:r w:rsidRPr="00803833">
              <w:rPr>
                <w:sz w:val="24"/>
                <w:szCs w:val="24"/>
              </w:rPr>
              <w:t>д(</w:t>
            </w:r>
            <w:proofErr w:type="gramEnd"/>
            <w:r w:rsidRPr="00803833">
              <w:rPr>
                <w:sz w:val="24"/>
                <w:szCs w:val="24"/>
              </w:rPr>
              <w:t xml:space="preserve">ы) по общероссийскому классификатору внешнеэкономической </w:t>
            </w:r>
            <w:r w:rsidRPr="00C21544">
              <w:rPr>
                <w:sz w:val="24"/>
                <w:szCs w:val="24"/>
              </w:rPr>
              <w:t xml:space="preserve">деятельности </w:t>
            </w:r>
            <w:hyperlink r:id="rId23" w:tooltip="&quot;ОК 029-2014 (КДЕС Ред. 2). Общероссийский классификатор видов экономической деятельности&quot; (утв. Приказом Росстандарта от 31.01.2014 N 14-ст) (ред. от 21.03.2025) {КонсультантПлюс}">
              <w:r w:rsidRPr="00C21544">
                <w:rPr>
                  <w:sz w:val="24"/>
                  <w:szCs w:val="24"/>
                </w:rPr>
                <w:t>(ОКВЭД)</w:t>
              </w:r>
            </w:hyperlink>
            <w:r w:rsidRPr="00C21544">
              <w:rPr>
                <w:sz w:val="24"/>
                <w:szCs w:val="24"/>
              </w:rPr>
              <w:t xml:space="preserve"> </w:t>
            </w:r>
            <w:r w:rsidRPr="00803833">
              <w:rPr>
                <w:sz w:val="24"/>
                <w:szCs w:val="24"/>
              </w:rPr>
              <w:t>СОНКО</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1.8.</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Индивидуальный номер налогоплательщика (ИНН) СОНКО</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1.9.</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Код причины постановки на учет (КПП) СОНКО</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1.10.</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Основные виды деятельности СОНКО в соответствии с Уставом (с указанием пункта Устава и предусмотренного им вида деятельности)</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1.11.</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Номер расчетного счета СОНКО</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1.12.</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Наименование банка, в котором открыт расчетный счет СОНКО</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1.13.</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Банковский идентификационный код (БИК) СОНКО</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1.14.</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Номер корреспондентского счета СОНКО</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1.15.</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Место нахождения, адрес постоянно действующего органа СОНКО</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1.16.</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Место нахождения, адрес постоянно действующих структурных подразделений СОНКО (при наличии)</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1.17.</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Почтовый адрес СОНКО</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1.18.</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Телефон СОНКО и (или) рабочий телефон руководителя СОНКО</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1.19.</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Адрес сайта и (или) официальной страницы в социальных сетях СОНКО в информационно-телекоммуникационной сети Интернет (адреса нескольких страниц при их наличии)</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1.20.</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Адрес электронной почты СОНКО</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lastRenderedPageBreak/>
              <w:t>1.21.</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Наименование должности руководителя СОНКО</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1.22.</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Фамилия, имя, отчество руководителя СОНКО</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1.23.</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Численность работников СОНКО</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1.24.</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Численность добровольцев СОНКО</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1.25.</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Численность учредителей СО НКО</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1.26.</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Численность участников, членов СОНКО</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1.27.</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Общая сумма денежных средств, полученных СОНКО в предыдущем году, тыс. рублей в том числе:</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1.27.1.</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Взносы учредителей и/или участников, членов, тыс. рублей (за год)</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1.27.2.</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Гранты и пожертвования юридических лиц, тыс. рублей</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1.27.3.</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Пожертвования физических лиц, тыс. рублей</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1.27.4.</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Средства, предоставленные из федерального бюджета, тыс. рублей</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1.27.5.</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Средст</w:t>
            </w:r>
            <w:r w:rsidR="00CE71FD">
              <w:rPr>
                <w:sz w:val="24"/>
                <w:szCs w:val="24"/>
              </w:rPr>
              <w:t xml:space="preserve">ва, предоставленные из </w:t>
            </w:r>
            <w:r w:rsidRPr="00803833">
              <w:rPr>
                <w:sz w:val="24"/>
                <w:szCs w:val="24"/>
              </w:rPr>
              <w:t>местных бюджетов, тыс. рублей</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1.27.6.</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Доход от целевого капитала, тыс. рублей</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1.28.</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Исполнитель общественно полезных услуг</w:t>
            </w:r>
          </w:p>
        </w:tc>
        <w:tc>
          <w:tcPr>
            <w:tcW w:w="2494" w:type="dxa"/>
          </w:tcPr>
          <w:p w:rsidR="00520D78" w:rsidRPr="00803833" w:rsidRDefault="00520D78" w:rsidP="00520D78">
            <w:pPr>
              <w:widowControl w:val="0"/>
              <w:overflowPunct/>
              <w:adjustRightInd/>
              <w:textAlignment w:val="auto"/>
              <w:rPr>
                <w:sz w:val="24"/>
                <w:szCs w:val="24"/>
              </w:rPr>
            </w:pPr>
          </w:p>
        </w:tc>
      </w:tr>
    </w:tbl>
    <w:p w:rsidR="00520D78" w:rsidRPr="00803833" w:rsidRDefault="00520D78" w:rsidP="00520D78">
      <w:pPr>
        <w:widowControl w:val="0"/>
        <w:overflowPunct/>
        <w:adjustRightInd/>
        <w:jc w:val="both"/>
        <w:textAlignment w:val="auto"/>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520D78" w:rsidRPr="00803833" w:rsidTr="00090352">
        <w:tc>
          <w:tcPr>
            <w:tcW w:w="9014" w:type="dxa"/>
            <w:tcBorders>
              <w:top w:val="nil"/>
              <w:left w:val="nil"/>
              <w:bottom w:val="nil"/>
              <w:right w:val="nil"/>
            </w:tcBorders>
          </w:tcPr>
          <w:p w:rsidR="00520D78" w:rsidRPr="00803833" w:rsidRDefault="00520D78" w:rsidP="00520D78">
            <w:pPr>
              <w:widowControl w:val="0"/>
              <w:overflowPunct/>
              <w:adjustRightInd/>
              <w:ind w:firstLine="283"/>
              <w:jc w:val="both"/>
              <w:textAlignment w:val="auto"/>
              <w:rPr>
                <w:sz w:val="24"/>
                <w:szCs w:val="24"/>
              </w:rPr>
            </w:pPr>
            <w:r w:rsidRPr="00803833">
              <w:rPr>
                <w:sz w:val="24"/>
                <w:szCs w:val="24"/>
              </w:rPr>
              <w:t>2. Информация о деятельности, осуществляемой СОНКО:</w:t>
            </w:r>
          </w:p>
        </w:tc>
      </w:tr>
    </w:tbl>
    <w:p w:rsidR="00520D78" w:rsidRPr="00803833" w:rsidRDefault="00520D78" w:rsidP="00520D78">
      <w:pPr>
        <w:widowControl w:val="0"/>
        <w:overflowPunct/>
        <w:adjustRightInd/>
        <w:jc w:val="both"/>
        <w:textAlignment w:val="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5726"/>
        <w:gridCol w:w="2494"/>
      </w:tblGrid>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2.1.</w:t>
            </w:r>
          </w:p>
        </w:tc>
        <w:tc>
          <w:tcPr>
            <w:tcW w:w="5726" w:type="dxa"/>
          </w:tcPr>
          <w:p w:rsidR="00520D78" w:rsidRPr="00803833" w:rsidRDefault="00520D78" w:rsidP="00520D78">
            <w:pPr>
              <w:widowControl w:val="0"/>
              <w:overflowPunct/>
              <w:adjustRightInd/>
              <w:textAlignment w:val="auto"/>
              <w:rPr>
                <w:sz w:val="24"/>
                <w:szCs w:val="24"/>
              </w:rPr>
            </w:pPr>
            <w:proofErr w:type="gramStart"/>
            <w:r w:rsidRPr="00803833">
              <w:rPr>
                <w:sz w:val="24"/>
                <w:szCs w:val="24"/>
              </w:rPr>
              <w:t>Число реализованных н</w:t>
            </w:r>
            <w:r w:rsidR="00CE71FD">
              <w:rPr>
                <w:sz w:val="24"/>
                <w:szCs w:val="24"/>
              </w:rPr>
              <w:t>а территории Яковлевского муниципального округа</w:t>
            </w:r>
            <w:r w:rsidRPr="00803833">
              <w:rPr>
                <w:sz w:val="24"/>
                <w:szCs w:val="24"/>
              </w:rPr>
              <w:t xml:space="preserve"> </w:t>
            </w:r>
            <w:r w:rsidRPr="0062686D">
              <w:rPr>
                <w:sz w:val="24"/>
                <w:szCs w:val="24"/>
              </w:rPr>
              <w:t>СОНКО программ (проектов), мероприятий, акций, имеющих социальный эффе</w:t>
            </w:r>
            <w:r w:rsidR="0062686D" w:rsidRPr="0062686D">
              <w:rPr>
                <w:sz w:val="24"/>
                <w:szCs w:val="24"/>
              </w:rPr>
              <w:t>кт</w:t>
            </w:r>
            <w:r w:rsidRPr="0062686D">
              <w:rPr>
                <w:sz w:val="24"/>
                <w:szCs w:val="24"/>
              </w:rPr>
              <w:t>, за период деятельности СОНКО сроком не менее чем полгода, но не более трех лет до даты начала приема заявок (с указанием наименований программ (проектов), перечислением категорий граждан и групп населения, ставших участниками программ (проектов) (далее - целевая группа), мероприятий, акций и их численности</w:t>
            </w:r>
            <w:proofErr w:type="gramEnd"/>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2.2.</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Материально-технические ресурсы СОНКО (помещения, автотранспорт, компьютеры, оргтехника)</w:t>
            </w:r>
          </w:p>
        </w:tc>
        <w:tc>
          <w:tcPr>
            <w:tcW w:w="2494" w:type="dxa"/>
          </w:tcPr>
          <w:p w:rsidR="00520D78" w:rsidRPr="00803833" w:rsidRDefault="00520D78" w:rsidP="00520D78">
            <w:pPr>
              <w:widowControl w:val="0"/>
              <w:overflowPunct/>
              <w:adjustRightInd/>
              <w:textAlignment w:val="auto"/>
              <w:rPr>
                <w:sz w:val="24"/>
                <w:szCs w:val="24"/>
              </w:rPr>
            </w:pPr>
          </w:p>
        </w:tc>
      </w:tr>
    </w:tbl>
    <w:p w:rsidR="00520D78" w:rsidRPr="00803833" w:rsidRDefault="00520D78" w:rsidP="00520D78">
      <w:pPr>
        <w:widowControl w:val="0"/>
        <w:overflowPunct/>
        <w:adjustRightInd/>
        <w:jc w:val="both"/>
        <w:textAlignment w:val="auto"/>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520D78" w:rsidRPr="00803833" w:rsidTr="00090352">
        <w:tc>
          <w:tcPr>
            <w:tcW w:w="9014" w:type="dxa"/>
            <w:tcBorders>
              <w:top w:val="nil"/>
              <w:left w:val="nil"/>
              <w:bottom w:val="nil"/>
              <w:right w:val="nil"/>
            </w:tcBorders>
          </w:tcPr>
          <w:p w:rsidR="00520D78" w:rsidRPr="00803833" w:rsidRDefault="00520D78" w:rsidP="00520D78">
            <w:pPr>
              <w:widowControl w:val="0"/>
              <w:overflowPunct/>
              <w:adjustRightInd/>
              <w:ind w:firstLine="283"/>
              <w:jc w:val="both"/>
              <w:textAlignment w:val="auto"/>
              <w:rPr>
                <w:sz w:val="24"/>
                <w:szCs w:val="24"/>
              </w:rPr>
            </w:pPr>
            <w:r w:rsidRPr="00803833">
              <w:rPr>
                <w:sz w:val="24"/>
                <w:szCs w:val="24"/>
              </w:rPr>
              <w:t>3. Информация о</w:t>
            </w:r>
            <w:r w:rsidR="0062686D">
              <w:rPr>
                <w:sz w:val="24"/>
                <w:szCs w:val="24"/>
              </w:rPr>
              <w:t xml:space="preserve">б общественно значимой программе </w:t>
            </w:r>
            <w:r w:rsidRPr="00803833">
              <w:rPr>
                <w:sz w:val="24"/>
                <w:szCs w:val="24"/>
              </w:rPr>
              <w:t xml:space="preserve"> </w:t>
            </w:r>
            <w:r w:rsidR="0062686D">
              <w:rPr>
                <w:sz w:val="24"/>
                <w:szCs w:val="24"/>
              </w:rPr>
              <w:t>(</w:t>
            </w:r>
            <w:r w:rsidRPr="00803833">
              <w:rPr>
                <w:sz w:val="24"/>
                <w:szCs w:val="24"/>
              </w:rPr>
              <w:t>проекте</w:t>
            </w:r>
            <w:r w:rsidR="0062686D">
              <w:rPr>
                <w:sz w:val="24"/>
                <w:szCs w:val="24"/>
              </w:rPr>
              <w:t>)</w:t>
            </w:r>
            <w:r w:rsidRPr="00803833">
              <w:rPr>
                <w:sz w:val="24"/>
                <w:szCs w:val="24"/>
              </w:rPr>
              <w:t>, представленном в составе заявки:</w:t>
            </w:r>
          </w:p>
        </w:tc>
      </w:tr>
    </w:tbl>
    <w:p w:rsidR="00520D78" w:rsidRPr="00803833" w:rsidRDefault="00520D78" w:rsidP="00520D78">
      <w:pPr>
        <w:widowControl w:val="0"/>
        <w:overflowPunct/>
        <w:adjustRightInd/>
        <w:jc w:val="both"/>
        <w:textAlignment w:val="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5726"/>
        <w:gridCol w:w="2494"/>
      </w:tblGrid>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3.1.</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 xml:space="preserve">Наименование </w:t>
            </w:r>
            <w:r w:rsidR="005700BC">
              <w:rPr>
                <w:sz w:val="24"/>
                <w:szCs w:val="24"/>
              </w:rPr>
              <w:t xml:space="preserve">общественно значимой программы </w:t>
            </w:r>
            <w:r w:rsidR="005700BC">
              <w:rPr>
                <w:sz w:val="24"/>
                <w:szCs w:val="24"/>
              </w:rPr>
              <w:lastRenderedPageBreak/>
              <w:t>(проекта)</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lastRenderedPageBreak/>
              <w:t>3.2.</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 xml:space="preserve">Дата утверждения </w:t>
            </w:r>
            <w:r w:rsidR="005700BC">
              <w:rPr>
                <w:sz w:val="24"/>
                <w:szCs w:val="24"/>
              </w:rPr>
              <w:t>общественно значимой программы (проекта)</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3.3.</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 xml:space="preserve">Срок реализации </w:t>
            </w:r>
            <w:r w:rsidR="005700BC">
              <w:rPr>
                <w:sz w:val="24"/>
                <w:szCs w:val="24"/>
              </w:rPr>
              <w:t>общественно значимой программы (проекта)</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3.4</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 xml:space="preserve">Общая сумма планируемых расходов на реализацию </w:t>
            </w:r>
            <w:r w:rsidR="005700BC">
              <w:rPr>
                <w:sz w:val="24"/>
                <w:szCs w:val="24"/>
              </w:rPr>
              <w:t>общественно значимой программы (проекта)</w:t>
            </w:r>
            <w:r w:rsidRPr="00803833">
              <w:rPr>
                <w:sz w:val="24"/>
                <w:szCs w:val="24"/>
              </w:rPr>
              <w:t xml:space="preserve">, рублей в том числе </w:t>
            </w:r>
            <w:hyperlink w:anchor="P443" w:tooltip="&lt;*&gt; - форма расчета планируемых расходов на реализацию социального проекта оформляется согласно приложению к настоящей заявке">
              <w:r w:rsidRPr="00803833">
                <w:rPr>
                  <w:color w:val="0000FF"/>
                  <w:sz w:val="24"/>
                  <w:szCs w:val="24"/>
                </w:rPr>
                <w:t>&lt;*&gt;</w:t>
              </w:r>
            </w:hyperlink>
            <w:r w:rsidRPr="00803833">
              <w:rPr>
                <w:sz w:val="24"/>
                <w:szCs w:val="24"/>
              </w:rPr>
              <w:t>:</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803833" w:rsidRDefault="00520D78" w:rsidP="00520D78">
            <w:pPr>
              <w:widowControl w:val="0"/>
              <w:overflowPunct/>
              <w:adjustRightInd/>
              <w:textAlignment w:val="auto"/>
              <w:rPr>
                <w:sz w:val="24"/>
                <w:szCs w:val="24"/>
              </w:rPr>
            </w:pPr>
            <w:r w:rsidRPr="00803833">
              <w:rPr>
                <w:sz w:val="24"/>
                <w:szCs w:val="24"/>
              </w:rPr>
              <w:t>3.4.1.</w:t>
            </w:r>
          </w:p>
        </w:tc>
        <w:tc>
          <w:tcPr>
            <w:tcW w:w="5726" w:type="dxa"/>
          </w:tcPr>
          <w:p w:rsidR="00520D78" w:rsidRPr="00803833" w:rsidRDefault="00520D78" w:rsidP="00520D78">
            <w:pPr>
              <w:widowControl w:val="0"/>
              <w:overflowPunct/>
              <w:adjustRightInd/>
              <w:textAlignment w:val="auto"/>
              <w:rPr>
                <w:sz w:val="24"/>
                <w:szCs w:val="24"/>
              </w:rPr>
            </w:pPr>
            <w:r w:rsidRPr="00803833">
              <w:rPr>
                <w:sz w:val="24"/>
                <w:szCs w:val="24"/>
              </w:rPr>
              <w:t>Объем заявленной потребности в Субсидии из бюд</w:t>
            </w:r>
            <w:r w:rsidR="00CE71FD">
              <w:rPr>
                <w:sz w:val="24"/>
                <w:szCs w:val="24"/>
              </w:rPr>
              <w:t>жета Яковлевского муниципального</w:t>
            </w:r>
            <w:r w:rsidRPr="00803833">
              <w:rPr>
                <w:sz w:val="24"/>
                <w:szCs w:val="24"/>
              </w:rPr>
              <w:t xml:space="preserve"> округа, тыс. рублей</w:t>
            </w:r>
          </w:p>
        </w:tc>
        <w:tc>
          <w:tcPr>
            <w:tcW w:w="2494" w:type="dxa"/>
          </w:tcPr>
          <w:p w:rsidR="00520D78" w:rsidRPr="00803833" w:rsidRDefault="00520D78" w:rsidP="00520D78">
            <w:pPr>
              <w:widowControl w:val="0"/>
              <w:overflowPunct/>
              <w:adjustRightInd/>
              <w:textAlignment w:val="auto"/>
              <w:rPr>
                <w:sz w:val="24"/>
                <w:szCs w:val="24"/>
              </w:rPr>
            </w:pPr>
          </w:p>
        </w:tc>
      </w:tr>
      <w:tr w:rsidR="00520D78" w:rsidRPr="00803833" w:rsidTr="00090352">
        <w:tc>
          <w:tcPr>
            <w:tcW w:w="794" w:type="dxa"/>
          </w:tcPr>
          <w:p w:rsidR="00520D78" w:rsidRPr="0062686D" w:rsidRDefault="0062686D" w:rsidP="00520D78">
            <w:pPr>
              <w:widowControl w:val="0"/>
              <w:overflowPunct/>
              <w:adjustRightInd/>
              <w:textAlignment w:val="auto"/>
              <w:rPr>
                <w:sz w:val="24"/>
                <w:szCs w:val="24"/>
              </w:rPr>
            </w:pPr>
            <w:r w:rsidRPr="0062686D">
              <w:rPr>
                <w:sz w:val="24"/>
                <w:szCs w:val="24"/>
              </w:rPr>
              <w:t>3.4.2</w:t>
            </w:r>
            <w:r w:rsidR="00520D78" w:rsidRPr="0062686D">
              <w:rPr>
                <w:sz w:val="24"/>
                <w:szCs w:val="24"/>
              </w:rPr>
              <w:t>.</w:t>
            </w:r>
          </w:p>
        </w:tc>
        <w:tc>
          <w:tcPr>
            <w:tcW w:w="5726" w:type="dxa"/>
          </w:tcPr>
          <w:p w:rsidR="00520D78" w:rsidRPr="0062686D" w:rsidRDefault="00520D78" w:rsidP="00520D78">
            <w:pPr>
              <w:widowControl w:val="0"/>
              <w:overflowPunct/>
              <w:adjustRightInd/>
              <w:textAlignment w:val="auto"/>
              <w:rPr>
                <w:sz w:val="24"/>
                <w:szCs w:val="24"/>
              </w:rPr>
            </w:pPr>
            <w:r w:rsidRPr="0062686D">
              <w:rPr>
                <w:sz w:val="24"/>
                <w:szCs w:val="24"/>
              </w:rPr>
              <w:t xml:space="preserve">Объем </w:t>
            </w:r>
            <w:proofErr w:type="spellStart"/>
            <w:r w:rsidRPr="0062686D">
              <w:rPr>
                <w:sz w:val="24"/>
                <w:szCs w:val="24"/>
              </w:rPr>
              <w:t>софинансирования</w:t>
            </w:r>
            <w:proofErr w:type="spellEnd"/>
            <w:r w:rsidRPr="0062686D">
              <w:rPr>
                <w:sz w:val="24"/>
                <w:szCs w:val="24"/>
              </w:rPr>
              <w:t xml:space="preserve"> </w:t>
            </w:r>
            <w:r w:rsidR="005700BC" w:rsidRPr="0062686D">
              <w:rPr>
                <w:sz w:val="24"/>
                <w:szCs w:val="24"/>
              </w:rPr>
              <w:t>общественно значимой программы (проекта)</w:t>
            </w:r>
            <w:r w:rsidRPr="0062686D">
              <w:rPr>
                <w:sz w:val="24"/>
                <w:szCs w:val="24"/>
              </w:rPr>
              <w:t xml:space="preserve"> за счет средств из внебюджетных источников, тыс. рублей</w:t>
            </w:r>
          </w:p>
        </w:tc>
        <w:tc>
          <w:tcPr>
            <w:tcW w:w="2494" w:type="dxa"/>
          </w:tcPr>
          <w:p w:rsidR="00520D78" w:rsidRPr="00803833" w:rsidRDefault="00520D78" w:rsidP="00520D78">
            <w:pPr>
              <w:widowControl w:val="0"/>
              <w:overflowPunct/>
              <w:adjustRightInd/>
              <w:textAlignment w:val="auto"/>
              <w:rPr>
                <w:sz w:val="24"/>
                <w:szCs w:val="24"/>
              </w:rPr>
            </w:pPr>
          </w:p>
        </w:tc>
      </w:tr>
    </w:tbl>
    <w:p w:rsidR="00520D78" w:rsidRPr="00803833" w:rsidRDefault="00520D78" w:rsidP="00520D78">
      <w:pPr>
        <w:widowControl w:val="0"/>
        <w:overflowPunct/>
        <w:adjustRightInd/>
        <w:jc w:val="both"/>
        <w:textAlignment w:val="auto"/>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06"/>
        <w:gridCol w:w="1361"/>
        <w:gridCol w:w="2948"/>
      </w:tblGrid>
      <w:tr w:rsidR="00520D78" w:rsidRPr="0062686D" w:rsidTr="00090352">
        <w:tc>
          <w:tcPr>
            <w:tcW w:w="9015" w:type="dxa"/>
            <w:gridSpan w:val="3"/>
            <w:tcBorders>
              <w:top w:val="nil"/>
              <w:left w:val="nil"/>
              <w:bottom w:val="nil"/>
              <w:right w:val="nil"/>
            </w:tcBorders>
          </w:tcPr>
          <w:p w:rsidR="00520D78" w:rsidRPr="0062686D" w:rsidRDefault="00520D78" w:rsidP="00BA1C5A">
            <w:pPr>
              <w:widowControl w:val="0"/>
              <w:overflowPunct/>
              <w:adjustRightInd/>
              <w:ind w:right="-568"/>
              <w:jc w:val="both"/>
              <w:textAlignment w:val="auto"/>
              <w:rPr>
                <w:sz w:val="24"/>
                <w:szCs w:val="24"/>
              </w:rPr>
            </w:pPr>
          </w:p>
          <w:p w:rsidR="00520D78" w:rsidRPr="0062686D" w:rsidRDefault="00520D78" w:rsidP="00BA1C5A">
            <w:pPr>
              <w:widowControl w:val="0"/>
              <w:overflowPunct/>
              <w:adjustRightInd/>
              <w:ind w:right="-568" w:firstLine="283"/>
              <w:jc w:val="both"/>
              <w:textAlignment w:val="auto"/>
              <w:rPr>
                <w:sz w:val="24"/>
                <w:szCs w:val="24"/>
              </w:rPr>
            </w:pPr>
            <w:bookmarkStart w:id="19" w:name="P443"/>
            <w:bookmarkEnd w:id="19"/>
            <w:r w:rsidRPr="0062686D">
              <w:rPr>
                <w:sz w:val="24"/>
                <w:szCs w:val="24"/>
              </w:rPr>
              <w:t xml:space="preserve">&lt;*&gt; - форма расчета планируемых расходов на реализацию </w:t>
            </w:r>
            <w:r w:rsidR="005700BC" w:rsidRPr="0062686D">
              <w:rPr>
                <w:sz w:val="24"/>
                <w:szCs w:val="24"/>
              </w:rPr>
              <w:t>общественно значимой программы (проекта)</w:t>
            </w:r>
            <w:r w:rsidRPr="0062686D">
              <w:rPr>
                <w:sz w:val="24"/>
                <w:szCs w:val="24"/>
              </w:rPr>
              <w:t xml:space="preserve"> оформляется согласно приложению к настоящей заявке</w:t>
            </w:r>
          </w:p>
        </w:tc>
      </w:tr>
      <w:tr w:rsidR="00520D78" w:rsidRPr="0062686D" w:rsidTr="00090352">
        <w:tc>
          <w:tcPr>
            <w:tcW w:w="9015" w:type="dxa"/>
            <w:gridSpan w:val="3"/>
            <w:tcBorders>
              <w:top w:val="nil"/>
              <w:left w:val="nil"/>
              <w:bottom w:val="nil"/>
              <w:right w:val="nil"/>
            </w:tcBorders>
          </w:tcPr>
          <w:p w:rsidR="00520D78" w:rsidRPr="0062686D" w:rsidRDefault="00520D78" w:rsidP="00BA1C5A">
            <w:pPr>
              <w:widowControl w:val="0"/>
              <w:overflowPunct/>
              <w:adjustRightInd/>
              <w:ind w:right="-568" w:firstLine="283"/>
              <w:jc w:val="both"/>
              <w:textAlignment w:val="auto"/>
              <w:rPr>
                <w:sz w:val="24"/>
                <w:szCs w:val="24"/>
              </w:rPr>
            </w:pPr>
            <w:r w:rsidRPr="0062686D">
              <w:rPr>
                <w:sz w:val="24"/>
                <w:szCs w:val="24"/>
              </w:rPr>
              <w:t>Перечень документов, прилагаемых к заявке (с указанием количества листов):</w:t>
            </w:r>
          </w:p>
          <w:p w:rsidR="00520D78" w:rsidRPr="0062686D" w:rsidRDefault="00520D78" w:rsidP="00BA1C5A">
            <w:pPr>
              <w:widowControl w:val="0"/>
              <w:overflowPunct/>
              <w:adjustRightInd/>
              <w:ind w:right="-568" w:firstLine="283"/>
              <w:jc w:val="both"/>
              <w:textAlignment w:val="auto"/>
              <w:rPr>
                <w:sz w:val="24"/>
                <w:szCs w:val="24"/>
              </w:rPr>
            </w:pPr>
            <w:r w:rsidRPr="0062686D">
              <w:rPr>
                <w:sz w:val="24"/>
                <w:szCs w:val="24"/>
              </w:rPr>
              <w:t>1. _____________________________________________________________________;</w:t>
            </w:r>
          </w:p>
          <w:p w:rsidR="00520D78" w:rsidRPr="0062686D" w:rsidRDefault="00520D78" w:rsidP="00BA1C5A">
            <w:pPr>
              <w:widowControl w:val="0"/>
              <w:overflowPunct/>
              <w:adjustRightInd/>
              <w:ind w:right="-568" w:firstLine="283"/>
              <w:jc w:val="both"/>
              <w:textAlignment w:val="auto"/>
              <w:rPr>
                <w:sz w:val="24"/>
                <w:szCs w:val="24"/>
              </w:rPr>
            </w:pPr>
            <w:r w:rsidRPr="0062686D">
              <w:rPr>
                <w:sz w:val="24"/>
                <w:szCs w:val="24"/>
              </w:rPr>
              <w:t>2. _____________________________________________________________________;</w:t>
            </w:r>
          </w:p>
          <w:p w:rsidR="00520D78" w:rsidRPr="0062686D" w:rsidRDefault="00520D78" w:rsidP="00BA1C5A">
            <w:pPr>
              <w:widowControl w:val="0"/>
              <w:overflowPunct/>
              <w:adjustRightInd/>
              <w:ind w:right="-568" w:firstLine="283"/>
              <w:jc w:val="both"/>
              <w:textAlignment w:val="auto"/>
              <w:rPr>
                <w:sz w:val="24"/>
                <w:szCs w:val="24"/>
              </w:rPr>
            </w:pPr>
            <w:r w:rsidRPr="0062686D">
              <w:rPr>
                <w:sz w:val="24"/>
                <w:szCs w:val="24"/>
              </w:rPr>
              <w:t>3. _____________________________________________________________________.</w:t>
            </w:r>
          </w:p>
          <w:p w:rsidR="00C15C0E" w:rsidRDefault="00C15C0E" w:rsidP="00BA1C5A">
            <w:pPr>
              <w:widowControl w:val="0"/>
              <w:overflowPunct/>
              <w:adjustRightInd/>
              <w:ind w:right="-568" w:firstLine="283"/>
              <w:jc w:val="both"/>
              <w:textAlignment w:val="auto"/>
              <w:rPr>
                <w:sz w:val="24"/>
                <w:szCs w:val="24"/>
              </w:rPr>
            </w:pPr>
          </w:p>
          <w:p w:rsidR="00C15C0E" w:rsidRPr="00C15C0E" w:rsidRDefault="00C15C0E" w:rsidP="00BA1C5A">
            <w:pPr>
              <w:widowControl w:val="0"/>
              <w:overflowPunct/>
              <w:adjustRightInd/>
              <w:ind w:right="-568" w:firstLine="283"/>
              <w:jc w:val="both"/>
              <w:textAlignment w:val="auto"/>
              <w:rPr>
                <w:sz w:val="24"/>
                <w:szCs w:val="24"/>
              </w:rPr>
            </w:pPr>
            <w:r w:rsidRPr="00C15C0E">
              <w:rPr>
                <w:sz w:val="24"/>
                <w:szCs w:val="24"/>
              </w:rPr>
              <w:t>Полноту и достоверность сведений, указанных в настоящей заявке и прилагаемых к ней документах, гарантирую.</w:t>
            </w:r>
          </w:p>
          <w:p w:rsidR="00C15C0E" w:rsidRPr="00C15C0E" w:rsidRDefault="00C15C0E" w:rsidP="00BA1C5A">
            <w:pPr>
              <w:widowControl w:val="0"/>
              <w:overflowPunct/>
              <w:adjustRightInd/>
              <w:ind w:right="-568" w:firstLine="283"/>
              <w:jc w:val="both"/>
              <w:textAlignment w:val="auto"/>
              <w:rPr>
                <w:sz w:val="24"/>
                <w:szCs w:val="24"/>
              </w:rPr>
            </w:pPr>
            <w:r w:rsidRPr="00C15C0E">
              <w:rPr>
                <w:sz w:val="24"/>
                <w:szCs w:val="24"/>
              </w:rPr>
              <w:t>Даю согласие на осуществление главным распорядителем бюджетных средств, предоставляющим субсидии, и органами муниципального финансового контроля в соответствии с возложенными на них полномочиями проверок соблюдения мной условий, целей и порядка предоставления субсидии.</w:t>
            </w:r>
          </w:p>
          <w:p w:rsidR="00C15C0E" w:rsidRPr="00C15C0E" w:rsidRDefault="00C15C0E" w:rsidP="00BA1C5A">
            <w:pPr>
              <w:widowControl w:val="0"/>
              <w:overflowPunct/>
              <w:adjustRightInd/>
              <w:ind w:right="-568" w:firstLine="283"/>
              <w:jc w:val="both"/>
              <w:textAlignment w:val="auto"/>
              <w:rPr>
                <w:sz w:val="24"/>
                <w:szCs w:val="24"/>
              </w:rPr>
            </w:pPr>
            <w:r w:rsidRPr="00C15C0E">
              <w:rPr>
                <w:sz w:val="24"/>
                <w:szCs w:val="24"/>
              </w:rPr>
              <w:t xml:space="preserve">Даю согласие на размещение в информационно-телекоммуникационной сети Интернет информации о юридическом лице, о подаваемой мной </w:t>
            </w:r>
            <w:proofErr w:type="gramStart"/>
            <w:r w:rsidRPr="00C15C0E">
              <w:rPr>
                <w:sz w:val="24"/>
                <w:szCs w:val="24"/>
              </w:rPr>
              <w:t>заявке</w:t>
            </w:r>
            <w:proofErr w:type="gramEnd"/>
            <w:r w:rsidRPr="00C15C0E">
              <w:rPr>
                <w:sz w:val="24"/>
                <w:szCs w:val="24"/>
              </w:rPr>
              <w:t xml:space="preserve"> об участии в отборе и иной информации о юридическом лице, связанной с соответствующим отбором.</w:t>
            </w:r>
          </w:p>
          <w:p w:rsidR="00C15C0E" w:rsidRPr="00C15C0E" w:rsidRDefault="00C15C0E" w:rsidP="00BA1C5A">
            <w:pPr>
              <w:widowControl w:val="0"/>
              <w:overflowPunct/>
              <w:adjustRightInd/>
              <w:ind w:right="-568" w:firstLine="283"/>
              <w:jc w:val="both"/>
              <w:textAlignment w:val="auto"/>
              <w:rPr>
                <w:sz w:val="24"/>
                <w:szCs w:val="24"/>
              </w:rPr>
            </w:pPr>
            <w:proofErr w:type="gramStart"/>
            <w:r w:rsidRPr="00C15C0E">
              <w:rPr>
                <w:sz w:val="24"/>
                <w:szCs w:val="24"/>
              </w:rPr>
              <w:t>Даю согласие на обработку моих персональных данных в целях получения государственной или муниципальной поддержки и доступ к ней любых заинтересованных лиц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дата и место рождения, адрес проживания и любая другая информация).</w:t>
            </w:r>
            <w:proofErr w:type="gramEnd"/>
          </w:p>
          <w:p w:rsidR="00C15C0E" w:rsidRPr="00C15C0E" w:rsidRDefault="00C15C0E" w:rsidP="00BA1C5A">
            <w:pPr>
              <w:widowControl w:val="0"/>
              <w:overflowPunct/>
              <w:adjustRightInd/>
              <w:ind w:right="-568" w:firstLine="283"/>
              <w:jc w:val="both"/>
              <w:textAlignment w:val="auto"/>
              <w:rPr>
                <w:sz w:val="24"/>
                <w:szCs w:val="24"/>
              </w:rPr>
            </w:pPr>
            <w:proofErr w:type="gramStart"/>
            <w:r w:rsidRPr="00C15C0E">
              <w:rPr>
                <w:sz w:val="24"/>
                <w:szCs w:val="24"/>
              </w:rPr>
              <w:t>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и любые другие действия (операции) с персональными данными.</w:t>
            </w:r>
            <w:proofErr w:type="gramEnd"/>
          </w:p>
          <w:p w:rsidR="00C15C0E" w:rsidRDefault="00C15C0E" w:rsidP="00BA1C5A">
            <w:pPr>
              <w:widowControl w:val="0"/>
              <w:overflowPunct/>
              <w:adjustRightInd/>
              <w:ind w:right="-568" w:firstLine="283"/>
              <w:jc w:val="both"/>
              <w:textAlignment w:val="auto"/>
              <w:rPr>
                <w:sz w:val="24"/>
                <w:szCs w:val="24"/>
              </w:rPr>
            </w:pPr>
            <w:r w:rsidRPr="00C15C0E">
              <w:rPr>
                <w:sz w:val="24"/>
                <w:szCs w:val="24"/>
              </w:rPr>
              <w:t>Обязуюсь в случае получения субсидии достичь показателя результат</w:t>
            </w:r>
            <w:r w:rsidR="00BA1C5A">
              <w:rPr>
                <w:sz w:val="24"/>
                <w:szCs w:val="24"/>
              </w:rPr>
              <w:t>ивности использования субсидии.</w:t>
            </w:r>
          </w:p>
          <w:p w:rsidR="00520D78" w:rsidRPr="0062686D" w:rsidRDefault="00520D78" w:rsidP="00BA1C5A">
            <w:pPr>
              <w:widowControl w:val="0"/>
              <w:overflowPunct/>
              <w:adjustRightInd/>
              <w:ind w:right="-568" w:firstLine="283"/>
              <w:jc w:val="both"/>
              <w:textAlignment w:val="auto"/>
              <w:rPr>
                <w:sz w:val="24"/>
                <w:szCs w:val="24"/>
              </w:rPr>
            </w:pPr>
            <w:r w:rsidRPr="0062686D">
              <w:rPr>
                <w:sz w:val="24"/>
                <w:szCs w:val="24"/>
              </w:rPr>
              <w:t>С условиями Конкурса ознакомле</w:t>
            </w:r>
            <w:proofErr w:type="gramStart"/>
            <w:r w:rsidRPr="0062686D">
              <w:rPr>
                <w:sz w:val="24"/>
                <w:szCs w:val="24"/>
              </w:rPr>
              <w:t>н(</w:t>
            </w:r>
            <w:proofErr w:type="gramEnd"/>
            <w:r w:rsidRPr="0062686D">
              <w:rPr>
                <w:sz w:val="24"/>
                <w:szCs w:val="24"/>
              </w:rPr>
              <w:t>а) и согласен(а)</w:t>
            </w:r>
          </w:p>
        </w:tc>
      </w:tr>
      <w:tr w:rsidR="00520D78" w:rsidRPr="0062686D" w:rsidTr="00090352">
        <w:tc>
          <w:tcPr>
            <w:tcW w:w="4706" w:type="dxa"/>
            <w:tcBorders>
              <w:top w:val="nil"/>
              <w:left w:val="nil"/>
              <w:bottom w:val="nil"/>
              <w:right w:val="nil"/>
            </w:tcBorders>
          </w:tcPr>
          <w:p w:rsidR="00520D78" w:rsidRPr="0062686D" w:rsidRDefault="00520D78" w:rsidP="00BA1C5A">
            <w:pPr>
              <w:widowControl w:val="0"/>
              <w:overflowPunct/>
              <w:adjustRightInd/>
              <w:ind w:right="-568"/>
              <w:jc w:val="center"/>
              <w:textAlignment w:val="auto"/>
              <w:rPr>
                <w:sz w:val="24"/>
                <w:szCs w:val="24"/>
              </w:rPr>
            </w:pPr>
            <w:r w:rsidRPr="0062686D">
              <w:rPr>
                <w:sz w:val="24"/>
                <w:szCs w:val="24"/>
              </w:rPr>
              <w:t>______________________________________</w:t>
            </w:r>
          </w:p>
          <w:p w:rsidR="00520D78" w:rsidRPr="0062686D" w:rsidRDefault="00520D78" w:rsidP="00BA1C5A">
            <w:pPr>
              <w:widowControl w:val="0"/>
              <w:overflowPunct/>
              <w:adjustRightInd/>
              <w:ind w:right="-568"/>
              <w:jc w:val="center"/>
              <w:textAlignment w:val="auto"/>
              <w:rPr>
                <w:sz w:val="24"/>
                <w:szCs w:val="24"/>
              </w:rPr>
            </w:pPr>
            <w:r w:rsidRPr="0062686D">
              <w:rPr>
                <w:sz w:val="24"/>
                <w:szCs w:val="24"/>
              </w:rPr>
              <w:t>(наименование должности руководителя СОНКО)</w:t>
            </w:r>
          </w:p>
        </w:tc>
        <w:tc>
          <w:tcPr>
            <w:tcW w:w="1361" w:type="dxa"/>
            <w:tcBorders>
              <w:top w:val="nil"/>
              <w:left w:val="nil"/>
              <w:bottom w:val="nil"/>
              <w:right w:val="nil"/>
            </w:tcBorders>
          </w:tcPr>
          <w:p w:rsidR="00520D78" w:rsidRPr="0062686D" w:rsidRDefault="00520D78" w:rsidP="00BA1C5A">
            <w:pPr>
              <w:widowControl w:val="0"/>
              <w:overflowPunct/>
              <w:adjustRightInd/>
              <w:ind w:right="-568"/>
              <w:jc w:val="center"/>
              <w:textAlignment w:val="auto"/>
              <w:rPr>
                <w:sz w:val="24"/>
                <w:szCs w:val="24"/>
              </w:rPr>
            </w:pPr>
            <w:r w:rsidRPr="0062686D">
              <w:rPr>
                <w:sz w:val="24"/>
                <w:szCs w:val="24"/>
              </w:rPr>
              <w:t>__________</w:t>
            </w:r>
          </w:p>
          <w:p w:rsidR="00520D78" w:rsidRPr="0062686D" w:rsidRDefault="00520D78" w:rsidP="00BA1C5A">
            <w:pPr>
              <w:widowControl w:val="0"/>
              <w:overflowPunct/>
              <w:adjustRightInd/>
              <w:ind w:right="-568"/>
              <w:jc w:val="center"/>
              <w:textAlignment w:val="auto"/>
              <w:rPr>
                <w:sz w:val="24"/>
                <w:szCs w:val="24"/>
              </w:rPr>
            </w:pPr>
            <w:r w:rsidRPr="0062686D">
              <w:rPr>
                <w:sz w:val="24"/>
                <w:szCs w:val="24"/>
              </w:rPr>
              <w:t>(подпись)</w:t>
            </w:r>
          </w:p>
        </w:tc>
        <w:tc>
          <w:tcPr>
            <w:tcW w:w="2948" w:type="dxa"/>
            <w:tcBorders>
              <w:top w:val="nil"/>
              <w:left w:val="nil"/>
              <w:bottom w:val="nil"/>
              <w:right w:val="nil"/>
            </w:tcBorders>
          </w:tcPr>
          <w:p w:rsidR="00520D78" w:rsidRPr="0062686D" w:rsidRDefault="00520D78" w:rsidP="00BA1C5A">
            <w:pPr>
              <w:widowControl w:val="0"/>
              <w:overflowPunct/>
              <w:adjustRightInd/>
              <w:ind w:right="-568"/>
              <w:jc w:val="center"/>
              <w:textAlignment w:val="auto"/>
              <w:rPr>
                <w:sz w:val="24"/>
                <w:szCs w:val="24"/>
              </w:rPr>
            </w:pPr>
            <w:r w:rsidRPr="0062686D">
              <w:rPr>
                <w:sz w:val="24"/>
                <w:szCs w:val="24"/>
              </w:rPr>
              <w:t>_______________________</w:t>
            </w:r>
          </w:p>
          <w:p w:rsidR="00520D78" w:rsidRPr="0062686D" w:rsidRDefault="00520D78" w:rsidP="00BA1C5A">
            <w:pPr>
              <w:widowControl w:val="0"/>
              <w:overflowPunct/>
              <w:adjustRightInd/>
              <w:ind w:right="-568"/>
              <w:jc w:val="center"/>
              <w:textAlignment w:val="auto"/>
              <w:rPr>
                <w:sz w:val="24"/>
                <w:szCs w:val="24"/>
              </w:rPr>
            </w:pPr>
            <w:r w:rsidRPr="0062686D">
              <w:rPr>
                <w:sz w:val="24"/>
                <w:szCs w:val="24"/>
              </w:rPr>
              <w:t>(фамилия, инициалы)</w:t>
            </w:r>
          </w:p>
        </w:tc>
      </w:tr>
      <w:tr w:rsidR="00520D78" w:rsidRPr="00803833" w:rsidTr="00090352">
        <w:tc>
          <w:tcPr>
            <w:tcW w:w="6067" w:type="dxa"/>
            <w:gridSpan w:val="2"/>
            <w:tcBorders>
              <w:top w:val="nil"/>
              <w:left w:val="nil"/>
              <w:bottom w:val="nil"/>
              <w:right w:val="nil"/>
            </w:tcBorders>
          </w:tcPr>
          <w:p w:rsidR="00520D78" w:rsidRPr="0062686D" w:rsidRDefault="00520D78" w:rsidP="00BA1C5A">
            <w:pPr>
              <w:widowControl w:val="0"/>
              <w:overflowPunct/>
              <w:adjustRightInd/>
              <w:ind w:right="-568"/>
              <w:textAlignment w:val="auto"/>
              <w:rPr>
                <w:sz w:val="24"/>
                <w:szCs w:val="24"/>
              </w:rPr>
            </w:pPr>
            <w:r w:rsidRPr="0062686D">
              <w:rPr>
                <w:sz w:val="24"/>
                <w:szCs w:val="24"/>
              </w:rPr>
              <w:t>М.П. (при наличии)</w:t>
            </w:r>
          </w:p>
        </w:tc>
        <w:tc>
          <w:tcPr>
            <w:tcW w:w="2948" w:type="dxa"/>
            <w:tcBorders>
              <w:top w:val="nil"/>
              <w:left w:val="nil"/>
              <w:bottom w:val="nil"/>
              <w:right w:val="nil"/>
            </w:tcBorders>
          </w:tcPr>
          <w:p w:rsidR="00520D78" w:rsidRPr="0062686D" w:rsidRDefault="00CF2E4B" w:rsidP="00BA1C5A">
            <w:pPr>
              <w:widowControl w:val="0"/>
              <w:overflowPunct/>
              <w:adjustRightInd/>
              <w:ind w:right="-568"/>
              <w:jc w:val="center"/>
              <w:textAlignment w:val="auto"/>
              <w:rPr>
                <w:sz w:val="24"/>
                <w:szCs w:val="24"/>
              </w:rPr>
            </w:pPr>
            <w:r>
              <w:rPr>
                <w:sz w:val="24"/>
                <w:szCs w:val="24"/>
              </w:rPr>
              <w:t>«</w:t>
            </w:r>
            <w:r w:rsidR="00520D78" w:rsidRPr="0062686D">
              <w:rPr>
                <w:sz w:val="24"/>
                <w:szCs w:val="24"/>
              </w:rPr>
              <w:t>___</w:t>
            </w:r>
            <w:r>
              <w:rPr>
                <w:sz w:val="24"/>
                <w:szCs w:val="24"/>
              </w:rPr>
              <w:t>»</w:t>
            </w:r>
            <w:r w:rsidR="00520D78" w:rsidRPr="0062686D">
              <w:rPr>
                <w:sz w:val="24"/>
                <w:szCs w:val="24"/>
              </w:rPr>
              <w:t xml:space="preserve"> ___________ 20__ г.</w:t>
            </w:r>
          </w:p>
        </w:tc>
      </w:tr>
    </w:tbl>
    <w:p w:rsidR="00503583" w:rsidRDefault="00503583" w:rsidP="005700BC">
      <w:pPr>
        <w:pStyle w:val="ConsPlusNormal"/>
        <w:jc w:val="both"/>
        <w:rPr>
          <w:rFonts w:ascii="Times New Roman" w:hAnsi="Times New Roman" w:cs="Times New Roman"/>
        </w:rPr>
      </w:pPr>
    </w:p>
    <w:p w:rsidR="00235DB3" w:rsidRPr="00CE71FD" w:rsidRDefault="00353DD2" w:rsidP="00235DB3">
      <w:pPr>
        <w:widowControl w:val="0"/>
        <w:overflowPunct/>
        <w:adjustRightInd/>
        <w:jc w:val="right"/>
        <w:textAlignment w:val="auto"/>
        <w:outlineLvl w:val="1"/>
        <w:rPr>
          <w:sz w:val="24"/>
          <w:szCs w:val="24"/>
        </w:rPr>
      </w:pPr>
      <w:r>
        <w:rPr>
          <w:sz w:val="24"/>
          <w:szCs w:val="24"/>
        </w:rPr>
        <w:t xml:space="preserve">Приложение </w:t>
      </w:r>
      <w:r w:rsidR="00235DB3" w:rsidRPr="00CE71FD">
        <w:rPr>
          <w:sz w:val="24"/>
          <w:szCs w:val="24"/>
        </w:rPr>
        <w:t xml:space="preserve"> 2</w:t>
      </w:r>
    </w:p>
    <w:p w:rsidR="00235DB3" w:rsidRPr="00CE71FD" w:rsidRDefault="00235DB3" w:rsidP="00235DB3">
      <w:pPr>
        <w:widowControl w:val="0"/>
        <w:overflowPunct/>
        <w:adjustRightInd/>
        <w:jc w:val="right"/>
        <w:textAlignment w:val="auto"/>
        <w:rPr>
          <w:sz w:val="24"/>
          <w:szCs w:val="24"/>
        </w:rPr>
      </w:pPr>
      <w:r w:rsidRPr="00CE71FD">
        <w:rPr>
          <w:sz w:val="24"/>
          <w:szCs w:val="24"/>
        </w:rPr>
        <w:t>к Порядку</w:t>
      </w:r>
    </w:p>
    <w:p w:rsidR="00F115AE" w:rsidRPr="00F115AE" w:rsidRDefault="00F115AE" w:rsidP="00F115AE">
      <w:pPr>
        <w:widowControl w:val="0"/>
        <w:overflowPunct/>
        <w:adjustRightInd/>
        <w:jc w:val="right"/>
        <w:textAlignment w:val="auto"/>
        <w:rPr>
          <w:sz w:val="24"/>
          <w:szCs w:val="24"/>
        </w:rPr>
      </w:pPr>
      <w:r w:rsidRPr="00F115AE">
        <w:rPr>
          <w:sz w:val="24"/>
          <w:szCs w:val="24"/>
        </w:rPr>
        <w:t>проведения конкурсного</w:t>
      </w:r>
    </w:p>
    <w:p w:rsidR="00F115AE" w:rsidRPr="00F115AE" w:rsidRDefault="00F115AE" w:rsidP="00F115AE">
      <w:pPr>
        <w:widowControl w:val="0"/>
        <w:overflowPunct/>
        <w:adjustRightInd/>
        <w:jc w:val="right"/>
        <w:textAlignment w:val="auto"/>
        <w:rPr>
          <w:sz w:val="24"/>
          <w:szCs w:val="24"/>
        </w:rPr>
      </w:pPr>
      <w:r w:rsidRPr="00F115AE">
        <w:rPr>
          <w:sz w:val="24"/>
          <w:szCs w:val="24"/>
        </w:rPr>
        <w:t>отбора, определения</w:t>
      </w:r>
    </w:p>
    <w:p w:rsidR="00F115AE" w:rsidRPr="00F115AE" w:rsidRDefault="00F115AE" w:rsidP="00F115AE">
      <w:pPr>
        <w:widowControl w:val="0"/>
        <w:overflowPunct/>
        <w:adjustRightInd/>
        <w:jc w:val="right"/>
        <w:textAlignment w:val="auto"/>
        <w:rPr>
          <w:sz w:val="24"/>
          <w:szCs w:val="24"/>
        </w:rPr>
      </w:pPr>
      <w:r w:rsidRPr="00F115AE">
        <w:rPr>
          <w:sz w:val="24"/>
          <w:szCs w:val="24"/>
        </w:rPr>
        <w:t>объема и предоставления</w:t>
      </w:r>
    </w:p>
    <w:p w:rsidR="00F115AE" w:rsidRPr="00F115AE" w:rsidRDefault="00F115AE" w:rsidP="00F115AE">
      <w:pPr>
        <w:widowControl w:val="0"/>
        <w:overflowPunct/>
        <w:adjustRightInd/>
        <w:jc w:val="right"/>
        <w:textAlignment w:val="auto"/>
        <w:rPr>
          <w:sz w:val="24"/>
          <w:szCs w:val="24"/>
        </w:rPr>
      </w:pPr>
      <w:r w:rsidRPr="00F115AE">
        <w:rPr>
          <w:sz w:val="24"/>
          <w:szCs w:val="24"/>
        </w:rPr>
        <w:t>субсидий социально</w:t>
      </w:r>
    </w:p>
    <w:p w:rsidR="00F115AE" w:rsidRPr="00F115AE" w:rsidRDefault="00F115AE" w:rsidP="00F115AE">
      <w:pPr>
        <w:widowControl w:val="0"/>
        <w:overflowPunct/>
        <w:adjustRightInd/>
        <w:jc w:val="right"/>
        <w:textAlignment w:val="auto"/>
        <w:rPr>
          <w:sz w:val="24"/>
          <w:szCs w:val="24"/>
        </w:rPr>
      </w:pPr>
      <w:r w:rsidRPr="00F115AE">
        <w:rPr>
          <w:sz w:val="24"/>
          <w:szCs w:val="24"/>
        </w:rPr>
        <w:t>ориентированным некоммерческим</w:t>
      </w:r>
    </w:p>
    <w:p w:rsidR="00F115AE" w:rsidRPr="00F115AE" w:rsidRDefault="00F115AE" w:rsidP="00F115AE">
      <w:pPr>
        <w:widowControl w:val="0"/>
        <w:overflowPunct/>
        <w:adjustRightInd/>
        <w:jc w:val="right"/>
        <w:textAlignment w:val="auto"/>
        <w:rPr>
          <w:sz w:val="24"/>
          <w:szCs w:val="24"/>
        </w:rPr>
      </w:pPr>
      <w:r w:rsidRPr="00F115AE">
        <w:rPr>
          <w:sz w:val="24"/>
          <w:szCs w:val="24"/>
        </w:rPr>
        <w:t xml:space="preserve">организациям в  Яковлевском </w:t>
      </w:r>
    </w:p>
    <w:p w:rsidR="00F115AE" w:rsidRPr="00F115AE" w:rsidRDefault="00F115AE" w:rsidP="00F115AE">
      <w:pPr>
        <w:widowControl w:val="0"/>
        <w:overflowPunct/>
        <w:adjustRightInd/>
        <w:jc w:val="right"/>
        <w:textAlignment w:val="auto"/>
        <w:rPr>
          <w:sz w:val="24"/>
          <w:szCs w:val="24"/>
        </w:rPr>
      </w:pPr>
      <w:r w:rsidRPr="00F115AE">
        <w:rPr>
          <w:sz w:val="24"/>
          <w:szCs w:val="24"/>
        </w:rPr>
        <w:t xml:space="preserve">муниципальном округе на </w:t>
      </w:r>
      <w:proofErr w:type="gramStart"/>
      <w:r w:rsidRPr="00F115AE">
        <w:rPr>
          <w:sz w:val="24"/>
          <w:szCs w:val="24"/>
        </w:rPr>
        <w:t>финансовое</w:t>
      </w:r>
      <w:proofErr w:type="gramEnd"/>
    </w:p>
    <w:p w:rsidR="00F115AE" w:rsidRPr="00F115AE" w:rsidRDefault="00F115AE" w:rsidP="00F115AE">
      <w:pPr>
        <w:widowControl w:val="0"/>
        <w:overflowPunct/>
        <w:adjustRightInd/>
        <w:jc w:val="right"/>
        <w:textAlignment w:val="auto"/>
        <w:rPr>
          <w:sz w:val="24"/>
          <w:szCs w:val="24"/>
        </w:rPr>
      </w:pPr>
      <w:r w:rsidRPr="00F115AE">
        <w:rPr>
          <w:sz w:val="24"/>
          <w:szCs w:val="24"/>
        </w:rPr>
        <w:t xml:space="preserve"> обеспечение затрат, </w:t>
      </w:r>
    </w:p>
    <w:p w:rsidR="00F115AE" w:rsidRPr="00F115AE" w:rsidRDefault="00F115AE" w:rsidP="00F115AE">
      <w:pPr>
        <w:widowControl w:val="0"/>
        <w:overflowPunct/>
        <w:adjustRightInd/>
        <w:jc w:val="right"/>
        <w:textAlignment w:val="auto"/>
        <w:rPr>
          <w:sz w:val="24"/>
          <w:szCs w:val="24"/>
        </w:rPr>
      </w:pPr>
      <w:proofErr w:type="gramStart"/>
      <w:r w:rsidRPr="00F115AE">
        <w:rPr>
          <w:sz w:val="24"/>
          <w:szCs w:val="24"/>
        </w:rPr>
        <w:t>связанных</w:t>
      </w:r>
      <w:proofErr w:type="gramEnd"/>
      <w:r w:rsidRPr="00F115AE">
        <w:rPr>
          <w:sz w:val="24"/>
          <w:szCs w:val="24"/>
        </w:rPr>
        <w:t xml:space="preserve"> с реализацией общественно</w:t>
      </w:r>
    </w:p>
    <w:p w:rsidR="00F115AE" w:rsidRDefault="00F115AE" w:rsidP="00F115AE">
      <w:pPr>
        <w:widowControl w:val="0"/>
        <w:overflowPunct/>
        <w:adjustRightInd/>
        <w:jc w:val="right"/>
        <w:textAlignment w:val="auto"/>
        <w:rPr>
          <w:sz w:val="24"/>
          <w:szCs w:val="24"/>
        </w:rPr>
      </w:pPr>
      <w:r w:rsidRPr="00F115AE">
        <w:rPr>
          <w:sz w:val="24"/>
          <w:szCs w:val="24"/>
        </w:rPr>
        <w:t>значимых программ (проектов)</w:t>
      </w:r>
    </w:p>
    <w:p w:rsidR="00235DB3" w:rsidRPr="00CE71FD" w:rsidRDefault="00235DB3" w:rsidP="00235DB3">
      <w:pPr>
        <w:widowControl w:val="0"/>
        <w:overflowPunct/>
        <w:adjustRightInd/>
        <w:jc w:val="right"/>
        <w:textAlignment w:val="auto"/>
        <w:rPr>
          <w:sz w:val="24"/>
          <w:szCs w:val="24"/>
        </w:rPr>
      </w:pPr>
    </w:p>
    <w:p w:rsidR="00235DB3" w:rsidRPr="00CE71FD" w:rsidRDefault="00235DB3" w:rsidP="00235DB3">
      <w:pPr>
        <w:widowControl w:val="0"/>
        <w:overflowPunct/>
        <w:adjustRightInd/>
        <w:jc w:val="both"/>
        <w:textAlignment w:val="auto"/>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235DB3" w:rsidRPr="00CE71FD" w:rsidTr="00090352">
        <w:tc>
          <w:tcPr>
            <w:tcW w:w="9014" w:type="dxa"/>
            <w:tcBorders>
              <w:top w:val="nil"/>
              <w:left w:val="nil"/>
              <w:bottom w:val="nil"/>
              <w:right w:val="nil"/>
            </w:tcBorders>
          </w:tcPr>
          <w:p w:rsidR="00CE71FD" w:rsidRPr="00CE71FD" w:rsidRDefault="00235DB3" w:rsidP="00CE71FD">
            <w:pPr>
              <w:widowControl w:val="0"/>
              <w:overflowPunct/>
              <w:adjustRightInd/>
              <w:jc w:val="center"/>
              <w:textAlignment w:val="auto"/>
              <w:rPr>
                <w:sz w:val="24"/>
                <w:szCs w:val="24"/>
              </w:rPr>
            </w:pPr>
            <w:bookmarkStart w:id="20" w:name="P482"/>
            <w:bookmarkEnd w:id="20"/>
            <w:r w:rsidRPr="00CE71FD">
              <w:rPr>
                <w:sz w:val="24"/>
                <w:szCs w:val="24"/>
              </w:rPr>
              <w:t xml:space="preserve">Требования </w:t>
            </w:r>
            <w:r w:rsidR="00CE71FD" w:rsidRPr="00CE71FD">
              <w:rPr>
                <w:sz w:val="24"/>
                <w:szCs w:val="24"/>
              </w:rPr>
              <w:t>к оформлению общественно</w:t>
            </w:r>
          </w:p>
          <w:p w:rsidR="00235DB3" w:rsidRPr="00CE71FD" w:rsidRDefault="00CE71FD" w:rsidP="00CE71FD">
            <w:pPr>
              <w:widowControl w:val="0"/>
              <w:overflowPunct/>
              <w:adjustRightInd/>
              <w:jc w:val="center"/>
              <w:textAlignment w:val="auto"/>
              <w:rPr>
                <w:sz w:val="24"/>
                <w:szCs w:val="24"/>
              </w:rPr>
            </w:pPr>
            <w:r w:rsidRPr="00CE71FD">
              <w:rPr>
                <w:sz w:val="24"/>
                <w:szCs w:val="24"/>
              </w:rPr>
              <w:t>зн</w:t>
            </w:r>
            <w:r>
              <w:rPr>
                <w:sz w:val="24"/>
                <w:szCs w:val="24"/>
              </w:rPr>
              <w:t xml:space="preserve">ачимой программы </w:t>
            </w:r>
            <w:r w:rsidR="00F115AE">
              <w:rPr>
                <w:sz w:val="24"/>
                <w:szCs w:val="24"/>
              </w:rPr>
              <w:t>(проекта</w:t>
            </w:r>
            <w:r w:rsidRPr="00CE71FD">
              <w:rPr>
                <w:sz w:val="24"/>
                <w:szCs w:val="24"/>
              </w:rPr>
              <w:t>)</w:t>
            </w:r>
          </w:p>
        </w:tc>
      </w:tr>
    </w:tbl>
    <w:p w:rsidR="00235DB3" w:rsidRPr="00CE71FD" w:rsidRDefault="00235DB3" w:rsidP="00235DB3">
      <w:pPr>
        <w:widowControl w:val="0"/>
        <w:overflowPunct/>
        <w:adjustRightInd/>
        <w:jc w:val="both"/>
        <w:textAlignment w:val="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891"/>
        <w:gridCol w:w="5386"/>
      </w:tblGrid>
      <w:tr w:rsidR="00235DB3" w:rsidRPr="00CE71FD" w:rsidTr="00090352">
        <w:tc>
          <w:tcPr>
            <w:tcW w:w="737" w:type="dxa"/>
          </w:tcPr>
          <w:p w:rsidR="00235DB3" w:rsidRPr="00CE71FD" w:rsidRDefault="00235DB3" w:rsidP="00235DB3">
            <w:pPr>
              <w:widowControl w:val="0"/>
              <w:overflowPunct/>
              <w:adjustRightInd/>
              <w:jc w:val="center"/>
              <w:textAlignment w:val="auto"/>
              <w:rPr>
                <w:sz w:val="24"/>
                <w:szCs w:val="24"/>
              </w:rPr>
            </w:pPr>
            <w:r w:rsidRPr="00CE71FD">
              <w:rPr>
                <w:sz w:val="24"/>
                <w:szCs w:val="24"/>
              </w:rPr>
              <w:t xml:space="preserve">N </w:t>
            </w:r>
            <w:proofErr w:type="gramStart"/>
            <w:r w:rsidRPr="00CE71FD">
              <w:rPr>
                <w:sz w:val="24"/>
                <w:szCs w:val="24"/>
              </w:rPr>
              <w:t>п</w:t>
            </w:r>
            <w:proofErr w:type="gramEnd"/>
            <w:r w:rsidRPr="00CE71FD">
              <w:rPr>
                <w:sz w:val="24"/>
                <w:szCs w:val="24"/>
              </w:rPr>
              <w:t>/п</w:t>
            </w:r>
          </w:p>
        </w:tc>
        <w:tc>
          <w:tcPr>
            <w:tcW w:w="2891" w:type="dxa"/>
          </w:tcPr>
          <w:p w:rsidR="00235DB3" w:rsidRPr="00CE71FD" w:rsidRDefault="00235DB3" w:rsidP="00235DB3">
            <w:pPr>
              <w:widowControl w:val="0"/>
              <w:overflowPunct/>
              <w:adjustRightInd/>
              <w:jc w:val="center"/>
              <w:textAlignment w:val="auto"/>
              <w:rPr>
                <w:sz w:val="24"/>
                <w:szCs w:val="24"/>
              </w:rPr>
            </w:pPr>
            <w:r w:rsidRPr="00CE71FD">
              <w:rPr>
                <w:sz w:val="24"/>
                <w:szCs w:val="24"/>
              </w:rPr>
              <w:t>Н</w:t>
            </w:r>
            <w:r w:rsidR="00344E20">
              <w:rPr>
                <w:sz w:val="24"/>
                <w:szCs w:val="24"/>
              </w:rPr>
              <w:t xml:space="preserve">аименование разделов общественно значимой программы </w:t>
            </w:r>
            <w:r w:rsidRPr="00CE71FD">
              <w:rPr>
                <w:sz w:val="24"/>
                <w:szCs w:val="24"/>
              </w:rPr>
              <w:t xml:space="preserve"> </w:t>
            </w:r>
            <w:r w:rsidR="00344E20">
              <w:rPr>
                <w:sz w:val="24"/>
                <w:szCs w:val="24"/>
              </w:rPr>
              <w:t>(</w:t>
            </w:r>
            <w:r w:rsidRPr="00CE71FD">
              <w:rPr>
                <w:sz w:val="24"/>
                <w:szCs w:val="24"/>
              </w:rPr>
              <w:t>проекта</w:t>
            </w:r>
            <w:r w:rsidR="00344E20">
              <w:rPr>
                <w:sz w:val="24"/>
                <w:szCs w:val="24"/>
              </w:rPr>
              <w:t>)</w:t>
            </w:r>
          </w:p>
        </w:tc>
        <w:tc>
          <w:tcPr>
            <w:tcW w:w="5386" w:type="dxa"/>
          </w:tcPr>
          <w:p w:rsidR="00235DB3" w:rsidRPr="00CE71FD" w:rsidRDefault="00235DB3" w:rsidP="00235DB3">
            <w:pPr>
              <w:widowControl w:val="0"/>
              <w:overflowPunct/>
              <w:adjustRightInd/>
              <w:jc w:val="center"/>
              <w:textAlignment w:val="auto"/>
              <w:rPr>
                <w:sz w:val="24"/>
                <w:szCs w:val="24"/>
              </w:rPr>
            </w:pPr>
            <w:r w:rsidRPr="00CE71FD">
              <w:rPr>
                <w:sz w:val="24"/>
                <w:szCs w:val="24"/>
              </w:rPr>
              <w:t>Содержание</w:t>
            </w:r>
          </w:p>
        </w:tc>
      </w:tr>
      <w:tr w:rsidR="00235DB3" w:rsidRPr="00CE71FD" w:rsidTr="00090352">
        <w:tc>
          <w:tcPr>
            <w:tcW w:w="737" w:type="dxa"/>
          </w:tcPr>
          <w:p w:rsidR="00235DB3" w:rsidRPr="00CE71FD" w:rsidRDefault="00235DB3" w:rsidP="00235DB3">
            <w:pPr>
              <w:widowControl w:val="0"/>
              <w:overflowPunct/>
              <w:adjustRightInd/>
              <w:textAlignment w:val="auto"/>
              <w:rPr>
                <w:sz w:val="24"/>
                <w:szCs w:val="24"/>
              </w:rPr>
            </w:pPr>
            <w:r w:rsidRPr="00CE71FD">
              <w:rPr>
                <w:sz w:val="24"/>
                <w:szCs w:val="24"/>
              </w:rPr>
              <w:t>1.</w:t>
            </w:r>
          </w:p>
        </w:tc>
        <w:tc>
          <w:tcPr>
            <w:tcW w:w="2891" w:type="dxa"/>
          </w:tcPr>
          <w:p w:rsidR="00235DB3" w:rsidRPr="00CE71FD" w:rsidRDefault="00235DB3" w:rsidP="00235DB3">
            <w:pPr>
              <w:widowControl w:val="0"/>
              <w:overflowPunct/>
              <w:adjustRightInd/>
              <w:textAlignment w:val="auto"/>
              <w:rPr>
                <w:sz w:val="24"/>
                <w:szCs w:val="24"/>
              </w:rPr>
            </w:pPr>
            <w:r w:rsidRPr="00CE71FD">
              <w:rPr>
                <w:sz w:val="24"/>
                <w:szCs w:val="24"/>
              </w:rPr>
              <w:t>Титульный лист</w:t>
            </w:r>
          </w:p>
        </w:tc>
        <w:tc>
          <w:tcPr>
            <w:tcW w:w="5386" w:type="dxa"/>
          </w:tcPr>
          <w:p w:rsidR="00235DB3" w:rsidRPr="00CE71FD" w:rsidRDefault="00344E20" w:rsidP="00235DB3">
            <w:pPr>
              <w:widowControl w:val="0"/>
              <w:overflowPunct/>
              <w:adjustRightInd/>
              <w:textAlignment w:val="auto"/>
              <w:rPr>
                <w:sz w:val="24"/>
                <w:szCs w:val="24"/>
              </w:rPr>
            </w:pPr>
            <w:r>
              <w:rPr>
                <w:sz w:val="24"/>
                <w:szCs w:val="24"/>
              </w:rPr>
              <w:t>название общественно значимой программы</w:t>
            </w:r>
            <w:r w:rsidR="00235DB3" w:rsidRPr="00CE71FD">
              <w:rPr>
                <w:sz w:val="24"/>
                <w:szCs w:val="24"/>
              </w:rPr>
              <w:t xml:space="preserve"> </w:t>
            </w:r>
            <w:r>
              <w:rPr>
                <w:sz w:val="24"/>
                <w:szCs w:val="24"/>
              </w:rPr>
              <w:t>(</w:t>
            </w:r>
            <w:r w:rsidR="00235DB3" w:rsidRPr="00CE71FD">
              <w:rPr>
                <w:sz w:val="24"/>
                <w:szCs w:val="24"/>
              </w:rPr>
              <w:t>проекта</w:t>
            </w:r>
            <w:r>
              <w:rPr>
                <w:sz w:val="24"/>
                <w:szCs w:val="24"/>
              </w:rPr>
              <w:t>)</w:t>
            </w:r>
            <w:r w:rsidR="00235DB3" w:rsidRPr="00CE71FD">
              <w:rPr>
                <w:sz w:val="24"/>
                <w:szCs w:val="24"/>
              </w:rPr>
              <w:t>;</w:t>
            </w:r>
          </w:p>
          <w:p w:rsidR="00235DB3" w:rsidRPr="00CE71FD" w:rsidRDefault="00235DB3" w:rsidP="00235DB3">
            <w:pPr>
              <w:widowControl w:val="0"/>
              <w:overflowPunct/>
              <w:adjustRightInd/>
              <w:textAlignment w:val="auto"/>
              <w:rPr>
                <w:sz w:val="24"/>
                <w:szCs w:val="24"/>
              </w:rPr>
            </w:pPr>
            <w:r w:rsidRPr="00CE71FD">
              <w:rPr>
                <w:sz w:val="24"/>
                <w:szCs w:val="24"/>
              </w:rPr>
              <w:t xml:space="preserve">направление реализации </w:t>
            </w:r>
            <w:r w:rsidR="00344E20">
              <w:rPr>
                <w:sz w:val="24"/>
                <w:szCs w:val="24"/>
              </w:rPr>
              <w:t>общественно значимой программы (</w:t>
            </w:r>
            <w:r w:rsidRPr="00CE71FD">
              <w:rPr>
                <w:sz w:val="24"/>
                <w:szCs w:val="24"/>
              </w:rPr>
              <w:t>проекта</w:t>
            </w:r>
            <w:r w:rsidR="00344E20">
              <w:rPr>
                <w:sz w:val="24"/>
                <w:szCs w:val="24"/>
              </w:rPr>
              <w:t>)</w:t>
            </w:r>
            <w:r w:rsidRPr="00CE71FD">
              <w:rPr>
                <w:sz w:val="24"/>
                <w:szCs w:val="24"/>
              </w:rPr>
              <w:t>;</w:t>
            </w:r>
          </w:p>
          <w:p w:rsidR="00235DB3" w:rsidRPr="00CE71FD" w:rsidRDefault="00235DB3" w:rsidP="00235DB3">
            <w:pPr>
              <w:widowControl w:val="0"/>
              <w:overflowPunct/>
              <w:adjustRightInd/>
              <w:textAlignment w:val="auto"/>
              <w:rPr>
                <w:sz w:val="24"/>
                <w:szCs w:val="24"/>
              </w:rPr>
            </w:pPr>
            <w:r w:rsidRPr="00CE71FD">
              <w:rPr>
                <w:sz w:val="24"/>
                <w:szCs w:val="24"/>
              </w:rPr>
              <w:t xml:space="preserve">Ф.И.О., телефон руководителя </w:t>
            </w:r>
            <w:r w:rsidR="00344E20" w:rsidRPr="00344E20">
              <w:rPr>
                <w:sz w:val="24"/>
                <w:szCs w:val="24"/>
              </w:rPr>
              <w:t>общественно значимой программы (проекта)</w:t>
            </w:r>
            <w:r w:rsidRPr="00CE71FD">
              <w:rPr>
                <w:sz w:val="24"/>
                <w:szCs w:val="24"/>
              </w:rPr>
              <w:t>;</w:t>
            </w:r>
          </w:p>
          <w:p w:rsidR="00235DB3" w:rsidRPr="00CE71FD" w:rsidRDefault="00235DB3" w:rsidP="00344E20">
            <w:pPr>
              <w:widowControl w:val="0"/>
              <w:overflowPunct/>
              <w:adjustRightInd/>
              <w:textAlignment w:val="auto"/>
              <w:rPr>
                <w:sz w:val="24"/>
                <w:szCs w:val="24"/>
              </w:rPr>
            </w:pPr>
            <w:r w:rsidRPr="00CE71FD">
              <w:rPr>
                <w:sz w:val="24"/>
                <w:szCs w:val="24"/>
              </w:rPr>
              <w:t xml:space="preserve">год создания </w:t>
            </w:r>
            <w:r w:rsidR="00344E20" w:rsidRPr="00344E20">
              <w:rPr>
                <w:sz w:val="24"/>
                <w:szCs w:val="24"/>
              </w:rPr>
              <w:t>общественно значимой программы (проекта)</w:t>
            </w:r>
          </w:p>
        </w:tc>
      </w:tr>
      <w:tr w:rsidR="00235DB3" w:rsidRPr="00CE71FD" w:rsidTr="00090352">
        <w:tc>
          <w:tcPr>
            <w:tcW w:w="737" w:type="dxa"/>
          </w:tcPr>
          <w:p w:rsidR="00235DB3" w:rsidRPr="00CE71FD" w:rsidRDefault="00235DB3" w:rsidP="00235DB3">
            <w:pPr>
              <w:widowControl w:val="0"/>
              <w:overflowPunct/>
              <w:adjustRightInd/>
              <w:textAlignment w:val="auto"/>
              <w:rPr>
                <w:sz w:val="24"/>
                <w:szCs w:val="24"/>
              </w:rPr>
            </w:pPr>
            <w:r w:rsidRPr="00CE71FD">
              <w:rPr>
                <w:sz w:val="24"/>
                <w:szCs w:val="24"/>
              </w:rPr>
              <w:t>2.</w:t>
            </w:r>
          </w:p>
        </w:tc>
        <w:tc>
          <w:tcPr>
            <w:tcW w:w="2891" w:type="dxa"/>
          </w:tcPr>
          <w:p w:rsidR="00235DB3" w:rsidRPr="00CE71FD" w:rsidRDefault="00235DB3" w:rsidP="00344E20">
            <w:pPr>
              <w:widowControl w:val="0"/>
              <w:overflowPunct/>
              <w:adjustRightInd/>
              <w:textAlignment w:val="auto"/>
              <w:rPr>
                <w:sz w:val="24"/>
                <w:szCs w:val="24"/>
              </w:rPr>
            </w:pPr>
            <w:r w:rsidRPr="00CE71FD">
              <w:rPr>
                <w:sz w:val="24"/>
                <w:szCs w:val="24"/>
              </w:rPr>
              <w:t xml:space="preserve">Краткое описание </w:t>
            </w:r>
            <w:r w:rsidR="00344E20" w:rsidRPr="00344E20">
              <w:rPr>
                <w:sz w:val="24"/>
                <w:szCs w:val="24"/>
              </w:rPr>
              <w:t>общественно значимой программы (проекта)</w:t>
            </w:r>
          </w:p>
        </w:tc>
        <w:tc>
          <w:tcPr>
            <w:tcW w:w="5386" w:type="dxa"/>
          </w:tcPr>
          <w:p w:rsidR="00235DB3" w:rsidRPr="00CE71FD" w:rsidRDefault="00235DB3" w:rsidP="00235DB3">
            <w:pPr>
              <w:widowControl w:val="0"/>
              <w:overflowPunct/>
              <w:adjustRightInd/>
              <w:textAlignment w:val="auto"/>
              <w:rPr>
                <w:sz w:val="24"/>
                <w:szCs w:val="24"/>
              </w:rPr>
            </w:pPr>
          </w:p>
        </w:tc>
      </w:tr>
      <w:tr w:rsidR="00235DB3" w:rsidRPr="00CE71FD" w:rsidTr="00090352">
        <w:tc>
          <w:tcPr>
            <w:tcW w:w="737" w:type="dxa"/>
          </w:tcPr>
          <w:p w:rsidR="00235DB3" w:rsidRPr="00CE71FD" w:rsidRDefault="00235DB3" w:rsidP="00235DB3">
            <w:pPr>
              <w:widowControl w:val="0"/>
              <w:overflowPunct/>
              <w:adjustRightInd/>
              <w:textAlignment w:val="auto"/>
              <w:rPr>
                <w:sz w:val="24"/>
                <w:szCs w:val="24"/>
              </w:rPr>
            </w:pPr>
            <w:r w:rsidRPr="00CE71FD">
              <w:rPr>
                <w:sz w:val="24"/>
                <w:szCs w:val="24"/>
              </w:rPr>
              <w:t>3.</w:t>
            </w:r>
          </w:p>
        </w:tc>
        <w:tc>
          <w:tcPr>
            <w:tcW w:w="2891" w:type="dxa"/>
          </w:tcPr>
          <w:p w:rsidR="00235DB3" w:rsidRPr="00CE71FD" w:rsidRDefault="00235DB3" w:rsidP="00344E20">
            <w:pPr>
              <w:widowControl w:val="0"/>
              <w:overflowPunct/>
              <w:adjustRightInd/>
              <w:textAlignment w:val="auto"/>
              <w:rPr>
                <w:sz w:val="24"/>
                <w:szCs w:val="24"/>
              </w:rPr>
            </w:pPr>
            <w:r w:rsidRPr="00CE71FD">
              <w:rPr>
                <w:sz w:val="24"/>
                <w:szCs w:val="24"/>
              </w:rPr>
              <w:t xml:space="preserve">Срок реализации </w:t>
            </w:r>
            <w:r w:rsidR="00344E20" w:rsidRPr="00344E20">
              <w:rPr>
                <w:sz w:val="24"/>
                <w:szCs w:val="24"/>
              </w:rPr>
              <w:t>общественно значимой программы (проекта)</w:t>
            </w:r>
          </w:p>
        </w:tc>
        <w:tc>
          <w:tcPr>
            <w:tcW w:w="5386" w:type="dxa"/>
          </w:tcPr>
          <w:p w:rsidR="00235DB3" w:rsidRPr="00CE71FD" w:rsidRDefault="00235DB3" w:rsidP="00235DB3">
            <w:pPr>
              <w:widowControl w:val="0"/>
              <w:overflowPunct/>
              <w:adjustRightInd/>
              <w:textAlignment w:val="auto"/>
              <w:rPr>
                <w:sz w:val="24"/>
                <w:szCs w:val="24"/>
              </w:rPr>
            </w:pPr>
          </w:p>
        </w:tc>
      </w:tr>
      <w:tr w:rsidR="00235DB3" w:rsidRPr="00CE71FD" w:rsidTr="00090352">
        <w:tc>
          <w:tcPr>
            <w:tcW w:w="737" w:type="dxa"/>
          </w:tcPr>
          <w:p w:rsidR="00235DB3" w:rsidRPr="00CE71FD" w:rsidRDefault="00235DB3" w:rsidP="00235DB3">
            <w:pPr>
              <w:widowControl w:val="0"/>
              <w:overflowPunct/>
              <w:adjustRightInd/>
              <w:textAlignment w:val="auto"/>
              <w:rPr>
                <w:sz w:val="24"/>
                <w:szCs w:val="24"/>
              </w:rPr>
            </w:pPr>
            <w:r w:rsidRPr="00CE71FD">
              <w:rPr>
                <w:sz w:val="24"/>
                <w:szCs w:val="24"/>
              </w:rPr>
              <w:t>4.</w:t>
            </w:r>
          </w:p>
        </w:tc>
        <w:tc>
          <w:tcPr>
            <w:tcW w:w="2891" w:type="dxa"/>
          </w:tcPr>
          <w:p w:rsidR="00235DB3" w:rsidRPr="00CE71FD" w:rsidRDefault="00235DB3" w:rsidP="00344E20">
            <w:pPr>
              <w:widowControl w:val="0"/>
              <w:overflowPunct/>
              <w:adjustRightInd/>
              <w:textAlignment w:val="auto"/>
              <w:rPr>
                <w:sz w:val="24"/>
                <w:szCs w:val="24"/>
              </w:rPr>
            </w:pPr>
            <w:r w:rsidRPr="00CE71FD">
              <w:rPr>
                <w:sz w:val="24"/>
                <w:szCs w:val="24"/>
              </w:rPr>
              <w:t xml:space="preserve">Обоснование социальной значимости </w:t>
            </w:r>
            <w:r w:rsidR="00344E20" w:rsidRPr="00344E20">
              <w:rPr>
                <w:sz w:val="24"/>
                <w:szCs w:val="24"/>
              </w:rPr>
              <w:t>общественно значимой программы (проекта)</w:t>
            </w:r>
          </w:p>
        </w:tc>
        <w:tc>
          <w:tcPr>
            <w:tcW w:w="5386" w:type="dxa"/>
          </w:tcPr>
          <w:p w:rsidR="00235DB3" w:rsidRPr="00CE71FD" w:rsidRDefault="00235DB3" w:rsidP="00235DB3">
            <w:pPr>
              <w:widowControl w:val="0"/>
              <w:overflowPunct/>
              <w:adjustRightInd/>
              <w:textAlignment w:val="auto"/>
              <w:rPr>
                <w:sz w:val="24"/>
                <w:szCs w:val="24"/>
              </w:rPr>
            </w:pPr>
          </w:p>
        </w:tc>
      </w:tr>
      <w:tr w:rsidR="00235DB3" w:rsidRPr="00CE71FD" w:rsidTr="00090352">
        <w:tc>
          <w:tcPr>
            <w:tcW w:w="737" w:type="dxa"/>
          </w:tcPr>
          <w:p w:rsidR="00235DB3" w:rsidRPr="00CE71FD" w:rsidRDefault="00235DB3" w:rsidP="00235DB3">
            <w:pPr>
              <w:widowControl w:val="0"/>
              <w:overflowPunct/>
              <w:adjustRightInd/>
              <w:textAlignment w:val="auto"/>
              <w:rPr>
                <w:sz w:val="24"/>
                <w:szCs w:val="24"/>
              </w:rPr>
            </w:pPr>
            <w:r w:rsidRPr="00CE71FD">
              <w:rPr>
                <w:sz w:val="24"/>
                <w:szCs w:val="24"/>
              </w:rPr>
              <w:t>5.</w:t>
            </w:r>
          </w:p>
        </w:tc>
        <w:tc>
          <w:tcPr>
            <w:tcW w:w="2891" w:type="dxa"/>
          </w:tcPr>
          <w:p w:rsidR="00235DB3" w:rsidRPr="00CE71FD" w:rsidRDefault="00235DB3" w:rsidP="00344E20">
            <w:pPr>
              <w:widowControl w:val="0"/>
              <w:overflowPunct/>
              <w:adjustRightInd/>
              <w:textAlignment w:val="auto"/>
              <w:rPr>
                <w:sz w:val="24"/>
                <w:szCs w:val="24"/>
              </w:rPr>
            </w:pPr>
            <w:r w:rsidRPr="00CE71FD">
              <w:rPr>
                <w:sz w:val="24"/>
                <w:szCs w:val="24"/>
              </w:rPr>
              <w:t xml:space="preserve">Цели и задачи </w:t>
            </w:r>
            <w:r w:rsidR="00344E20" w:rsidRPr="00344E20">
              <w:rPr>
                <w:sz w:val="24"/>
                <w:szCs w:val="24"/>
              </w:rPr>
              <w:t>общественно значимой программы (проекта)</w:t>
            </w:r>
          </w:p>
        </w:tc>
        <w:tc>
          <w:tcPr>
            <w:tcW w:w="5386" w:type="dxa"/>
          </w:tcPr>
          <w:p w:rsidR="00235DB3" w:rsidRPr="00CE71FD" w:rsidRDefault="00235DB3" w:rsidP="00235DB3">
            <w:pPr>
              <w:widowControl w:val="0"/>
              <w:overflowPunct/>
              <w:adjustRightInd/>
              <w:textAlignment w:val="auto"/>
              <w:rPr>
                <w:sz w:val="24"/>
                <w:szCs w:val="24"/>
              </w:rPr>
            </w:pPr>
          </w:p>
        </w:tc>
      </w:tr>
      <w:tr w:rsidR="00235DB3" w:rsidRPr="00CE71FD" w:rsidTr="00090352">
        <w:tc>
          <w:tcPr>
            <w:tcW w:w="737" w:type="dxa"/>
          </w:tcPr>
          <w:p w:rsidR="00235DB3" w:rsidRPr="00CE71FD" w:rsidRDefault="00235DB3" w:rsidP="00235DB3">
            <w:pPr>
              <w:widowControl w:val="0"/>
              <w:overflowPunct/>
              <w:adjustRightInd/>
              <w:textAlignment w:val="auto"/>
              <w:rPr>
                <w:sz w:val="24"/>
                <w:szCs w:val="24"/>
              </w:rPr>
            </w:pPr>
            <w:r w:rsidRPr="00CE71FD">
              <w:rPr>
                <w:sz w:val="24"/>
                <w:szCs w:val="24"/>
              </w:rPr>
              <w:t>6.</w:t>
            </w:r>
          </w:p>
        </w:tc>
        <w:tc>
          <w:tcPr>
            <w:tcW w:w="2891" w:type="dxa"/>
          </w:tcPr>
          <w:p w:rsidR="00235DB3" w:rsidRPr="00CE71FD" w:rsidRDefault="00235DB3" w:rsidP="00344E20">
            <w:pPr>
              <w:widowControl w:val="0"/>
              <w:overflowPunct/>
              <w:adjustRightInd/>
              <w:textAlignment w:val="auto"/>
              <w:rPr>
                <w:sz w:val="24"/>
                <w:szCs w:val="24"/>
              </w:rPr>
            </w:pPr>
            <w:r w:rsidRPr="00CE71FD">
              <w:rPr>
                <w:sz w:val="24"/>
                <w:szCs w:val="24"/>
              </w:rPr>
              <w:t xml:space="preserve">Целевая группа </w:t>
            </w:r>
            <w:r w:rsidR="00344E20" w:rsidRPr="00344E20">
              <w:rPr>
                <w:sz w:val="24"/>
                <w:szCs w:val="24"/>
              </w:rPr>
              <w:t>общественно значимой программы (проекта)</w:t>
            </w:r>
          </w:p>
        </w:tc>
        <w:tc>
          <w:tcPr>
            <w:tcW w:w="5386" w:type="dxa"/>
          </w:tcPr>
          <w:p w:rsidR="00344E20" w:rsidRDefault="00235DB3" w:rsidP="00344E20">
            <w:pPr>
              <w:widowControl w:val="0"/>
              <w:overflowPunct/>
              <w:adjustRightInd/>
              <w:textAlignment w:val="auto"/>
              <w:rPr>
                <w:sz w:val="24"/>
                <w:szCs w:val="24"/>
              </w:rPr>
            </w:pPr>
            <w:r w:rsidRPr="00CE71FD">
              <w:rPr>
                <w:sz w:val="24"/>
                <w:szCs w:val="24"/>
              </w:rPr>
              <w:t xml:space="preserve">категории и число физических лиц, охватываемых </w:t>
            </w:r>
          </w:p>
          <w:p w:rsidR="00235DB3" w:rsidRPr="00344E20" w:rsidRDefault="00344E20" w:rsidP="00344E20">
            <w:pPr>
              <w:rPr>
                <w:sz w:val="24"/>
                <w:szCs w:val="24"/>
              </w:rPr>
            </w:pPr>
            <w:r w:rsidRPr="00344E20">
              <w:rPr>
                <w:sz w:val="24"/>
                <w:szCs w:val="24"/>
              </w:rPr>
              <w:t>общественно значимой программы (проекта)</w:t>
            </w:r>
          </w:p>
        </w:tc>
      </w:tr>
      <w:tr w:rsidR="0060092A" w:rsidRPr="00CE71FD" w:rsidTr="00090352">
        <w:tc>
          <w:tcPr>
            <w:tcW w:w="737" w:type="dxa"/>
            <w:vMerge w:val="restart"/>
          </w:tcPr>
          <w:p w:rsidR="0060092A" w:rsidRPr="00CE71FD" w:rsidRDefault="00F115AE" w:rsidP="00235DB3">
            <w:pPr>
              <w:widowControl w:val="0"/>
              <w:rPr>
                <w:sz w:val="24"/>
                <w:szCs w:val="24"/>
              </w:rPr>
            </w:pPr>
            <w:r>
              <w:rPr>
                <w:sz w:val="24"/>
                <w:szCs w:val="24"/>
              </w:rPr>
              <w:t>7</w:t>
            </w:r>
            <w:r w:rsidR="0060092A" w:rsidRPr="00CE71FD">
              <w:rPr>
                <w:sz w:val="24"/>
                <w:szCs w:val="24"/>
              </w:rPr>
              <w:t>.</w:t>
            </w:r>
          </w:p>
        </w:tc>
        <w:tc>
          <w:tcPr>
            <w:tcW w:w="2891" w:type="dxa"/>
            <w:vMerge w:val="restart"/>
          </w:tcPr>
          <w:p w:rsidR="0060092A" w:rsidRPr="00CE71FD" w:rsidRDefault="0060092A" w:rsidP="00235DB3">
            <w:pPr>
              <w:widowControl w:val="0"/>
              <w:rPr>
                <w:sz w:val="24"/>
                <w:szCs w:val="24"/>
              </w:rPr>
            </w:pPr>
            <w:r w:rsidRPr="0060092A">
              <w:rPr>
                <w:sz w:val="24"/>
                <w:szCs w:val="24"/>
              </w:rPr>
              <w:t>Количественные результаты</w:t>
            </w:r>
          </w:p>
        </w:tc>
        <w:tc>
          <w:tcPr>
            <w:tcW w:w="5386" w:type="dxa"/>
          </w:tcPr>
          <w:p w:rsidR="0060092A" w:rsidRPr="00597BAB" w:rsidRDefault="0060092A" w:rsidP="00597BAB">
            <w:pPr>
              <w:pStyle w:val="a9"/>
              <w:widowControl w:val="0"/>
              <w:numPr>
                <w:ilvl w:val="0"/>
                <w:numId w:val="3"/>
              </w:numPr>
              <w:tabs>
                <w:tab w:val="left" w:pos="341"/>
              </w:tabs>
              <w:overflowPunct/>
              <w:adjustRightInd/>
              <w:ind w:left="58" w:firstLine="0"/>
              <w:textAlignment w:val="auto"/>
              <w:rPr>
                <w:sz w:val="24"/>
                <w:szCs w:val="24"/>
              </w:rPr>
            </w:pPr>
            <w:r w:rsidRPr="00597BAB">
              <w:rPr>
                <w:sz w:val="24"/>
                <w:szCs w:val="24"/>
              </w:rPr>
              <w:t>Численность добровольцев, привлеченных СО НКО к реализации общественно значимой программы (проекта)</w:t>
            </w:r>
          </w:p>
        </w:tc>
      </w:tr>
      <w:tr w:rsidR="0060092A" w:rsidRPr="00CE71FD" w:rsidTr="00090352">
        <w:tc>
          <w:tcPr>
            <w:tcW w:w="737" w:type="dxa"/>
            <w:vMerge/>
          </w:tcPr>
          <w:p w:rsidR="0060092A" w:rsidRPr="00CE71FD" w:rsidRDefault="0060092A" w:rsidP="00235DB3">
            <w:pPr>
              <w:widowControl w:val="0"/>
              <w:overflowPunct/>
              <w:adjustRightInd/>
              <w:textAlignment w:val="auto"/>
              <w:rPr>
                <w:sz w:val="24"/>
                <w:szCs w:val="24"/>
              </w:rPr>
            </w:pPr>
          </w:p>
        </w:tc>
        <w:tc>
          <w:tcPr>
            <w:tcW w:w="2891" w:type="dxa"/>
            <w:vMerge/>
          </w:tcPr>
          <w:p w:rsidR="0060092A" w:rsidRPr="00CE71FD" w:rsidRDefault="0060092A" w:rsidP="00235DB3">
            <w:pPr>
              <w:widowControl w:val="0"/>
              <w:overflowPunct/>
              <w:adjustRightInd/>
              <w:textAlignment w:val="auto"/>
              <w:rPr>
                <w:sz w:val="24"/>
                <w:szCs w:val="24"/>
              </w:rPr>
            </w:pPr>
          </w:p>
        </w:tc>
        <w:tc>
          <w:tcPr>
            <w:tcW w:w="5386" w:type="dxa"/>
          </w:tcPr>
          <w:p w:rsidR="0060092A" w:rsidRDefault="0060092A" w:rsidP="00597BAB">
            <w:pPr>
              <w:pStyle w:val="a9"/>
              <w:widowControl w:val="0"/>
              <w:numPr>
                <w:ilvl w:val="0"/>
                <w:numId w:val="3"/>
              </w:numPr>
              <w:tabs>
                <w:tab w:val="left" w:pos="341"/>
              </w:tabs>
              <w:overflowPunct/>
              <w:adjustRightInd/>
              <w:ind w:left="58" w:firstLine="0"/>
              <w:textAlignment w:val="auto"/>
              <w:rPr>
                <w:sz w:val="24"/>
                <w:szCs w:val="24"/>
              </w:rPr>
            </w:pPr>
            <w:proofErr w:type="gramStart"/>
            <w:r w:rsidRPr="00597BAB">
              <w:rPr>
                <w:sz w:val="24"/>
                <w:szCs w:val="24"/>
              </w:rPr>
              <w:t xml:space="preserve">Численность </w:t>
            </w:r>
            <w:proofErr w:type="spellStart"/>
            <w:r w:rsidRPr="00597BAB">
              <w:rPr>
                <w:sz w:val="24"/>
                <w:szCs w:val="24"/>
              </w:rPr>
              <w:t>благополучателей</w:t>
            </w:r>
            <w:proofErr w:type="spellEnd"/>
            <w:r w:rsidRPr="00597BAB">
              <w:rPr>
                <w:sz w:val="24"/>
                <w:szCs w:val="24"/>
              </w:rPr>
              <w:t>, получивших поддержку при реализации СО НКО общественно значимой программы (проекта)</w:t>
            </w:r>
            <w:proofErr w:type="gramEnd"/>
          </w:p>
          <w:p w:rsidR="00597BAB" w:rsidRPr="00597BAB" w:rsidRDefault="00597BAB" w:rsidP="00597BAB">
            <w:pPr>
              <w:pStyle w:val="a9"/>
              <w:widowControl w:val="0"/>
              <w:numPr>
                <w:ilvl w:val="0"/>
                <w:numId w:val="3"/>
              </w:numPr>
              <w:overflowPunct/>
              <w:adjustRightInd/>
              <w:ind w:left="341" w:hanging="283"/>
              <w:textAlignment w:val="auto"/>
              <w:rPr>
                <w:sz w:val="24"/>
                <w:szCs w:val="24"/>
              </w:rPr>
            </w:pPr>
            <w:r>
              <w:rPr>
                <w:sz w:val="24"/>
                <w:szCs w:val="24"/>
              </w:rPr>
              <w:t>Прочее.</w:t>
            </w:r>
          </w:p>
        </w:tc>
      </w:tr>
      <w:tr w:rsidR="00235DB3" w:rsidRPr="00CE71FD" w:rsidTr="00090352">
        <w:tc>
          <w:tcPr>
            <w:tcW w:w="737" w:type="dxa"/>
          </w:tcPr>
          <w:p w:rsidR="00235DB3" w:rsidRPr="00CE71FD" w:rsidRDefault="00F115AE" w:rsidP="00235DB3">
            <w:pPr>
              <w:widowControl w:val="0"/>
              <w:overflowPunct/>
              <w:adjustRightInd/>
              <w:textAlignment w:val="auto"/>
              <w:rPr>
                <w:sz w:val="24"/>
                <w:szCs w:val="24"/>
              </w:rPr>
            </w:pPr>
            <w:r>
              <w:rPr>
                <w:sz w:val="24"/>
                <w:szCs w:val="24"/>
              </w:rPr>
              <w:t>8</w:t>
            </w:r>
            <w:r w:rsidR="00235DB3" w:rsidRPr="00CE71FD">
              <w:rPr>
                <w:sz w:val="24"/>
                <w:szCs w:val="24"/>
              </w:rPr>
              <w:t>.</w:t>
            </w:r>
          </w:p>
        </w:tc>
        <w:tc>
          <w:tcPr>
            <w:tcW w:w="2891" w:type="dxa"/>
          </w:tcPr>
          <w:p w:rsidR="00235DB3" w:rsidRPr="00CE71FD" w:rsidRDefault="00235DB3" w:rsidP="00235DB3">
            <w:pPr>
              <w:widowControl w:val="0"/>
              <w:overflowPunct/>
              <w:adjustRightInd/>
              <w:textAlignment w:val="auto"/>
              <w:rPr>
                <w:sz w:val="24"/>
                <w:szCs w:val="24"/>
              </w:rPr>
            </w:pPr>
            <w:r w:rsidRPr="00CE71FD">
              <w:rPr>
                <w:sz w:val="24"/>
                <w:szCs w:val="24"/>
              </w:rPr>
              <w:t xml:space="preserve">Информация о наличии опыта выполнения в прошлом мероприятий, аналогичных по содержанию и </w:t>
            </w:r>
            <w:proofErr w:type="gramStart"/>
            <w:r w:rsidRPr="00CE71FD">
              <w:rPr>
                <w:sz w:val="24"/>
                <w:szCs w:val="24"/>
              </w:rPr>
              <w:t>объему</w:t>
            </w:r>
            <w:proofErr w:type="gramEnd"/>
            <w:r w:rsidRPr="00CE71FD">
              <w:rPr>
                <w:sz w:val="24"/>
                <w:szCs w:val="24"/>
              </w:rPr>
              <w:t xml:space="preserve"> заявляемым в социальном проекте; материально-технической базы, необходимой для реализации </w:t>
            </w:r>
            <w:r w:rsidR="005700BC">
              <w:rPr>
                <w:sz w:val="24"/>
                <w:szCs w:val="24"/>
              </w:rPr>
              <w:t>общественно значимой программы (проекта)</w:t>
            </w:r>
          </w:p>
        </w:tc>
        <w:tc>
          <w:tcPr>
            <w:tcW w:w="5386" w:type="dxa"/>
          </w:tcPr>
          <w:p w:rsidR="00235DB3" w:rsidRPr="00CE71FD" w:rsidRDefault="00235DB3" w:rsidP="00235DB3">
            <w:pPr>
              <w:widowControl w:val="0"/>
              <w:overflowPunct/>
              <w:adjustRightInd/>
              <w:textAlignment w:val="auto"/>
              <w:rPr>
                <w:sz w:val="24"/>
                <w:szCs w:val="24"/>
              </w:rPr>
            </w:pPr>
          </w:p>
        </w:tc>
      </w:tr>
      <w:tr w:rsidR="00235DB3" w:rsidRPr="00CE71FD" w:rsidTr="00090352">
        <w:tc>
          <w:tcPr>
            <w:tcW w:w="737" w:type="dxa"/>
          </w:tcPr>
          <w:p w:rsidR="00235DB3" w:rsidRPr="00CE71FD" w:rsidRDefault="00F115AE" w:rsidP="00235DB3">
            <w:pPr>
              <w:widowControl w:val="0"/>
              <w:overflowPunct/>
              <w:adjustRightInd/>
              <w:textAlignment w:val="auto"/>
              <w:rPr>
                <w:sz w:val="24"/>
                <w:szCs w:val="24"/>
              </w:rPr>
            </w:pPr>
            <w:r>
              <w:rPr>
                <w:sz w:val="24"/>
                <w:szCs w:val="24"/>
              </w:rPr>
              <w:t>9</w:t>
            </w:r>
            <w:r w:rsidR="00235DB3" w:rsidRPr="00CE71FD">
              <w:rPr>
                <w:sz w:val="24"/>
                <w:szCs w:val="24"/>
              </w:rPr>
              <w:t>.</w:t>
            </w:r>
          </w:p>
        </w:tc>
        <w:tc>
          <w:tcPr>
            <w:tcW w:w="2891" w:type="dxa"/>
          </w:tcPr>
          <w:p w:rsidR="00235DB3" w:rsidRPr="00CE71FD" w:rsidRDefault="00235DB3" w:rsidP="00235DB3">
            <w:pPr>
              <w:widowControl w:val="0"/>
              <w:overflowPunct/>
              <w:adjustRightInd/>
              <w:textAlignment w:val="auto"/>
              <w:rPr>
                <w:sz w:val="24"/>
                <w:szCs w:val="24"/>
              </w:rPr>
            </w:pPr>
            <w:r w:rsidRPr="00CE71FD">
              <w:rPr>
                <w:sz w:val="24"/>
                <w:szCs w:val="24"/>
              </w:rPr>
              <w:t xml:space="preserve">Общая сумма планируемых расходов на реализацию </w:t>
            </w:r>
            <w:r w:rsidR="005700BC">
              <w:rPr>
                <w:sz w:val="24"/>
                <w:szCs w:val="24"/>
              </w:rPr>
              <w:t>общественно значимой программы (проекта)</w:t>
            </w:r>
          </w:p>
        </w:tc>
        <w:tc>
          <w:tcPr>
            <w:tcW w:w="5386" w:type="dxa"/>
          </w:tcPr>
          <w:p w:rsidR="00235DB3" w:rsidRPr="00CE71FD" w:rsidRDefault="00235DB3" w:rsidP="00C55D49">
            <w:pPr>
              <w:widowControl w:val="0"/>
              <w:overflowPunct/>
              <w:adjustRightInd/>
              <w:textAlignment w:val="auto"/>
              <w:rPr>
                <w:sz w:val="24"/>
                <w:szCs w:val="24"/>
              </w:rPr>
            </w:pPr>
            <w:r w:rsidRPr="00CE71FD">
              <w:rPr>
                <w:sz w:val="24"/>
                <w:szCs w:val="24"/>
              </w:rPr>
              <w:t xml:space="preserve">необходимо указать сумму планируемых расходов </w:t>
            </w:r>
            <w:r w:rsidR="005700BC">
              <w:rPr>
                <w:sz w:val="24"/>
                <w:szCs w:val="24"/>
              </w:rPr>
              <w:t>общественно значимой программы (проекта)</w:t>
            </w:r>
            <w:r w:rsidRPr="00CE71FD">
              <w:rPr>
                <w:sz w:val="24"/>
                <w:szCs w:val="24"/>
              </w:rPr>
              <w:t xml:space="preserve">, в том числе за счет средств бюджета </w:t>
            </w:r>
            <w:r w:rsidR="00BE7944">
              <w:rPr>
                <w:sz w:val="24"/>
                <w:szCs w:val="24"/>
              </w:rPr>
              <w:t>Яковлевского муниципального</w:t>
            </w:r>
            <w:r w:rsidRPr="00CE71FD">
              <w:rPr>
                <w:sz w:val="24"/>
                <w:szCs w:val="24"/>
              </w:rPr>
              <w:t xml:space="preserve"> округа и внебюджетных источников</w:t>
            </w:r>
          </w:p>
        </w:tc>
      </w:tr>
    </w:tbl>
    <w:p w:rsidR="00235DB3" w:rsidRPr="00CE71FD" w:rsidRDefault="00235DB3" w:rsidP="00235DB3">
      <w:pPr>
        <w:widowControl w:val="0"/>
        <w:overflowPunct/>
        <w:adjustRightInd/>
        <w:jc w:val="both"/>
        <w:textAlignment w:val="auto"/>
        <w:rPr>
          <w:sz w:val="24"/>
          <w:szCs w:val="24"/>
        </w:rPr>
      </w:pPr>
    </w:p>
    <w:p w:rsidR="00235DB3" w:rsidRPr="00CE71FD" w:rsidRDefault="00235DB3" w:rsidP="00235DB3">
      <w:pPr>
        <w:widowControl w:val="0"/>
        <w:overflowPunct/>
        <w:adjustRightInd/>
        <w:jc w:val="both"/>
        <w:textAlignment w:val="auto"/>
        <w:rPr>
          <w:sz w:val="24"/>
          <w:szCs w:val="24"/>
        </w:rPr>
      </w:pPr>
    </w:p>
    <w:p w:rsidR="00235DB3" w:rsidRPr="00AC08BF" w:rsidRDefault="00235DB3" w:rsidP="00C55D49">
      <w:pPr>
        <w:pStyle w:val="ConsPlusNormal"/>
        <w:rPr>
          <w:rFonts w:ascii="Times New Roman" w:hAnsi="Times New Roman" w:cs="Times New Roman"/>
          <w:sz w:val="24"/>
          <w:szCs w:val="24"/>
        </w:rPr>
      </w:pPr>
    </w:p>
    <w:p w:rsidR="006771AC" w:rsidRPr="00AC08BF" w:rsidRDefault="006771AC" w:rsidP="006771AC">
      <w:pPr>
        <w:pStyle w:val="ConsPlusNormal"/>
        <w:ind w:firstLine="709"/>
        <w:jc w:val="center"/>
        <w:rPr>
          <w:rFonts w:ascii="Times New Roman" w:hAnsi="Times New Roman" w:cs="Times New Roman"/>
          <w:sz w:val="24"/>
          <w:szCs w:val="24"/>
        </w:rPr>
      </w:pPr>
      <w:r w:rsidRPr="00AC08BF">
        <w:rPr>
          <w:rFonts w:ascii="Times New Roman" w:hAnsi="Times New Roman" w:cs="Times New Roman"/>
          <w:sz w:val="24"/>
          <w:szCs w:val="24"/>
        </w:rPr>
        <w:t xml:space="preserve">Календарный план </w:t>
      </w:r>
      <w:r w:rsidR="00AC08BF">
        <w:rPr>
          <w:rFonts w:ascii="Times New Roman" w:hAnsi="Times New Roman" w:cs="Times New Roman"/>
          <w:sz w:val="24"/>
          <w:szCs w:val="24"/>
        </w:rPr>
        <w:t xml:space="preserve">общественно значимой </w:t>
      </w:r>
      <w:r w:rsidRPr="00AC08BF">
        <w:rPr>
          <w:rFonts w:ascii="Times New Roman" w:hAnsi="Times New Roman" w:cs="Times New Roman"/>
          <w:sz w:val="24"/>
          <w:szCs w:val="24"/>
        </w:rPr>
        <w:t>программы (проекта)</w:t>
      </w:r>
    </w:p>
    <w:p w:rsidR="006771AC" w:rsidRPr="00AC08BF" w:rsidRDefault="006771AC" w:rsidP="006771AC">
      <w:pPr>
        <w:pStyle w:val="ConsPlusNormal"/>
        <w:ind w:firstLine="709"/>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0"/>
        <w:gridCol w:w="2977"/>
        <w:gridCol w:w="1417"/>
        <w:gridCol w:w="1386"/>
        <w:gridCol w:w="1814"/>
      </w:tblGrid>
      <w:tr w:rsidR="006771AC" w:rsidRPr="00AC08BF" w:rsidTr="00C55D49">
        <w:tc>
          <w:tcPr>
            <w:tcW w:w="1480" w:type="dxa"/>
          </w:tcPr>
          <w:p w:rsidR="006771AC" w:rsidRPr="00AC08BF" w:rsidRDefault="006771AC" w:rsidP="00AC08BF">
            <w:pPr>
              <w:pStyle w:val="ConsPlusNormal"/>
              <w:jc w:val="center"/>
              <w:rPr>
                <w:rFonts w:ascii="Times New Roman" w:hAnsi="Times New Roman" w:cs="Times New Roman"/>
                <w:sz w:val="24"/>
                <w:szCs w:val="24"/>
              </w:rPr>
            </w:pPr>
            <w:r w:rsidRPr="00AC08BF">
              <w:rPr>
                <w:rFonts w:ascii="Times New Roman" w:hAnsi="Times New Roman" w:cs="Times New Roman"/>
                <w:sz w:val="24"/>
                <w:szCs w:val="24"/>
              </w:rPr>
              <w:t>Решаемая задача</w:t>
            </w:r>
          </w:p>
        </w:tc>
        <w:tc>
          <w:tcPr>
            <w:tcW w:w="2977" w:type="dxa"/>
          </w:tcPr>
          <w:p w:rsidR="006771AC" w:rsidRPr="00AC08BF" w:rsidRDefault="00C55D49" w:rsidP="00AC08BF">
            <w:pPr>
              <w:pStyle w:val="ConsPlusNormal"/>
              <w:jc w:val="center"/>
              <w:rPr>
                <w:rFonts w:ascii="Times New Roman" w:hAnsi="Times New Roman" w:cs="Times New Roman"/>
                <w:sz w:val="24"/>
                <w:szCs w:val="24"/>
              </w:rPr>
            </w:pPr>
            <w:r>
              <w:rPr>
                <w:rFonts w:ascii="Times New Roman" w:hAnsi="Times New Roman" w:cs="Times New Roman"/>
                <w:sz w:val="24"/>
                <w:szCs w:val="24"/>
              </w:rPr>
              <w:t>Мероприятия (этапы)</w:t>
            </w:r>
            <w:r w:rsidR="006771AC" w:rsidRPr="00AC08BF">
              <w:rPr>
                <w:rFonts w:ascii="Times New Roman" w:hAnsi="Times New Roman" w:cs="Times New Roman"/>
                <w:sz w:val="24"/>
                <w:szCs w:val="24"/>
              </w:rPr>
              <w:t>, его содержание, место проведения</w:t>
            </w:r>
          </w:p>
        </w:tc>
        <w:tc>
          <w:tcPr>
            <w:tcW w:w="1417" w:type="dxa"/>
          </w:tcPr>
          <w:p w:rsidR="006771AC" w:rsidRPr="00AC08BF" w:rsidRDefault="006771AC" w:rsidP="00AC08BF">
            <w:pPr>
              <w:pStyle w:val="ConsPlusNormal"/>
              <w:ind w:firstLine="58"/>
              <w:jc w:val="center"/>
              <w:rPr>
                <w:rFonts w:ascii="Times New Roman" w:hAnsi="Times New Roman" w:cs="Times New Roman"/>
                <w:sz w:val="24"/>
                <w:szCs w:val="24"/>
              </w:rPr>
            </w:pPr>
            <w:r w:rsidRPr="00AC08BF">
              <w:rPr>
                <w:rFonts w:ascii="Times New Roman" w:hAnsi="Times New Roman" w:cs="Times New Roman"/>
                <w:sz w:val="24"/>
                <w:szCs w:val="24"/>
              </w:rPr>
              <w:t>Дата начала</w:t>
            </w:r>
            <w:r w:rsidR="00C55D49">
              <w:rPr>
                <w:rFonts w:ascii="Times New Roman" w:hAnsi="Times New Roman" w:cs="Times New Roman"/>
                <w:sz w:val="24"/>
                <w:szCs w:val="24"/>
              </w:rPr>
              <w:t xml:space="preserve"> реализации</w:t>
            </w:r>
          </w:p>
        </w:tc>
        <w:tc>
          <w:tcPr>
            <w:tcW w:w="1386" w:type="dxa"/>
          </w:tcPr>
          <w:p w:rsidR="00C55D49" w:rsidRPr="00C55D49" w:rsidRDefault="00C55D49" w:rsidP="00C55D49">
            <w:pPr>
              <w:pStyle w:val="ConsPlusNormal"/>
              <w:ind w:firstLine="14"/>
              <w:jc w:val="center"/>
              <w:rPr>
                <w:rFonts w:ascii="Times New Roman" w:hAnsi="Times New Roman" w:cs="Times New Roman"/>
                <w:sz w:val="24"/>
                <w:szCs w:val="24"/>
              </w:rPr>
            </w:pPr>
            <w:r w:rsidRPr="00C55D49">
              <w:rPr>
                <w:rFonts w:ascii="Times New Roman" w:hAnsi="Times New Roman" w:cs="Times New Roman"/>
                <w:sz w:val="24"/>
                <w:szCs w:val="24"/>
              </w:rPr>
              <w:t>Дата завершения</w:t>
            </w:r>
          </w:p>
          <w:p w:rsidR="006771AC" w:rsidRPr="00C55D49" w:rsidRDefault="00C55D49" w:rsidP="00C55D49">
            <w:pPr>
              <w:jc w:val="center"/>
            </w:pPr>
            <w:r w:rsidRPr="00C55D49">
              <w:rPr>
                <w:sz w:val="24"/>
                <w:szCs w:val="24"/>
              </w:rPr>
              <w:t>реализации</w:t>
            </w:r>
          </w:p>
        </w:tc>
        <w:tc>
          <w:tcPr>
            <w:tcW w:w="1814" w:type="dxa"/>
          </w:tcPr>
          <w:p w:rsidR="006771AC" w:rsidRPr="00AC08BF" w:rsidRDefault="006771AC" w:rsidP="00AC08BF">
            <w:pPr>
              <w:pStyle w:val="ConsPlusNormal"/>
              <w:jc w:val="center"/>
              <w:rPr>
                <w:rFonts w:ascii="Times New Roman" w:hAnsi="Times New Roman" w:cs="Times New Roman"/>
                <w:sz w:val="24"/>
                <w:szCs w:val="24"/>
              </w:rPr>
            </w:pPr>
            <w:r w:rsidRPr="00AC08BF">
              <w:rPr>
                <w:rFonts w:ascii="Times New Roman" w:hAnsi="Times New Roman" w:cs="Times New Roman"/>
                <w:sz w:val="24"/>
                <w:szCs w:val="24"/>
              </w:rPr>
              <w:t>Ожидаемые результаты</w:t>
            </w:r>
          </w:p>
        </w:tc>
      </w:tr>
      <w:tr w:rsidR="006771AC" w:rsidRPr="00AC08BF" w:rsidTr="00C55D49">
        <w:tc>
          <w:tcPr>
            <w:tcW w:w="1480" w:type="dxa"/>
          </w:tcPr>
          <w:p w:rsidR="006771AC" w:rsidRPr="00AC08BF" w:rsidRDefault="006771AC" w:rsidP="006771AC">
            <w:pPr>
              <w:pStyle w:val="ConsPlusNormal"/>
              <w:ind w:firstLine="709"/>
              <w:jc w:val="center"/>
              <w:rPr>
                <w:rFonts w:ascii="Times New Roman" w:hAnsi="Times New Roman" w:cs="Times New Roman"/>
                <w:sz w:val="24"/>
                <w:szCs w:val="24"/>
              </w:rPr>
            </w:pPr>
          </w:p>
        </w:tc>
        <w:tc>
          <w:tcPr>
            <w:tcW w:w="2977" w:type="dxa"/>
          </w:tcPr>
          <w:p w:rsidR="006771AC" w:rsidRPr="00AC08BF" w:rsidRDefault="006771AC" w:rsidP="006771AC">
            <w:pPr>
              <w:pStyle w:val="ConsPlusNormal"/>
              <w:ind w:firstLine="709"/>
              <w:jc w:val="center"/>
              <w:rPr>
                <w:rFonts w:ascii="Times New Roman" w:hAnsi="Times New Roman" w:cs="Times New Roman"/>
                <w:sz w:val="24"/>
                <w:szCs w:val="24"/>
              </w:rPr>
            </w:pPr>
          </w:p>
        </w:tc>
        <w:tc>
          <w:tcPr>
            <w:tcW w:w="1417" w:type="dxa"/>
          </w:tcPr>
          <w:p w:rsidR="006771AC" w:rsidRPr="00AC08BF" w:rsidRDefault="006771AC" w:rsidP="006771AC">
            <w:pPr>
              <w:pStyle w:val="ConsPlusNormal"/>
              <w:ind w:firstLine="709"/>
              <w:jc w:val="center"/>
              <w:rPr>
                <w:rFonts w:ascii="Times New Roman" w:hAnsi="Times New Roman" w:cs="Times New Roman"/>
                <w:sz w:val="24"/>
                <w:szCs w:val="24"/>
              </w:rPr>
            </w:pPr>
          </w:p>
        </w:tc>
        <w:tc>
          <w:tcPr>
            <w:tcW w:w="1386" w:type="dxa"/>
          </w:tcPr>
          <w:p w:rsidR="006771AC" w:rsidRPr="00AC08BF" w:rsidRDefault="006771AC" w:rsidP="006771AC">
            <w:pPr>
              <w:pStyle w:val="ConsPlusNormal"/>
              <w:ind w:firstLine="709"/>
              <w:jc w:val="center"/>
              <w:rPr>
                <w:rFonts w:ascii="Times New Roman" w:hAnsi="Times New Roman" w:cs="Times New Roman"/>
                <w:sz w:val="24"/>
                <w:szCs w:val="24"/>
              </w:rPr>
            </w:pPr>
          </w:p>
        </w:tc>
        <w:tc>
          <w:tcPr>
            <w:tcW w:w="1814" w:type="dxa"/>
          </w:tcPr>
          <w:p w:rsidR="006771AC" w:rsidRPr="00AC08BF" w:rsidRDefault="006771AC" w:rsidP="006771AC">
            <w:pPr>
              <w:pStyle w:val="ConsPlusNormal"/>
              <w:ind w:firstLine="709"/>
              <w:jc w:val="center"/>
              <w:rPr>
                <w:rFonts w:ascii="Times New Roman" w:hAnsi="Times New Roman" w:cs="Times New Roman"/>
                <w:sz w:val="24"/>
                <w:szCs w:val="24"/>
              </w:rPr>
            </w:pPr>
          </w:p>
        </w:tc>
      </w:tr>
      <w:tr w:rsidR="00C15C0E" w:rsidRPr="00AC08BF" w:rsidTr="00C55D49">
        <w:tc>
          <w:tcPr>
            <w:tcW w:w="1480" w:type="dxa"/>
          </w:tcPr>
          <w:p w:rsidR="00C15C0E" w:rsidRPr="00AC08BF" w:rsidRDefault="00C15C0E" w:rsidP="006771AC">
            <w:pPr>
              <w:pStyle w:val="ConsPlusNormal"/>
              <w:ind w:firstLine="709"/>
              <w:jc w:val="center"/>
              <w:rPr>
                <w:rFonts w:ascii="Times New Roman" w:hAnsi="Times New Roman" w:cs="Times New Roman"/>
                <w:sz w:val="24"/>
                <w:szCs w:val="24"/>
              </w:rPr>
            </w:pPr>
          </w:p>
        </w:tc>
        <w:tc>
          <w:tcPr>
            <w:tcW w:w="2977" w:type="dxa"/>
          </w:tcPr>
          <w:p w:rsidR="00C15C0E" w:rsidRPr="00AC08BF" w:rsidRDefault="00C15C0E" w:rsidP="006771AC">
            <w:pPr>
              <w:pStyle w:val="ConsPlusNormal"/>
              <w:ind w:firstLine="709"/>
              <w:jc w:val="center"/>
              <w:rPr>
                <w:rFonts w:ascii="Times New Roman" w:hAnsi="Times New Roman" w:cs="Times New Roman"/>
                <w:sz w:val="24"/>
                <w:szCs w:val="24"/>
              </w:rPr>
            </w:pPr>
          </w:p>
        </w:tc>
        <w:tc>
          <w:tcPr>
            <w:tcW w:w="1417" w:type="dxa"/>
          </w:tcPr>
          <w:p w:rsidR="00C15C0E" w:rsidRPr="00AC08BF" w:rsidRDefault="00C15C0E" w:rsidP="006771AC">
            <w:pPr>
              <w:pStyle w:val="ConsPlusNormal"/>
              <w:ind w:firstLine="709"/>
              <w:jc w:val="center"/>
              <w:rPr>
                <w:rFonts w:ascii="Times New Roman" w:hAnsi="Times New Roman" w:cs="Times New Roman"/>
                <w:sz w:val="24"/>
                <w:szCs w:val="24"/>
              </w:rPr>
            </w:pPr>
          </w:p>
        </w:tc>
        <w:tc>
          <w:tcPr>
            <w:tcW w:w="1386" w:type="dxa"/>
          </w:tcPr>
          <w:p w:rsidR="00C15C0E" w:rsidRPr="00AC08BF" w:rsidRDefault="00C15C0E" w:rsidP="006771AC">
            <w:pPr>
              <w:pStyle w:val="ConsPlusNormal"/>
              <w:ind w:firstLine="709"/>
              <w:jc w:val="center"/>
              <w:rPr>
                <w:rFonts w:ascii="Times New Roman" w:hAnsi="Times New Roman" w:cs="Times New Roman"/>
                <w:sz w:val="24"/>
                <w:szCs w:val="24"/>
              </w:rPr>
            </w:pPr>
          </w:p>
        </w:tc>
        <w:tc>
          <w:tcPr>
            <w:tcW w:w="1814" w:type="dxa"/>
          </w:tcPr>
          <w:p w:rsidR="00C15C0E" w:rsidRPr="00AC08BF" w:rsidRDefault="00C15C0E" w:rsidP="006771AC">
            <w:pPr>
              <w:pStyle w:val="ConsPlusNormal"/>
              <w:ind w:firstLine="709"/>
              <w:jc w:val="center"/>
              <w:rPr>
                <w:rFonts w:ascii="Times New Roman" w:hAnsi="Times New Roman" w:cs="Times New Roman"/>
                <w:sz w:val="24"/>
                <w:szCs w:val="24"/>
              </w:rPr>
            </w:pPr>
          </w:p>
        </w:tc>
      </w:tr>
    </w:tbl>
    <w:p w:rsidR="006771AC" w:rsidRPr="00AC08BF" w:rsidRDefault="006771AC" w:rsidP="006771AC">
      <w:pPr>
        <w:pStyle w:val="ConsPlusNormal"/>
        <w:ind w:firstLine="709"/>
        <w:jc w:val="center"/>
        <w:rPr>
          <w:rFonts w:ascii="Times New Roman" w:hAnsi="Times New Roman" w:cs="Times New Roman"/>
          <w:sz w:val="24"/>
          <w:szCs w:val="24"/>
        </w:rPr>
      </w:pPr>
    </w:p>
    <w:p w:rsidR="006771AC" w:rsidRPr="00AC08BF" w:rsidRDefault="006771AC">
      <w:pPr>
        <w:pStyle w:val="ConsPlusNormal"/>
        <w:ind w:firstLine="709"/>
        <w:jc w:val="both"/>
        <w:rPr>
          <w:rFonts w:ascii="Times New Roman" w:hAnsi="Times New Roman" w:cs="Times New Roman"/>
          <w:sz w:val="24"/>
          <w:szCs w:val="24"/>
        </w:rPr>
      </w:pPr>
    </w:p>
    <w:p w:rsidR="006771AC" w:rsidRPr="00AC08BF" w:rsidRDefault="006771AC">
      <w:pPr>
        <w:pStyle w:val="ConsPlusNormal"/>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1587"/>
        <w:gridCol w:w="2948"/>
      </w:tblGrid>
      <w:tr w:rsidR="00AC08BF" w:rsidRPr="00AC08BF" w:rsidTr="006D7246">
        <w:tc>
          <w:tcPr>
            <w:tcW w:w="4479" w:type="dxa"/>
            <w:tcBorders>
              <w:top w:val="nil"/>
              <w:left w:val="nil"/>
              <w:bottom w:val="nil"/>
              <w:right w:val="nil"/>
            </w:tcBorders>
          </w:tcPr>
          <w:p w:rsidR="00AC08BF" w:rsidRPr="00AC08BF" w:rsidRDefault="00AC08BF" w:rsidP="00C55D49">
            <w:pPr>
              <w:pStyle w:val="ConsPlusNormal"/>
              <w:jc w:val="both"/>
              <w:rPr>
                <w:rFonts w:ascii="Times New Roman" w:hAnsi="Times New Roman" w:cs="Times New Roman"/>
                <w:sz w:val="24"/>
                <w:szCs w:val="24"/>
              </w:rPr>
            </w:pPr>
            <w:r w:rsidRPr="00AC08BF">
              <w:rPr>
                <w:rFonts w:ascii="Times New Roman" w:hAnsi="Times New Roman" w:cs="Times New Roman"/>
                <w:sz w:val="24"/>
                <w:szCs w:val="24"/>
              </w:rPr>
              <w:t>Руководитель организации</w:t>
            </w:r>
          </w:p>
        </w:tc>
        <w:tc>
          <w:tcPr>
            <w:tcW w:w="1587" w:type="dxa"/>
            <w:tcBorders>
              <w:top w:val="nil"/>
              <w:left w:val="nil"/>
              <w:bottom w:val="nil"/>
              <w:right w:val="nil"/>
            </w:tcBorders>
          </w:tcPr>
          <w:p w:rsidR="00AC08BF" w:rsidRPr="00AC08BF" w:rsidRDefault="00AC08BF" w:rsidP="00C55D49">
            <w:pPr>
              <w:pStyle w:val="ConsPlusNormal"/>
              <w:jc w:val="both"/>
              <w:rPr>
                <w:rFonts w:ascii="Times New Roman" w:hAnsi="Times New Roman" w:cs="Times New Roman"/>
                <w:sz w:val="24"/>
                <w:szCs w:val="24"/>
              </w:rPr>
            </w:pPr>
            <w:r w:rsidRPr="00AC08BF">
              <w:rPr>
                <w:rFonts w:ascii="Times New Roman" w:hAnsi="Times New Roman" w:cs="Times New Roman"/>
                <w:sz w:val="24"/>
                <w:szCs w:val="24"/>
              </w:rPr>
              <w:t>Подпись</w:t>
            </w:r>
          </w:p>
        </w:tc>
        <w:tc>
          <w:tcPr>
            <w:tcW w:w="2948" w:type="dxa"/>
            <w:tcBorders>
              <w:top w:val="nil"/>
              <w:left w:val="nil"/>
              <w:bottom w:val="nil"/>
              <w:right w:val="nil"/>
            </w:tcBorders>
          </w:tcPr>
          <w:p w:rsidR="00AC08BF" w:rsidRPr="00AC08BF" w:rsidRDefault="00AC08BF" w:rsidP="00AC08BF">
            <w:pPr>
              <w:pStyle w:val="ConsPlusNormal"/>
              <w:ind w:firstLine="709"/>
              <w:jc w:val="both"/>
              <w:rPr>
                <w:rFonts w:ascii="Times New Roman" w:hAnsi="Times New Roman" w:cs="Times New Roman"/>
                <w:sz w:val="24"/>
                <w:szCs w:val="24"/>
              </w:rPr>
            </w:pPr>
            <w:r w:rsidRPr="00AC08BF">
              <w:rPr>
                <w:rFonts w:ascii="Times New Roman" w:hAnsi="Times New Roman" w:cs="Times New Roman"/>
                <w:sz w:val="24"/>
                <w:szCs w:val="24"/>
              </w:rPr>
              <w:t xml:space="preserve">  Ф.И.О.</w:t>
            </w:r>
          </w:p>
        </w:tc>
      </w:tr>
    </w:tbl>
    <w:p w:rsidR="006771AC" w:rsidRDefault="006771AC">
      <w:pPr>
        <w:pStyle w:val="ConsPlusNormal"/>
        <w:ind w:firstLine="709"/>
        <w:jc w:val="both"/>
        <w:rPr>
          <w:rFonts w:ascii="Times New Roman" w:hAnsi="Times New Roman" w:cs="Times New Roman"/>
        </w:rPr>
      </w:pPr>
    </w:p>
    <w:p w:rsidR="006771AC" w:rsidRDefault="006771AC">
      <w:pPr>
        <w:pStyle w:val="ConsPlusNormal"/>
        <w:ind w:firstLine="709"/>
        <w:jc w:val="both"/>
        <w:rPr>
          <w:rFonts w:ascii="Times New Roman" w:hAnsi="Times New Roman" w:cs="Times New Roman"/>
        </w:rPr>
      </w:pPr>
    </w:p>
    <w:p w:rsidR="006771AC" w:rsidRDefault="006771AC">
      <w:pPr>
        <w:pStyle w:val="ConsPlusNormal"/>
        <w:ind w:firstLine="709"/>
        <w:jc w:val="both"/>
        <w:rPr>
          <w:rFonts w:ascii="Times New Roman" w:hAnsi="Times New Roman" w:cs="Times New Roman"/>
        </w:rPr>
      </w:pPr>
    </w:p>
    <w:p w:rsidR="00235DB3" w:rsidRDefault="00235DB3">
      <w:pPr>
        <w:pStyle w:val="ConsPlusNormal"/>
        <w:ind w:firstLine="709"/>
        <w:jc w:val="both"/>
        <w:rPr>
          <w:rFonts w:ascii="Times New Roman" w:hAnsi="Times New Roman" w:cs="Times New Roman"/>
        </w:rPr>
      </w:pPr>
    </w:p>
    <w:p w:rsidR="00235DB3" w:rsidRDefault="00235DB3" w:rsidP="003E4189">
      <w:pPr>
        <w:pStyle w:val="ConsPlusNormal"/>
        <w:jc w:val="both"/>
        <w:rPr>
          <w:rFonts w:ascii="Times New Roman" w:hAnsi="Times New Roman" w:cs="Times New Roman"/>
        </w:rPr>
      </w:pPr>
    </w:p>
    <w:p w:rsidR="00C15C0E" w:rsidRDefault="00C15C0E" w:rsidP="003E4189">
      <w:pPr>
        <w:pStyle w:val="ConsPlusNormal"/>
        <w:jc w:val="both"/>
        <w:rPr>
          <w:rFonts w:ascii="Times New Roman" w:hAnsi="Times New Roman" w:cs="Times New Roman"/>
        </w:rPr>
      </w:pPr>
    </w:p>
    <w:p w:rsidR="00C15C0E" w:rsidRDefault="00C15C0E" w:rsidP="003E4189">
      <w:pPr>
        <w:pStyle w:val="ConsPlusNormal"/>
        <w:jc w:val="both"/>
        <w:rPr>
          <w:rFonts w:ascii="Times New Roman" w:hAnsi="Times New Roman" w:cs="Times New Roman"/>
        </w:rPr>
      </w:pPr>
    </w:p>
    <w:p w:rsidR="00C15C0E" w:rsidRDefault="00C15C0E" w:rsidP="003E4189">
      <w:pPr>
        <w:pStyle w:val="ConsPlusNormal"/>
        <w:jc w:val="both"/>
        <w:rPr>
          <w:rFonts w:ascii="Times New Roman" w:hAnsi="Times New Roman" w:cs="Times New Roman"/>
        </w:rPr>
      </w:pPr>
    </w:p>
    <w:p w:rsidR="00C15C0E" w:rsidRDefault="00C15C0E" w:rsidP="003E4189">
      <w:pPr>
        <w:pStyle w:val="ConsPlusNormal"/>
        <w:jc w:val="both"/>
        <w:rPr>
          <w:rFonts w:ascii="Times New Roman" w:hAnsi="Times New Roman" w:cs="Times New Roman"/>
        </w:rPr>
      </w:pPr>
    </w:p>
    <w:p w:rsidR="00C15C0E" w:rsidRDefault="00C15C0E" w:rsidP="003E4189">
      <w:pPr>
        <w:pStyle w:val="ConsPlusNormal"/>
        <w:jc w:val="both"/>
        <w:rPr>
          <w:rFonts w:ascii="Times New Roman" w:hAnsi="Times New Roman" w:cs="Times New Roman"/>
        </w:rPr>
      </w:pPr>
    </w:p>
    <w:p w:rsidR="00C15C0E" w:rsidRDefault="00C15C0E" w:rsidP="003E4189">
      <w:pPr>
        <w:pStyle w:val="ConsPlusNormal"/>
        <w:jc w:val="both"/>
        <w:rPr>
          <w:rFonts w:ascii="Times New Roman" w:hAnsi="Times New Roman" w:cs="Times New Roman"/>
        </w:rPr>
      </w:pPr>
    </w:p>
    <w:p w:rsidR="00C15C0E" w:rsidRDefault="00C15C0E" w:rsidP="003E4189">
      <w:pPr>
        <w:pStyle w:val="ConsPlusNormal"/>
        <w:jc w:val="both"/>
        <w:rPr>
          <w:rFonts w:ascii="Times New Roman" w:hAnsi="Times New Roman" w:cs="Times New Roman"/>
        </w:rPr>
      </w:pPr>
    </w:p>
    <w:p w:rsidR="00C15C0E" w:rsidRDefault="00C15C0E" w:rsidP="003E4189">
      <w:pPr>
        <w:pStyle w:val="ConsPlusNormal"/>
        <w:jc w:val="both"/>
        <w:rPr>
          <w:rFonts w:ascii="Times New Roman" w:hAnsi="Times New Roman" w:cs="Times New Roman"/>
        </w:rPr>
      </w:pPr>
    </w:p>
    <w:p w:rsidR="00C15C0E" w:rsidRDefault="00C15C0E" w:rsidP="003E4189">
      <w:pPr>
        <w:pStyle w:val="ConsPlusNormal"/>
        <w:jc w:val="both"/>
        <w:rPr>
          <w:rFonts w:ascii="Times New Roman" w:hAnsi="Times New Roman" w:cs="Times New Roman"/>
        </w:rPr>
      </w:pPr>
    </w:p>
    <w:p w:rsidR="00C15C0E" w:rsidRDefault="00C15C0E" w:rsidP="003E4189">
      <w:pPr>
        <w:pStyle w:val="ConsPlusNormal"/>
        <w:jc w:val="both"/>
        <w:rPr>
          <w:rFonts w:ascii="Times New Roman" w:hAnsi="Times New Roman" w:cs="Times New Roman"/>
        </w:rPr>
      </w:pPr>
    </w:p>
    <w:p w:rsidR="00C15C0E" w:rsidRDefault="00C15C0E" w:rsidP="003E4189">
      <w:pPr>
        <w:pStyle w:val="ConsPlusNormal"/>
        <w:jc w:val="both"/>
        <w:rPr>
          <w:rFonts w:ascii="Times New Roman" w:hAnsi="Times New Roman" w:cs="Times New Roman"/>
        </w:rPr>
      </w:pPr>
    </w:p>
    <w:p w:rsidR="001109E7" w:rsidRPr="006771AC" w:rsidRDefault="00353DD2" w:rsidP="001109E7">
      <w:pPr>
        <w:widowControl w:val="0"/>
        <w:overflowPunct/>
        <w:adjustRightInd/>
        <w:jc w:val="right"/>
        <w:textAlignment w:val="auto"/>
        <w:outlineLvl w:val="1"/>
        <w:rPr>
          <w:sz w:val="24"/>
          <w:szCs w:val="24"/>
        </w:rPr>
      </w:pPr>
      <w:r>
        <w:rPr>
          <w:sz w:val="24"/>
          <w:szCs w:val="24"/>
        </w:rPr>
        <w:lastRenderedPageBreak/>
        <w:t xml:space="preserve">Приложение </w:t>
      </w:r>
      <w:r w:rsidR="001109E7" w:rsidRPr="006771AC">
        <w:rPr>
          <w:sz w:val="24"/>
          <w:szCs w:val="24"/>
        </w:rPr>
        <w:t xml:space="preserve"> 3</w:t>
      </w:r>
    </w:p>
    <w:p w:rsidR="00C55D49" w:rsidRPr="00C55D49" w:rsidRDefault="00C55D49" w:rsidP="00C55D49">
      <w:pPr>
        <w:widowControl w:val="0"/>
        <w:overflowPunct/>
        <w:adjustRightInd/>
        <w:jc w:val="right"/>
        <w:textAlignment w:val="auto"/>
        <w:rPr>
          <w:sz w:val="24"/>
          <w:szCs w:val="24"/>
        </w:rPr>
      </w:pPr>
      <w:r w:rsidRPr="00C55D49">
        <w:rPr>
          <w:sz w:val="24"/>
          <w:szCs w:val="24"/>
        </w:rPr>
        <w:t>проведения конкурсного</w:t>
      </w:r>
    </w:p>
    <w:p w:rsidR="00C55D49" w:rsidRPr="00C55D49" w:rsidRDefault="00C55D49" w:rsidP="00C55D49">
      <w:pPr>
        <w:widowControl w:val="0"/>
        <w:overflowPunct/>
        <w:adjustRightInd/>
        <w:jc w:val="right"/>
        <w:textAlignment w:val="auto"/>
        <w:rPr>
          <w:sz w:val="24"/>
          <w:szCs w:val="24"/>
        </w:rPr>
      </w:pPr>
      <w:r w:rsidRPr="00C55D49">
        <w:rPr>
          <w:sz w:val="24"/>
          <w:szCs w:val="24"/>
        </w:rPr>
        <w:t>отбора, определения</w:t>
      </w:r>
    </w:p>
    <w:p w:rsidR="00C55D49" w:rsidRPr="00C55D49" w:rsidRDefault="00C55D49" w:rsidP="00C55D49">
      <w:pPr>
        <w:widowControl w:val="0"/>
        <w:overflowPunct/>
        <w:adjustRightInd/>
        <w:jc w:val="right"/>
        <w:textAlignment w:val="auto"/>
        <w:rPr>
          <w:sz w:val="24"/>
          <w:szCs w:val="24"/>
        </w:rPr>
      </w:pPr>
      <w:r w:rsidRPr="00C55D49">
        <w:rPr>
          <w:sz w:val="24"/>
          <w:szCs w:val="24"/>
        </w:rPr>
        <w:t>объема и предоставления</w:t>
      </w:r>
    </w:p>
    <w:p w:rsidR="00C55D49" w:rsidRPr="00C55D49" w:rsidRDefault="00C55D49" w:rsidP="00C55D49">
      <w:pPr>
        <w:widowControl w:val="0"/>
        <w:overflowPunct/>
        <w:adjustRightInd/>
        <w:jc w:val="right"/>
        <w:textAlignment w:val="auto"/>
        <w:rPr>
          <w:sz w:val="24"/>
          <w:szCs w:val="24"/>
        </w:rPr>
      </w:pPr>
      <w:r w:rsidRPr="00C55D49">
        <w:rPr>
          <w:sz w:val="24"/>
          <w:szCs w:val="24"/>
        </w:rPr>
        <w:t>субсидий социально</w:t>
      </w:r>
    </w:p>
    <w:p w:rsidR="00C55D49" w:rsidRPr="00C55D49" w:rsidRDefault="00C55D49" w:rsidP="00C55D49">
      <w:pPr>
        <w:widowControl w:val="0"/>
        <w:overflowPunct/>
        <w:adjustRightInd/>
        <w:jc w:val="right"/>
        <w:textAlignment w:val="auto"/>
        <w:rPr>
          <w:sz w:val="24"/>
          <w:szCs w:val="24"/>
        </w:rPr>
      </w:pPr>
      <w:r w:rsidRPr="00C55D49">
        <w:rPr>
          <w:sz w:val="24"/>
          <w:szCs w:val="24"/>
        </w:rPr>
        <w:t>ориентированным некоммерческим</w:t>
      </w:r>
    </w:p>
    <w:p w:rsidR="00C55D49" w:rsidRPr="00C55D49" w:rsidRDefault="00C55D49" w:rsidP="00C55D49">
      <w:pPr>
        <w:widowControl w:val="0"/>
        <w:overflowPunct/>
        <w:adjustRightInd/>
        <w:jc w:val="right"/>
        <w:textAlignment w:val="auto"/>
        <w:rPr>
          <w:sz w:val="24"/>
          <w:szCs w:val="24"/>
        </w:rPr>
      </w:pPr>
      <w:r w:rsidRPr="00C55D49">
        <w:rPr>
          <w:sz w:val="24"/>
          <w:szCs w:val="24"/>
        </w:rPr>
        <w:t xml:space="preserve">организациям в  Яковлевском </w:t>
      </w:r>
    </w:p>
    <w:p w:rsidR="00C55D49" w:rsidRPr="00C55D49" w:rsidRDefault="00C55D49" w:rsidP="00C55D49">
      <w:pPr>
        <w:widowControl w:val="0"/>
        <w:overflowPunct/>
        <w:adjustRightInd/>
        <w:jc w:val="right"/>
        <w:textAlignment w:val="auto"/>
        <w:rPr>
          <w:sz w:val="24"/>
          <w:szCs w:val="24"/>
        </w:rPr>
      </w:pPr>
      <w:r w:rsidRPr="00C55D49">
        <w:rPr>
          <w:sz w:val="24"/>
          <w:szCs w:val="24"/>
        </w:rPr>
        <w:t xml:space="preserve">муниципальном округе на </w:t>
      </w:r>
      <w:proofErr w:type="gramStart"/>
      <w:r w:rsidRPr="00C55D49">
        <w:rPr>
          <w:sz w:val="24"/>
          <w:szCs w:val="24"/>
        </w:rPr>
        <w:t>финансовое</w:t>
      </w:r>
      <w:proofErr w:type="gramEnd"/>
    </w:p>
    <w:p w:rsidR="00C55D49" w:rsidRPr="00C55D49" w:rsidRDefault="00C55D49" w:rsidP="00C55D49">
      <w:pPr>
        <w:widowControl w:val="0"/>
        <w:overflowPunct/>
        <w:adjustRightInd/>
        <w:jc w:val="right"/>
        <w:textAlignment w:val="auto"/>
        <w:rPr>
          <w:sz w:val="24"/>
          <w:szCs w:val="24"/>
        </w:rPr>
      </w:pPr>
      <w:r w:rsidRPr="00C55D49">
        <w:rPr>
          <w:sz w:val="24"/>
          <w:szCs w:val="24"/>
        </w:rPr>
        <w:t xml:space="preserve"> обеспечение затрат, </w:t>
      </w:r>
    </w:p>
    <w:p w:rsidR="00C55D49" w:rsidRPr="00C55D49" w:rsidRDefault="00C55D49" w:rsidP="00C55D49">
      <w:pPr>
        <w:widowControl w:val="0"/>
        <w:overflowPunct/>
        <w:adjustRightInd/>
        <w:jc w:val="right"/>
        <w:textAlignment w:val="auto"/>
        <w:rPr>
          <w:sz w:val="24"/>
          <w:szCs w:val="24"/>
        </w:rPr>
      </w:pPr>
      <w:proofErr w:type="gramStart"/>
      <w:r w:rsidRPr="00C55D49">
        <w:rPr>
          <w:sz w:val="24"/>
          <w:szCs w:val="24"/>
        </w:rPr>
        <w:t>связанных</w:t>
      </w:r>
      <w:proofErr w:type="gramEnd"/>
      <w:r w:rsidRPr="00C55D49">
        <w:rPr>
          <w:sz w:val="24"/>
          <w:szCs w:val="24"/>
        </w:rPr>
        <w:t xml:space="preserve"> с реализацией общественно</w:t>
      </w:r>
    </w:p>
    <w:p w:rsidR="00C55D49" w:rsidRPr="00C55D49" w:rsidRDefault="00C55D49" w:rsidP="00C55D49">
      <w:pPr>
        <w:widowControl w:val="0"/>
        <w:overflowPunct/>
        <w:adjustRightInd/>
        <w:jc w:val="right"/>
        <w:textAlignment w:val="auto"/>
        <w:rPr>
          <w:sz w:val="24"/>
          <w:szCs w:val="24"/>
        </w:rPr>
      </w:pPr>
      <w:r w:rsidRPr="00C55D49">
        <w:rPr>
          <w:sz w:val="24"/>
          <w:szCs w:val="24"/>
        </w:rPr>
        <w:t>значимых программ (проектов)</w:t>
      </w:r>
    </w:p>
    <w:p w:rsidR="00C55D49" w:rsidRDefault="00C55D49" w:rsidP="001D27CB">
      <w:pPr>
        <w:widowControl w:val="0"/>
        <w:overflowPunct/>
        <w:adjustRightInd/>
        <w:textAlignment w:val="auto"/>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1109E7" w:rsidRPr="006771AC" w:rsidTr="00090352">
        <w:tc>
          <w:tcPr>
            <w:tcW w:w="9014" w:type="dxa"/>
            <w:tcBorders>
              <w:top w:val="nil"/>
              <w:left w:val="nil"/>
              <w:bottom w:val="nil"/>
              <w:right w:val="nil"/>
            </w:tcBorders>
          </w:tcPr>
          <w:p w:rsidR="001109E7" w:rsidRPr="006771AC" w:rsidRDefault="001109E7" w:rsidP="001109E7">
            <w:pPr>
              <w:widowControl w:val="0"/>
              <w:overflowPunct/>
              <w:adjustRightInd/>
              <w:jc w:val="center"/>
              <w:textAlignment w:val="auto"/>
              <w:rPr>
                <w:sz w:val="24"/>
                <w:szCs w:val="24"/>
              </w:rPr>
            </w:pPr>
            <w:bookmarkStart w:id="21" w:name="P553"/>
            <w:bookmarkEnd w:id="21"/>
            <w:r w:rsidRPr="006771AC">
              <w:rPr>
                <w:sz w:val="24"/>
                <w:szCs w:val="24"/>
              </w:rPr>
              <w:t>Расчет планируемых расходов</w:t>
            </w:r>
          </w:p>
          <w:p w:rsidR="001109E7" w:rsidRPr="006771AC" w:rsidRDefault="001109E7" w:rsidP="001109E7">
            <w:pPr>
              <w:widowControl w:val="0"/>
              <w:overflowPunct/>
              <w:adjustRightInd/>
              <w:jc w:val="center"/>
              <w:textAlignment w:val="auto"/>
              <w:rPr>
                <w:sz w:val="24"/>
                <w:szCs w:val="24"/>
              </w:rPr>
            </w:pPr>
            <w:r w:rsidRPr="006771AC">
              <w:rPr>
                <w:sz w:val="24"/>
                <w:szCs w:val="24"/>
              </w:rPr>
              <w:t>__________________________________________________________________________</w:t>
            </w:r>
          </w:p>
          <w:p w:rsidR="001109E7" w:rsidRPr="006771AC" w:rsidRDefault="001109E7" w:rsidP="001109E7">
            <w:pPr>
              <w:widowControl w:val="0"/>
              <w:overflowPunct/>
              <w:adjustRightInd/>
              <w:jc w:val="center"/>
              <w:textAlignment w:val="auto"/>
              <w:rPr>
                <w:sz w:val="24"/>
                <w:szCs w:val="24"/>
              </w:rPr>
            </w:pPr>
            <w:r w:rsidRPr="006771AC">
              <w:rPr>
                <w:sz w:val="24"/>
                <w:szCs w:val="24"/>
              </w:rPr>
              <w:t>(полное наименование социально ориентированной некоммерческой организации в соответствии с уставом)</w:t>
            </w:r>
          </w:p>
          <w:p w:rsidR="001109E7" w:rsidRPr="006771AC" w:rsidRDefault="001109E7" w:rsidP="001109E7">
            <w:pPr>
              <w:widowControl w:val="0"/>
              <w:overflowPunct/>
              <w:adjustRightInd/>
              <w:textAlignment w:val="auto"/>
              <w:rPr>
                <w:sz w:val="24"/>
                <w:szCs w:val="24"/>
              </w:rPr>
            </w:pPr>
            <w:r w:rsidRPr="006771AC">
              <w:rPr>
                <w:sz w:val="24"/>
                <w:szCs w:val="24"/>
              </w:rPr>
              <w:t xml:space="preserve">на реализацию </w:t>
            </w:r>
            <w:r w:rsidR="005700BC">
              <w:rPr>
                <w:sz w:val="24"/>
                <w:szCs w:val="24"/>
              </w:rPr>
              <w:t>общественно значимой программы (проекта)</w:t>
            </w:r>
            <w:r w:rsidRPr="006771AC">
              <w:rPr>
                <w:sz w:val="24"/>
                <w:szCs w:val="24"/>
              </w:rPr>
              <w:t xml:space="preserve"> __________________________________________</w:t>
            </w:r>
          </w:p>
          <w:p w:rsidR="001109E7" w:rsidRPr="006771AC" w:rsidRDefault="001109E7" w:rsidP="001109E7">
            <w:pPr>
              <w:widowControl w:val="0"/>
              <w:overflowPunct/>
              <w:adjustRightInd/>
              <w:jc w:val="center"/>
              <w:textAlignment w:val="auto"/>
              <w:rPr>
                <w:sz w:val="24"/>
                <w:szCs w:val="24"/>
              </w:rPr>
            </w:pPr>
            <w:r w:rsidRPr="006771AC">
              <w:rPr>
                <w:sz w:val="24"/>
                <w:szCs w:val="24"/>
              </w:rPr>
              <w:t xml:space="preserve">(наименование </w:t>
            </w:r>
            <w:r w:rsidR="005700BC">
              <w:rPr>
                <w:sz w:val="24"/>
                <w:szCs w:val="24"/>
              </w:rPr>
              <w:t>общественно значимой программы (проекта)</w:t>
            </w:r>
            <w:r w:rsidRPr="006771AC">
              <w:rPr>
                <w:sz w:val="24"/>
                <w:szCs w:val="24"/>
              </w:rPr>
              <w:t>)</w:t>
            </w:r>
          </w:p>
        </w:tc>
      </w:tr>
      <w:tr w:rsidR="001109E7" w:rsidRPr="006771AC" w:rsidTr="00090352">
        <w:tc>
          <w:tcPr>
            <w:tcW w:w="9014" w:type="dxa"/>
            <w:tcBorders>
              <w:top w:val="nil"/>
              <w:left w:val="nil"/>
              <w:bottom w:val="nil"/>
              <w:right w:val="nil"/>
            </w:tcBorders>
          </w:tcPr>
          <w:p w:rsidR="001109E7" w:rsidRPr="006771AC" w:rsidRDefault="001109E7" w:rsidP="001109E7">
            <w:pPr>
              <w:widowControl w:val="0"/>
              <w:overflowPunct/>
              <w:adjustRightInd/>
              <w:ind w:firstLine="283"/>
              <w:jc w:val="both"/>
              <w:textAlignment w:val="auto"/>
              <w:rPr>
                <w:sz w:val="24"/>
                <w:szCs w:val="24"/>
              </w:rPr>
            </w:pPr>
            <w:r w:rsidRPr="006771AC">
              <w:rPr>
                <w:sz w:val="24"/>
                <w:szCs w:val="24"/>
              </w:rPr>
              <w:t xml:space="preserve">1. Общая сумма планируемых расходов на реализацию </w:t>
            </w:r>
            <w:r w:rsidR="005700BC">
              <w:rPr>
                <w:sz w:val="24"/>
                <w:szCs w:val="24"/>
              </w:rPr>
              <w:t>общественно значимой программы (проекта)</w:t>
            </w:r>
            <w:r w:rsidRPr="006771AC">
              <w:rPr>
                <w:sz w:val="24"/>
                <w:szCs w:val="24"/>
              </w:rPr>
              <w:t xml:space="preserve"> ____________________________________________________ рублей, в том числе:</w:t>
            </w:r>
          </w:p>
          <w:p w:rsidR="001109E7" w:rsidRPr="006771AC" w:rsidRDefault="001109E7" w:rsidP="001109E7">
            <w:pPr>
              <w:widowControl w:val="0"/>
              <w:overflowPunct/>
              <w:adjustRightInd/>
              <w:ind w:firstLine="283"/>
              <w:jc w:val="both"/>
              <w:textAlignment w:val="auto"/>
              <w:rPr>
                <w:sz w:val="24"/>
                <w:szCs w:val="24"/>
              </w:rPr>
            </w:pPr>
            <w:r w:rsidRPr="006771AC">
              <w:rPr>
                <w:sz w:val="24"/>
                <w:szCs w:val="24"/>
              </w:rPr>
              <w:t xml:space="preserve">объем заявленной потребности в субсидии из бюджета </w:t>
            </w:r>
            <w:r w:rsidR="006771AC" w:rsidRPr="006771AC">
              <w:rPr>
                <w:sz w:val="24"/>
                <w:szCs w:val="24"/>
              </w:rPr>
              <w:t>Яковлевского муниципального округа</w:t>
            </w:r>
            <w:r w:rsidRPr="006771AC">
              <w:rPr>
                <w:sz w:val="24"/>
                <w:szCs w:val="24"/>
              </w:rPr>
              <w:t xml:space="preserve"> ________________________________ (руб.).</w:t>
            </w:r>
          </w:p>
          <w:p w:rsidR="001109E7" w:rsidRPr="006771AC" w:rsidRDefault="001109E7" w:rsidP="001109E7">
            <w:pPr>
              <w:widowControl w:val="0"/>
              <w:overflowPunct/>
              <w:adjustRightInd/>
              <w:ind w:firstLine="283"/>
              <w:jc w:val="both"/>
              <w:textAlignment w:val="auto"/>
              <w:rPr>
                <w:sz w:val="24"/>
                <w:szCs w:val="24"/>
              </w:rPr>
            </w:pPr>
            <w:r w:rsidRPr="006771AC">
              <w:rPr>
                <w:sz w:val="24"/>
                <w:szCs w:val="24"/>
              </w:rPr>
              <w:t>2. Оплата труда:</w:t>
            </w:r>
          </w:p>
          <w:p w:rsidR="001109E7" w:rsidRPr="006771AC" w:rsidRDefault="001109E7" w:rsidP="001109E7">
            <w:pPr>
              <w:widowControl w:val="0"/>
              <w:overflowPunct/>
              <w:adjustRightInd/>
              <w:ind w:firstLine="283"/>
              <w:jc w:val="both"/>
              <w:textAlignment w:val="auto"/>
              <w:rPr>
                <w:sz w:val="24"/>
                <w:szCs w:val="24"/>
              </w:rPr>
            </w:pPr>
            <w:r w:rsidRPr="006771AC">
              <w:rPr>
                <w:sz w:val="24"/>
                <w:szCs w:val="24"/>
              </w:rPr>
              <w:t>2.1. Оплата труда штатных работников:</w:t>
            </w:r>
          </w:p>
        </w:tc>
      </w:tr>
    </w:tbl>
    <w:p w:rsidR="001109E7" w:rsidRPr="006771AC" w:rsidRDefault="001109E7" w:rsidP="001109E7">
      <w:pPr>
        <w:widowControl w:val="0"/>
        <w:overflowPunct/>
        <w:adjustRightInd/>
        <w:jc w:val="both"/>
        <w:textAlignment w:val="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361"/>
        <w:gridCol w:w="1474"/>
        <w:gridCol w:w="1304"/>
        <w:gridCol w:w="1871"/>
        <w:gridCol w:w="1644"/>
      </w:tblGrid>
      <w:tr w:rsidR="001109E7" w:rsidRPr="006771AC" w:rsidTr="00090352">
        <w:tc>
          <w:tcPr>
            <w:tcW w:w="1361" w:type="dxa"/>
          </w:tcPr>
          <w:p w:rsidR="001109E7" w:rsidRPr="006771AC" w:rsidRDefault="001109E7" w:rsidP="001109E7">
            <w:pPr>
              <w:widowControl w:val="0"/>
              <w:overflowPunct/>
              <w:adjustRightInd/>
              <w:jc w:val="center"/>
              <w:textAlignment w:val="auto"/>
              <w:rPr>
                <w:sz w:val="24"/>
                <w:szCs w:val="24"/>
              </w:rPr>
            </w:pPr>
            <w:r w:rsidRPr="006771AC">
              <w:rPr>
                <w:sz w:val="24"/>
                <w:szCs w:val="24"/>
              </w:rPr>
              <w:t>Должность</w:t>
            </w:r>
          </w:p>
        </w:tc>
        <w:tc>
          <w:tcPr>
            <w:tcW w:w="1361" w:type="dxa"/>
          </w:tcPr>
          <w:p w:rsidR="001109E7" w:rsidRPr="006771AC" w:rsidRDefault="001109E7" w:rsidP="001109E7">
            <w:pPr>
              <w:widowControl w:val="0"/>
              <w:overflowPunct/>
              <w:adjustRightInd/>
              <w:jc w:val="center"/>
              <w:textAlignment w:val="auto"/>
              <w:rPr>
                <w:sz w:val="24"/>
                <w:szCs w:val="24"/>
              </w:rPr>
            </w:pPr>
            <w:r w:rsidRPr="006771AC">
              <w:rPr>
                <w:sz w:val="24"/>
                <w:szCs w:val="24"/>
              </w:rPr>
              <w:t>Заработная плата в месяц (в руб., включая НДФЛ)</w:t>
            </w:r>
          </w:p>
        </w:tc>
        <w:tc>
          <w:tcPr>
            <w:tcW w:w="1474" w:type="dxa"/>
          </w:tcPr>
          <w:p w:rsidR="001109E7" w:rsidRPr="006771AC" w:rsidRDefault="001109E7" w:rsidP="001109E7">
            <w:pPr>
              <w:widowControl w:val="0"/>
              <w:overflowPunct/>
              <w:adjustRightInd/>
              <w:jc w:val="center"/>
              <w:textAlignment w:val="auto"/>
              <w:rPr>
                <w:sz w:val="24"/>
                <w:szCs w:val="24"/>
              </w:rPr>
            </w:pPr>
            <w:r w:rsidRPr="006771AC">
              <w:rPr>
                <w:sz w:val="24"/>
                <w:szCs w:val="24"/>
              </w:rPr>
              <w:t>Количество месяцев работы (не более 12 месяцев)</w:t>
            </w:r>
          </w:p>
        </w:tc>
        <w:tc>
          <w:tcPr>
            <w:tcW w:w="1304" w:type="dxa"/>
          </w:tcPr>
          <w:p w:rsidR="001109E7" w:rsidRPr="006771AC" w:rsidRDefault="001109E7" w:rsidP="001109E7">
            <w:pPr>
              <w:widowControl w:val="0"/>
              <w:overflowPunct/>
              <w:adjustRightInd/>
              <w:jc w:val="center"/>
              <w:textAlignment w:val="auto"/>
              <w:rPr>
                <w:sz w:val="24"/>
                <w:szCs w:val="24"/>
              </w:rPr>
            </w:pPr>
            <w:r w:rsidRPr="006771AC">
              <w:rPr>
                <w:sz w:val="24"/>
                <w:szCs w:val="24"/>
              </w:rPr>
              <w:t>Общая стоимость (в руб.)</w:t>
            </w:r>
          </w:p>
        </w:tc>
        <w:tc>
          <w:tcPr>
            <w:tcW w:w="1871" w:type="dxa"/>
          </w:tcPr>
          <w:p w:rsidR="001109E7" w:rsidRPr="006771AC" w:rsidRDefault="001109E7" w:rsidP="001109E7">
            <w:pPr>
              <w:widowControl w:val="0"/>
              <w:overflowPunct/>
              <w:adjustRightInd/>
              <w:jc w:val="center"/>
              <w:textAlignment w:val="auto"/>
              <w:rPr>
                <w:sz w:val="24"/>
                <w:szCs w:val="24"/>
              </w:rPr>
            </w:pPr>
            <w:r w:rsidRPr="006771AC">
              <w:rPr>
                <w:sz w:val="24"/>
                <w:szCs w:val="24"/>
              </w:rPr>
              <w:t>Запрашиваемая сумма (в руб.)</w:t>
            </w:r>
          </w:p>
        </w:tc>
        <w:tc>
          <w:tcPr>
            <w:tcW w:w="1644" w:type="dxa"/>
          </w:tcPr>
          <w:p w:rsidR="001109E7" w:rsidRPr="006771AC" w:rsidRDefault="001109E7" w:rsidP="001109E7">
            <w:pPr>
              <w:widowControl w:val="0"/>
              <w:overflowPunct/>
              <w:adjustRightInd/>
              <w:jc w:val="center"/>
              <w:textAlignment w:val="auto"/>
              <w:rPr>
                <w:sz w:val="24"/>
                <w:szCs w:val="24"/>
              </w:rPr>
            </w:pPr>
            <w:r w:rsidRPr="006771AC">
              <w:rPr>
                <w:sz w:val="24"/>
                <w:szCs w:val="24"/>
              </w:rPr>
              <w:t>Обоснование</w:t>
            </w:r>
          </w:p>
        </w:tc>
      </w:tr>
      <w:tr w:rsidR="001109E7" w:rsidRPr="006771AC" w:rsidTr="00090352">
        <w:tc>
          <w:tcPr>
            <w:tcW w:w="1361" w:type="dxa"/>
          </w:tcPr>
          <w:p w:rsidR="001109E7" w:rsidRPr="006771AC" w:rsidRDefault="001109E7" w:rsidP="001109E7">
            <w:pPr>
              <w:widowControl w:val="0"/>
              <w:overflowPunct/>
              <w:adjustRightInd/>
              <w:jc w:val="center"/>
              <w:textAlignment w:val="auto"/>
              <w:rPr>
                <w:sz w:val="24"/>
                <w:szCs w:val="24"/>
              </w:rPr>
            </w:pPr>
            <w:r w:rsidRPr="006771AC">
              <w:rPr>
                <w:sz w:val="24"/>
                <w:szCs w:val="24"/>
              </w:rPr>
              <w:t>1</w:t>
            </w:r>
          </w:p>
        </w:tc>
        <w:tc>
          <w:tcPr>
            <w:tcW w:w="1361" w:type="dxa"/>
          </w:tcPr>
          <w:p w:rsidR="001109E7" w:rsidRPr="006771AC" w:rsidRDefault="001109E7" w:rsidP="001109E7">
            <w:pPr>
              <w:widowControl w:val="0"/>
              <w:overflowPunct/>
              <w:adjustRightInd/>
              <w:jc w:val="center"/>
              <w:textAlignment w:val="auto"/>
              <w:rPr>
                <w:sz w:val="24"/>
                <w:szCs w:val="24"/>
              </w:rPr>
            </w:pPr>
            <w:r w:rsidRPr="006771AC">
              <w:rPr>
                <w:sz w:val="24"/>
                <w:szCs w:val="24"/>
              </w:rPr>
              <w:t>2</w:t>
            </w:r>
          </w:p>
        </w:tc>
        <w:tc>
          <w:tcPr>
            <w:tcW w:w="1474" w:type="dxa"/>
          </w:tcPr>
          <w:p w:rsidR="001109E7" w:rsidRPr="006771AC" w:rsidRDefault="001109E7" w:rsidP="001109E7">
            <w:pPr>
              <w:widowControl w:val="0"/>
              <w:overflowPunct/>
              <w:adjustRightInd/>
              <w:jc w:val="center"/>
              <w:textAlignment w:val="auto"/>
              <w:rPr>
                <w:sz w:val="24"/>
                <w:szCs w:val="24"/>
              </w:rPr>
            </w:pPr>
            <w:r w:rsidRPr="006771AC">
              <w:rPr>
                <w:sz w:val="24"/>
                <w:szCs w:val="24"/>
              </w:rPr>
              <w:t>3</w:t>
            </w:r>
          </w:p>
        </w:tc>
        <w:tc>
          <w:tcPr>
            <w:tcW w:w="1304" w:type="dxa"/>
          </w:tcPr>
          <w:p w:rsidR="001109E7" w:rsidRPr="006771AC" w:rsidRDefault="001109E7" w:rsidP="001109E7">
            <w:pPr>
              <w:widowControl w:val="0"/>
              <w:overflowPunct/>
              <w:adjustRightInd/>
              <w:jc w:val="center"/>
              <w:textAlignment w:val="auto"/>
              <w:rPr>
                <w:sz w:val="24"/>
                <w:szCs w:val="24"/>
              </w:rPr>
            </w:pPr>
            <w:r w:rsidRPr="006771AC">
              <w:rPr>
                <w:sz w:val="24"/>
                <w:szCs w:val="24"/>
              </w:rPr>
              <w:t>4</w:t>
            </w:r>
          </w:p>
        </w:tc>
        <w:tc>
          <w:tcPr>
            <w:tcW w:w="1871" w:type="dxa"/>
          </w:tcPr>
          <w:p w:rsidR="001109E7" w:rsidRPr="006771AC" w:rsidRDefault="001109E7" w:rsidP="001109E7">
            <w:pPr>
              <w:widowControl w:val="0"/>
              <w:overflowPunct/>
              <w:adjustRightInd/>
              <w:jc w:val="center"/>
              <w:textAlignment w:val="auto"/>
              <w:rPr>
                <w:sz w:val="24"/>
                <w:szCs w:val="24"/>
              </w:rPr>
            </w:pPr>
            <w:r w:rsidRPr="006771AC">
              <w:rPr>
                <w:sz w:val="24"/>
                <w:szCs w:val="24"/>
              </w:rPr>
              <w:t>5</w:t>
            </w:r>
          </w:p>
        </w:tc>
        <w:tc>
          <w:tcPr>
            <w:tcW w:w="1644" w:type="dxa"/>
          </w:tcPr>
          <w:p w:rsidR="001109E7" w:rsidRPr="006771AC" w:rsidRDefault="001109E7" w:rsidP="001109E7">
            <w:pPr>
              <w:widowControl w:val="0"/>
              <w:overflowPunct/>
              <w:adjustRightInd/>
              <w:jc w:val="center"/>
              <w:textAlignment w:val="auto"/>
              <w:rPr>
                <w:sz w:val="24"/>
                <w:szCs w:val="24"/>
              </w:rPr>
            </w:pPr>
            <w:r w:rsidRPr="006771AC">
              <w:rPr>
                <w:sz w:val="24"/>
                <w:szCs w:val="24"/>
              </w:rPr>
              <w:t>6</w:t>
            </w:r>
          </w:p>
        </w:tc>
      </w:tr>
      <w:tr w:rsidR="001109E7" w:rsidRPr="006771AC" w:rsidTr="00090352">
        <w:tc>
          <w:tcPr>
            <w:tcW w:w="1361" w:type="dxa"/>
          </w:tcPr>
          <w:p w:rsidR="001109E7" w:rsidRPr="006771AC" w:rsidRDefault="001109E7" w:rsidP="001109E7">
            <w:pPr>
              <w:widowControl w:val="0"/>
              <w:overflowPunct/>
              <w:adjustRightInd/>
              <w:textAlignment w:val="auto"/>
              <w:rPr>
                <w:sz w:val="24"/>
                <w:szCs w:val="24"/>
              </w:rPr>
            </w:pPr>
          </w:p>
        </w:tc>
        <w:tc>
          <w:tcPr>
            <w:tcW w:w="1361" w:type="dxa"/>
          </w:tcPr>
          <w:p w:rsidR="001109E7" w:rsidRPr="006771AC" w:rsidRDefault="001109E7" w:rsidP="001109E7">
            <w:pPr>
              <w:widowControl w:val="0"/>
              <w:overflowPunct/>
              <w:adjustRightInd/>
              <w:textAlignment w:val="auto"/>
              <w:rPr>
                <w:sz w:val="24"/>
                <w:szCs w:val="24"/>
              </w:rPr>
            </w:pPr>
          </w:p>
        </w:tc>
        <w:tc>
          <w:tcPr>
            <w:tcW w:w="1474" w:type="dxa"/>
          </w:tcPr>
          <w:p w:rsidR="001109E7" w:rsidRPr="006771AC" w:rsidRDefault="001109E7" w:rsidP="001109E7">
            <w:pPr>
              <w:widowControl w:val="0"/>
              <w:overflowPunct/>
              <w:adjustRightInd/>
              <w:textAlignment w:val="auto"/>
              <w:rPr>
                <w:sz w:val="24"/>
                <w:szCs w:val="24"/>
              </w:rPr>
            </w:pPr>
          </w:p>
        </w:tc>
        <w:tc>
          <w:tcPr>
            <w:tcW w:w="1304" w:type="dxa"/>
          </w:tcPr>
          <w:p w:rsidR="001109E7" w:rsidRPr="006771AC" w:rsidRDefault="001109E7" w:rsidP="001109E7">
            <w:pPr>
              <w:widowControl w:val="0"/>
              <w:overflowPunct/>
              <w:adjustRightInd/>
              <w:textAlignment w:val="auto"/>
              <w:rPr>
                <w:sz w:val="24"/>
                <w:szCs w:val="24"/>
              </w:rPr>
            </w:pPr>
          </w:p>
        </w:tc>
        <w:tc>
          <w:tcPr>
            <w:tcW w:w="1871" w:type="dxa"/>
          </w:tcPr>
          <w:p w:rsidR="001109E7" w:rsidRPr="006771AC" w:rsidRDefault="001109E7" w:rsidP="001109E7">
            <w:pPr>
              <w:widowControl w:val="0"/>
              <w:overflowPunct/>
              <w:adjustRightInd/>
              <w:textAlignment w:val="auto"/>
              <w:rPr>
                <w:sz w:val="24"/>
                <w:szCs w:val="24"/>
              </w:rPr>
            </w:pPr>
          </w:p>
        </w:tc>
        <w:tc>
          <w:tcPr>
            <w:tcW w:w="1644" w:type="dxa"/>
          </w:tcPr>
          <w:p w:rsidR="001109E7" w:rsidRPr="006771AC" w:rsidRDefault="001109E7" w:rsidP="001109E7">
            <w:pPr>
              <w:widowControl w:val="0"/>
              <w:overflowPunct/>
              <w:adjustRightInd/>
              <w:textAlignment w:val="auto"/>
              <w:rPr>
                <w:sz w:val="24"/>
                <w:szCs w:val="24"/>
              </w:rPr>
            </w:pPr>
          </w:p>
        </w:tc>
      </w:tr>
      <w:tr w:rsidR="001109E7" w:rsidRPr="006771AC" w:rsidTr="00090352">
        <w:tc>
          <w:tcPr>
            <w:tcW w:w="4196" w:type="dxa"/>
            <w:gridSpan w:val="3"/>
          </w:tcPr>
          <w:p w:rsidR="001109E7" w:rsidRPr="006771AC" w:rsidRDefault="001109E7" w:rsidP="001109E7">
            <w:pPr>
              <w:widowControl w:val="0"/>
              <w:overflowPunct/>
              <w:adjustRightInd/>
              <w:textAlignment w:val="auto"/>
              <w:rPr>
                <w:sz w:val="24"/>
                <w:szCs w:val="24"/>
              </w:rPr>
            </w:pPr>
            <w:r w:rsidRPr="006771AC">
              <w:rPr>
                <w:sz w:val="24"/>
                <w:szCs w:val="24"/>
              </w:rPr>
              <w:t>Итого</w:t>
            </w:r>
          </w:p>
        </w:tc>
        <w:tc>
          <w:tcPr>
            <w:tcW w:w="1304" w:type="dxa"/>
          </w:tcPr>
          <w:p w:rsidR="001109E7" w:rsidRPr="006771AC" w:rsidRDefault="001109E7" w:rsidP="001109E7">
            <w:pPr>
              <w:widowControl w:val="0"/>
              <w:overflowPunct/>
              <w:adjustRightInd/>
              <w:textAlignment w:val="auto"/>
              <w:rPr>
                <w:sz w:val="24"/>
                <w:szCs w:val="24"/>
              </w:rPr>
            </w:pPr>
          </w:p>
        </w:tc>
        <w:tc>
          <w:tcPr>
            <w:tcW w:w="1871" w:type="dxa"/>
          </w:tcPr>
          <w:p w:rsidR="001109E7" w:rsidRPr="006771AC" w:rsidRDefault="001109E7" w:rsidP="001109E7">
            <w:pPr>
              <w:widowControl w:val="0"/>
              <w:overflowPunct/>
              <w:adjustRightInd/>
              <w:textAlignment w:val="auto"/>
              <w:rPr>
                <w:sz w:val="24"/>
                <w:szCs w:val="24"/>
              </w:rPr>
            </w:pPr>
          </w:p>
        </w:tc>
        <w:tc>
          <w:tcPr>
            <w:tcW w:w="1644" w:type="dxa"/>
          </w:tcPr>
          <w:p w:rsidR="001109E7" w:rsidRPr="006771AC" w:rsidRDefault="001109E7" w:rsidP="001109E7">
            <w:pPr>
              <w:widowControl w:val="0"/>
              <w:overflowPunct/>
              <w:adjustRightInd/>
              <w:textAlignment w:val="auto"/>
              <w:rPr>
                <w:sz w:val="24"/>
                <w:szCs w:val="24"/>
              </w:rPr>
            </w:pPr>
          </w:p>
        </w:tc>
      </w:tr>
    </w:tbl>
    <w:p w:rsidR="001109E7" w:rsidRPr="006771AC" w:rsidRDefault="001109E7" w:rsidP="001109E7">
      <w:pPr>
        <w:widowControl w:val="0"/>
        <w:overflowPunct/>
        <w:adjustRightInd/>
        <w:jc w:val="both"/>
        <w:textAlignment w:val="auto"/>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1109E7" w:rsidRPr="006771AC" w:rsidTr="00090352">
        <w:tc>
          <w:tcPr>
            <w:tcW w:w="9014" w:type="dxa"/>
            <w:tcBorders>
              <w:top w:val="nil"/>
              <w:left w:val="nil"/>
              <w:bottom w:val="nil"/>
              <w:right w:val="nil"/>
            </w:tcBorders>
          </w:tcPr>
          <w:p w:rsidR="001109E7" w:rsidRPr="006771AC" w:rsidRDefault="001109E7" w:rsidP="001109E7">
            <w:pPr>
              <w:widowControl w:val="0"/>
              <w:overflowPunct/>
              <w:adjustRightInd/>
              <w:ind w:firstLine="283"/>
              <w:jc w:val="both"/>
              <w:textAlignment w:val="auto"/>
              <w:rPr>
                <w:sz w:val="24"/>
                <w:szCs w:val="24"/>
              </w:rPr>
            </w:pPr>
            <w:r w:rsidRPr="006771AC">
              <w:rPr>
                <w:sz w:val="24"/>
                <w:szCs w:val="24"/>
              </w:rPr>
              <w:t>2.2. Выплаты физическим лицам (за исключением индивидуальных предпринимателей) за оказание ими услуг (выполнение работ) по гражданско-правовым договорам:</w:t>
            </w:r>
          </w:p>
        </w:tc>
      </w:tr>
    </w:tbl>
    <w:p w:rsidR="001109E7" w:rsidRPr="006771AC" w:rsidRDefault="001109E7" w:rsidP="001109E7">
      <w:pPr>
        <w:widowControl w:val="0"/>
        <w:overflowPunct/>
        <w:adjustRightInd/>
        <w:jc w:val="both"/>
        <w:textAlignment w:val="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820"/>
        <w:gridCol w:w="1417"/>
        <w:gridCol w:w="1276"/>
        <w:gridCol w:w="1559"/>
        <w:gridCol w:w="1582"/>
      </w:tblGrid>
      <w:tr w:rsidR="001109E7" w:rsidRPr="006771AC" w:rsidTr="001D27CB">
        <w:tc>
          <w:tcPr>
            <w:tcW w:w="1361" w:type="dxa"/>
          </w:tcPr>
          <w:p w:rsidR="001109E7" w:rsidRPr="006771AC" w:rsidRDefault="001109E7" w:rsidP="001109E7">
            <w:pPr>
              <w:widowControl w:val="0"/>
              <w:overflowPunct/>
              <w:adjustRightInd/>
              <w:jc w:val="center"/>
              <w:textAlignment w:val="auto"/>
              <w:rPr>
                <w:sz w:val="24"/>
                <w:szCs w:val="24"/>
              </w:rPr>
            </w:pPr>
            <w:r w:rsidRPr="006771AC">
              <w:rPr>
                <w:sz w:val="24"/>
                <w:szCs w:val="24"/>
              </w:rPr>
              <w:t>Функции в проекте или содержание услуг (работ)</w:t>
            </w:r>
          </w:p>
        </w:tc>
        <w:tc>
          <w:tcPr>
            <w:tcW w:w="1820" w:type="dxa"/>
          </w:tcPr>
          <w:p w:rsidR="001109E7" w:rsidRPr="006771AC" w:rsidRDefault="001109E7" w:rsidP="001109E7">
            <w:pPr>
              <w:widowControl w:val="0"/>
              <w:overflowPunct/>
              <w:adjustRightInd/>
              <w:jc w:val="center"/>
              <w:textAlignment w:val="auto"/>
              <w:rPr>
                <w:sz w:val="24"/>
                <w:szCs w:val="24"/>
              </w:rPr>
            </w:pPr>
            <w:r w:rsidRPr="006771AC">
              <w:rPr>
                <w:sz w:val="24"/>
                <w:szCs w:val="24"/>
              </w:rPr>
              <w:t>Вознаграждение по одному договору (в руб., включая НДФЛ)</w:t>
            </w:r>
          </w:p>
        </w:tc>
        <w:tc>
          <w:tcPr>
            <w:tcW w:w="1417" w:type="dxa"/>
          </w:tcPr>
          <w:p w:rsidR="001109E7" w:rsidRPr="006771AC" w:rsidRDefault="001109E7" w:rsidP="001109E7">
            <w:pPr>
              <w:widowControl w:val="0"/>
              <w:overflowPunct/>
              <w:adjustRightInd/>
              <w:jc w:val="center"/>
              <w:textAlignment w:val="auto"/>
              <w:rPr>
                <w:sz w:val="24"/>
                <w:szCs w:val="24"/>
              </w:rPr>
            </w:pPr>
            <w:r w:rsidRPr="006771AC">
              <w:rPr>
                <w:sz w:val="24"/>
                <w:szCs w:val="24"/>
              </w:rPr>
              <w:t>Количество договоров</w:t>
            </w:r>
          </w:p>
        </w:tc>
        <w:tc>
          <w:tcPr>
            <w:tcW w:w="1276" w:type="dxa"/>
          </w:tcPr>
          <w:p w:rsidR="001109E7" w:rsidRPr="006771AC" w:rsidRDefault="001109E7" w:rsidP="001109E7">
            <w:pPr>
              <w:widowControl w:val="0"/>
              <w:overflowPunct/>
              <w:adjustRightInd/>
              <w:jc w:val="center"/>
              <w:textAlignment w:val="auto"/>
              <w:rPr>
                <w:sz w:val="24"/>
                <w:szCs w:val="24"/>
              </w:rPr>
            </w:pPr>
            <w:r w:rsidRPr="006771AC">
              <w:rPr>
                <w:sz w:val="24"/>
                <w:szCs w:val="24"/>
              </w:rPr>
              <w:t>Общая стоимость</w:t>
            </w:r>
          </w:p>
        </w:tc>
        <w:tc>
          <w:tcPr>
            <w:tcW w:w="1559" w:type="dxa"/>
          </w:tcPr>
          <w:p w:rsidR="001109E7" w:rsidRPr="006771AC" w:rsidRDefault="001109E7" w:rsidP="001109E7">
            <w:pPr>
              <w:widowControl w:val="0"/>
              <w:overflowPunct/>
              <w:adjustRightInd/>
              <w:jc w:val="center"/>
              <w:textAlignment w:val="auto"/>
              <w:rPr>
                <w:sz w:val="24"/>
                <w:szCs w:val="24"/>
              </w:rPr>
            </w:pPr>
            <w:r w:rsidRPr="006771AC">
              <w:rPr>
                <w:sz w:val="24"/>
                <w:szCs w:val="24"/>
              </w:rPr>
              <w:t>Запрашиваемая сумма (в руб.)</w:t>
            </w:r>
          </w:p>
        </w:tc>
        <w:tc>
          <w:tcPr>
            <w:tcW w:w="1582" w:type="dxa"/>
          </w:tcPr>
          <w:p w:rsidR="001109E7" w:rsidRPr="006771AC" w:rsidRDefault="001109E7" w:rsidP="001109E7">
            <w:pPr>
              <w:widowControl w:val="0"/>
              <w:overflowPunct/>
              <w:adjustRightInd/>
              <w:jc w:val="center"/>
              <w:textAlignment w:val="auto"/>
              <w:rPr>
                <w:sz w:val="24"/>
                <w:szCs w:val="24"/>
              </w:rPr>
            </w:pPr>
            <w:r w:rsidRPr="006771AC">
              <w:rPr>
                <w:sz w:val="24"/>
                <w:szCs w:val="24"/>
              </w:rPr>
              <w:t>Обоснование</w:t>
            </w:r>
          </w:p>
        </w:tc>
      </w:tr>
      <w:tr w:rsidR="001109E7" w:rsidRPr="006771AC" w:rsidTr="001D27CB">
        <w:tc>
          <w:tcPr>
            <w:tcW w:w="1361" w:type="dxa"/>
          </w:tcPr>
          <w:p w:rsidR="001109E7" w:rsidRPr="006771AC" w:rsidRDefault="001109E7" w:rsidP="001109E7">
            <w:pPr>
              <w:widowControl w:val="0"/>
              <w:overflowPunct/>
              <w:adjustRightInd/>
              <w:jc w:val="center"/>
              <w:textAlignment w:val="auto"/>
              <w:rPr>
                <w:sz w:val="24"/>
                <w:szCs w:val="24"/>
              </w:rPr>
            </w:pPr>
            <w:r w:rsidRPr="006771AC">
              <w:rPr>
                <w:sz w:val="24"/>
                <w:szCs w:val="24"/>
              </w:rPr>
              <w:t>1</w:t>
            </w:r>
          </w:p>
        </w:tc>
        <w:tc>
          <w:tcPr>
            <w:tcW w:w="1820" w:type="dxa"/>
          </w:tcPr>
          <w:p w:rsidR="001109E7" w:rsidRPr="006771AC" w:rsidRDefault="001109E7" w:rsidP="001109E7">
            <w:pPr>
              <w:widowControl w:val="0"/>
              <w:overflowPunct/>
              <w:adjustRightInd/>
              <w:jc w:val="center"/>
              <w:textAlignment w:val="auto"/>
              <w:rPr>
                <w:sz w:val="24"/>
                <w:szCs w:val="24"/>
              </w:rPr>
            </w:pPr>
            <w:r w:rsidRPr="006771AC">
              <w:rPr>
                <w:sz w:val="24"/>
                <w:szCs w:val="24"/>
              </w:rPr>
              <w:t>2</w:t>
            </w:r>
          </w:p>
        </w:tc>
        <w:tc>
          <w:tcPr>
            <w:tcW w:w="1417" w:type="dxa"/>
          </w:tcPr>
          <w:p w:rsidR="001109E7" w:rsidRPr="006771AC" w:rsidRDefault="001109E7" w:rsidP="001109E7">
            <w:pPr>
              <w:widowControl w:val="0"/>
              <w:overflowPunct/>
              <w:adjustRightInd/>
              <w:jc w:val="center"/>
              <w:textAlignment w:val="auto"/>
              <w:rPr>
                <w:sz w:val="24"/>
                <w:szCs w:val="24"/>
              </w:rPr>
            </w:pPr>
            <w:r w:rsidRPr="006771AC">
              <w:rPr>
                <w:sz w:val="24"/>
                <w:szCs w:val="24"/>
              </w:rPr>
              <w:t>3</w:t>
            </w:r>
          </w:p>
        </w:tc>
        <w:tc>
          <w:tcPr>
            <w:tcW w:w="1276" w:type="dxa"/>
          </w:tcPr>
          <w:p w:rsidR="001109E7" w:rsidRPr="006771AC" w:rsidRDefault="001109E7" w:rsidP="001109E7">
            <w:pPr>
              <w:widowControl w:val="0"/>
              <w:overflowPunct/>
              <w:adjustRightInd/>
              <w:jc w:val="center"/>
              <w:textAlignment w:val="auto"/>
              <w:rPr>
                <w:sz w:val="24"/>
                <w:szCs w:val="24"/>
              </w:rPr>
            </w:pPr>
            <w:r w:rsidRPr="006771AC">
              <w:rPr>
                <w:sz w:val="24"/>
                <w:szCs w:val="24"/>
              </w:rPr>
              <w:t>4</w:t>
            </w:r>
          </w:p>
        </w:tc>
        <w:tc>
          <w:tcPr>
            <w:tcW w:w="1559" w:type="dxa"/>
          </w:tcPr>
          <w:p w:rsidR="001109E7" w:rsidRPr="006771AC" w:rsidRDefault="001109E7" w:rsidP="001109E7">
            <w:pPr>
              <w:widowControl w:val="0"/>
              <w:overflowPunct/>
              <w:adjustRightInd/>
              <w:jc w:val="center"/>
              <w:textAlignment w:val="auto"/>
              <w:rPr>
                <w:sz w:val="24"/>
                <w:szCs w:val="24"/>
              </w:rPr>
            </w:pPr>
            <w:r w:rsidRPr="006771AC">
              <w:rPr>
                <w:sz w:val="24"/>
                <w:szCs w:val="24"/>
              </w:rPr>
              <w:t>5</w:t>
            </w:r>
          </w:p>
        </w:tc>
        <w:tc>
          <w:tcPr>
            <w:tcW w:w="1582" w:type="dxa"/>
          </w:tcPr>
          <w:p w:rsidR="001109E7" w:rsidRPr="006771AC" w:rsidRDefault="001109E7" w:rsidP="001109E7">
            <w:pPr>
              <w:widowControl w:val="0"/>
              <w:overflowPunct/>
              <w:adjustRightInd/>
              <w:jc w:val="center"/>
              <w:textAlignment w:val="auto"/>
              <w:rPr>
                <w:sz w:val="24"/>
                <w:szCs w:val="24"/>
              </w:rPr>
            </w:pPr>
            <w:r w:rsidRPr="006771AC">
              <w:rPr>
                <w:sz w:val="24"/>
                <w:szCs w:val="24"/>
              </w:rPr>
              <w:t>6</w:t>
            </w:r>
          </w:p>
        </w:tc>
      </w:tr>
      <w:tr w:rsidR="001109E7" w:rsidRPr="006771AC" w:rsidTr="001D27CB">
        <w:tc>
          <w:tcPr>
            <w:tcW w:w="1361" w:type="dxa"/>
          </w:tcPr>
          <w:p w:rsidR="001109E7" w:rsidRPr="006771AC" w:rsidRDefault="001109E7" w:rsidP="001109E7">
            <w:pPr>
              <w:widowControl w:val="0"/>
              <w:overflowPunct/>
              <w:adjustRightInd/>
              <w:textAlignment w:val="auto"/>
              <w:rPr>
                <w:sz w:val="24"/>
                <w:szCs w:val="24"/>
              </w:rPr>
            </w:pPr>
          </w:p>
        </w:tc>
        <w:tc>
          <w:tcPr>
            <w:tcW w:w="1820" w:type="dxa"/>
          </w:tcPr>
          <w:p w:rsidR="001109E7" w:rsidRPr="006771AC" w:rsidRDefault="001109E7" w:rsidP="001109E7">
            <w:pPr>
              <w:widowControl w:val="0"/>
              <w:overflowPunct/>
              <w:adjustRightInd/>
              <w:textAlignment w:val="auto"/>
              <w:rPr>
                <w:sz w:val="24"/>
                <w:szCs w:val="24"/>
              </w:rPr>
            </w:pPr>
          </w:p>
        </w:tc>
        <w:tc>
          <w:tcPr>
            <w:tcW w:w="1417" w:type="dxa"/>
          </w:tcPr>
          <w:p w:rsidR="001109E7" w:rsidRPr="006771AC" w:rsidRDefault="001109E7" w:rsidP="001109E7">
            <w:pPr>
              <w:widowControl w:val="0"/>
              <w:overflowPunct/>
              <w:adjustRightInd/>
              <w:textAlignment w:val="auto"/>
              <w:rPr>
                <w:sz w:val="24"/>
                <w:szCs w:val="24"/>
              </w:rPr>
            </w:pPr>
          </w:p>
        </w:tc>
        <w:tc>
          <w:tcPr>
            <w:tcW w:w="1276" w:type="dxa"/>
          </w:tcPr>
          <w:p w:rsidR="001109E7" w:rsidRPr="006771AC" w:rsidRDefault="001109E7" w:rsidP="001109E7">
            <w:pPr>
              <w:widowControl w:val="0"/>
              <w:overflowPunct/>
              <w:adjustRightInd/>
              <w:textAlignment w:val="auto"/>
              <w:rPr>
                <w:sz w:val="24"/>
                <w:szCs w:val="24"/>
              </w:rPr>
            </w:pPr>
          </w:p>
        </w:tc>
        <w:tc>
          <w:tcPr>
            <w:tcW w:w="1559" w:type="dxa"/>
          </w:tcPr>
          <w:p w:rsidR="001109E7" w:rsidRPr="006771AC" w:rsidRDefault="001109E7" w:rsidP="001109E7">
            <w:pPr>
              <w:widowControl w:val="0"/>
              <w:overflowPunct/>
              <w:adjustRightInd/>
              <w:textAlignment w:val="auto"/>
              <w:rPr>
                <w:sz w:val="24"/>
                <w:szCs w:val="24"/>
              </w:rPr>
            </w:pPr>
          </w:p>
        </w:tc>
        <w:tc>
          <w:tcPr>
            <w:tcW w:w="1582" w:type="dxa"/>
          </w:tcPr>
          <w:p w:rsidR="001109E7" w:rsidRPr="006771AC" w:rsidRDefault="001109E7" w:rsidP="001109E7">
            <w:pPr>
              <w:widowControl w:val="0"/>
              <w:overflowPunct/>
              <w:adjustRightInd/>
              <w:textAlignment w:val="auto"/>
              <w:rPr>
                <w:sz w:val="24"/>
                <w:szCs w:val="24"/>
              </w:rPr>
            </w:pPr>
          </w:p>
        </w:tc>
      </w:tr>
      <w:tr w:rsidR="001109E7" w:rsidRPr="006771AC" w:rsidTr="001D27CB">
        <w:tc>
          <w:tcPr>
            <w:tcW w:w="4598" w:type="dxa"/>
            <w:gridSpan w:val="3"/>
          </w:tcPr>
          <w:p w:rsidR="001109E7" w:rsidRPr="006771AC" w:rsidRDefault="001109E7" w:rsidP="001109E7">
            <w:pPr>
              <w:widowControl w:val="0"/>
              <w:overflowPunct/>
              <w:adjustRightInd/>
              <w:textAlignment w:val="auto"/>
              <w:rPr>
                <w:sz w:val="24"/>
                <w:szCs w:val="24"/>
              </w:rPr>
            </w:pPr>
            <w:r w:rsidRPr="006771AC">
              <w:rPr>
                <w:sz w:val="24"/>
                <w:szCs w:val="24"/>
              </w:rPr>
              <w:t>Итого</w:t>
            </w:r>
          </w:p>
        </w:tc>
        <w:tc>
          <w:tcPr>
            <w:tcW w:w="1276" w:type="dxa"/>
          </w:tcPr>
          <w:p w:rsidR="001109E7" w:rsidRPr="006771AC" w:rsidRDefault="001109E7" w:rsidP="001109E7">
            <w:pPr>
              <w:widowControl w:val="0"/>
              <w:overflowPunct/>
              <w:adjustRightInd/>
              <w:textAlignment w:val="auto"/>
              <w:rPr>
                <w:sz w:val="24"/>
                <w:szCs w:val="24"/>
              </w:rPr>
            </w:pPr>
          </w:p>
        </w:tc>
        <w:tc>
          <w:tcPr>
            <w:tcW w:w="1559" w:type="dxa"/>
          </w:tcPr>
          <w:p w:rsidR="001109E7" w:rsidRPr="006771AC" w:rsidRDefault="001109E7" w:rsidP="001109E7">
            <w:pPr>
              <w:widowControl w:val="0"/>
              <w:overflowPunct/>
              <w:adjustRightInd/>
              <w:textAlignment w:val="auto"/>
              <w:rPr>
                <w:sz w:val="24"/>
                <w:szCs w:val="24"/>
              </w:rPr>
            </w:pPr>
          </w:p>
        </w:tc>
        <w:tc>
          <w:tcPr>
            <w:tcW w:w="1582" w:type="dxa"/>
          </w:tcPr>
          <w:p w:rsidR="001109E7" w:rsidRPr="006771AC" w:rsidRDefault="001109E7" w:rsidP="001109E7">
            <w:pPr>
              <w:widowControl w:val="0"/>
              <w:overflowPunct/>
              <w:adjustRightInd/>
              <w:textAlignment w:val="auto"/>
              <w:rPr>
                <w:sz w:val="24"/>
                <w:szCs w:val="24"/>
              </w:rPr>
            </w:pPr>
          </w:p>
        </w:tc>
      </w:tr>
    </w:tbl>
    <w:p w:rsidR="001109E7" w:rsidRPr="006771AC" w:rsidRDefault="001109E7" w:rsidP="001109E7">
      <w:pPr>
        <w:widowControl w:val="0"/>
        <w:overflowPunct/>
        <w:adjustRightInd/>
        <w:jc w:val="both"/>
        <w:textAlignment w:val="auto"/>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1109E7" w:rsidRPr="006771AC" w:rsidTr="00090352">
        <w:tc>
          <w:tcPr>
            <w:tcW w:w="9014" w:type="dxa"/>
            <w:tcBorders>
              <w:top w:val="nil"/>
              <w:left w:val="nil"/>
              <w:bottom w:val="nil"/>
              <w:right w:val="nil"/>
            </w:tcBorders>
          </w:tcPr>
          <w:p w:rsidR="001109E7" w:rsidRPr="006771AC" w:rsidRDefault="001109E7" w:rsidP="001109E7">
            <w:pPr>
              <w:widowControl w:val="0"/>
              <w:overflowPunct/>
              <w:adjustRightInd/>
              <w:ind w:firstLine="283"/>
              <w:jc w:val="both"/>
              <w:textAlignment w:val="auto"/>
              <w:rPr>
                <w:sz w:val="24"/>
                <w:szCs w:val="24"/>
              </w:rPr>
            </w:pPr>
            <w:r w:rsidRPr="006771AC">
              <w:rPr>
                <w:sz w:val="24"/>
                <w:szCs w:val="24"/>
              </w:rPr>
              <w:t>2.3. Страховые взносы:</w:t>
            </w:r>
          </w:p>
        </w:tc>
      </w:tr>
    </w:tbl>
    <w:p w:rsidR="001109E7" w:rsidRPr="006771AC" w:rsidRDefault="001109E7" w:rsidP="001109E7">
      <w:pPr>
        <w:widowControl w:val="0"/>
        <w:overflowPunct/>
        <w:adjustRightInd/>
        <w:jc w:val="both"/>
        <w:textAlignment w:val="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1587"/>
        <w:gridCol w:w="2551"/>
      </w:tblGrid>
      <w:tr w:rsidR="001109E7" w:rsidRPr="006771AC" w:rsidTr="00090352">
        <w:tc>
          <w:tcPr>
            <w:tcW w:w="4876" w:type="dxa"/>
          </w:tcPr>
          <w:p w:rsidR="001109E7" w:rsidRPr="006771AC" w:rsidRDefault="001109E7" w:rsidP="001109E7">
            <w:pPr>
              <w:widowControl w:val="0"/>
              <w:overflowPunct/>
              <w:adjustRightInd/>
              <w:textAlignment w:val="auto"/>
              <w:rPr>
                <w:sz w:val="24"/>
                <w:szCs w:val="24"/>
              </w:rPr>
            </w:pPr>
          </w:p>
        </w:tc>
        <w:tc>
          <w:tcPr>
            <w:tcW w:w="1587" w:type="dxa"/>
          </w:tcPr>
          <w:p w:rsidR="001109E7" w:rsidRPr="006771AC" w:rsidRDefault="001109E7" w:rsidP="001109E7">
            <w:pPr>
              <w:widowControl w:val="0"/>
              <w:overflowPunct/>
              <w:adjustRightInd/>
              <w:jc w:val="center"/>
              <w:textAlignment w:val="auto"/>
              <w:rPr>
                <w:sz w:val="24"/>
                <w:szCs w:val="24"/>
              </w:rPr>
            </w:pPr>
            <w:r w:rsidRPr="006771AC">
              <w:rPr>
                <w:sz w:val="24"/>
                <w:szCs w:val="24"/>
              </w:rPr>
              <w:t>Общая сумма (в руб.)</w:t>
            </w:r>
          </w:p>
        </w:tc>
        <w:tc>
          <w:tcPr>
            <w:tcW w:w="2551" w:type="dxa"/>
          </w:tcPr>
          <w:p w:rsidR="001109E7" w:rsidRPr="006771AC" w:rsidRDefault="001109E7" w:rsidP="001109E7">
            <w:pPr>
              <w:widowControl w:val="0"/>
              <w:overflowPunct/>
              <w:adjustRightInd/>
              <w:jc w:val="center"/>
              <w:textAlignment w:val="auto"/>
              <w:rPr>
                <w:sz w:val="24"/>
                <w:szCs w:val="24"/>
              </w:rPr>
            </w:pPr>
            <w:r w:rsidRPr="006771AC">
              <w:rPr>
                <w:sz w:val="24"/>
                <w:szCs w:val="24"/>
              </w:rPr>
              <w:t>Запрашиваемая сумма (в руб.)</w:t>
            </w:r>
          </w:p>
        </w:tc>
      </w:tr>
      <w:tr w:rsidR="001109E7" w:rsidRPr="006771AC" w:rsidTr="00BA1C5A">
        <w:trPr>
          <w:trHeight w:val="216"/>
        </w:trPr>
        <w:tc>
          <w:tcPr>
            <w:tcW w:w="4876" w:type="dxa"/>
          </w:tcPr>
          <w:p w:rsidR="001109E7" w:rsidRPr="006771AC" w:rsidRDefault="001109E7" w:rsidP="001109E7">
            <w:pPr>
              <w:widowControl w:val="0"/>
              <w:overflowPunct/>
              <w:adjustRightInd/>
              <w:jc w:val="center"/>
              <w:textAlignment w:val="auto"/>
              <w:rPr>
                <w:sz w:val="24"/>
                <w:szCs w:val="24"/>
              </w:rPr>
            </w:pPr>
            <w:r w:rsidRPr="006771AC">
              <w:rPr>
                <w:sz w:val="24"/>
                <w:szCs w:val="24"/>
              </w:rPr>
              <w:t>1</w:t>
            </w:r>
          </w:p>
        </w:tc>
        <w:tc>
          <w:tcPr>
            <w:tcW w:w="1587" w:type="dxa"/>
          </w:tcPr>
          <w:p w:rsidR="001109E7" w:rsidRPr="006771AC" w:rsidRDefault="001109E7" w:rsidP="001109E7">
            <w:pPr>
              <w:widowControl w:val="0"/>
              <w:overflowPunct/>
              <w:adjustRightInd/>
              <w:jc w:val="center"/>
              <w:textAlignment w:val="auto"/>
              <w:rPr>
                <w:sz w:val="24"/>
                <w:szCs w:val="24"/>
              </w:rPr>
            </w:pPr>
            <w:r w:rsidRPr="006771AC">
              <w:rPr>
                <w:sz w:val="24"/>
                <w:szCs w:val="24"/>
              </w:rPr>
              <w:t>2</w:t>
            </w:r>
          </w:p>
        </w:tc>
        <w:tc>
          <w:tcPr>
            <w:tcW w:w="2551" w:type="dxa"/>
          </w:tcPr>
          <w:p w:rsidR="001109E7" w:rsidRPr="006771AC" w:rsidRDefault="001109E7" w:rsidP="001109E7">
            <w:pPr>
              <w:widowControl w:val="0"/>
              <w:overflowPunct/>
              <w:adjustRightInd/>
              <w:jc w:val="center"/>
              <w:textAlignment w:val="auto"/>
              <w:rPr>
                <w:sz w:val="24"/>
                <w:szCs w:val="24"/>
              </w:rPr>
            </w:pPr>
            <w:r w:rsidRPr="006771AC">
              <w:rPr>
                <w:sz w:val="24"/>
                <w:szCs w:val="24"/>
              </w:rPr>
              <w:t>3</w:t>
            </w:r>
          </w:p>
        </w:tc>
      </w:tr>
      <w:tr w:rsidR="001109E7" w:rsidRPr="006771AC" w:rsidTr="00BA1C5A">
        <w:trPr>
          <w:trHeight w:val="394"/>
        </w:trPr>
        <w:tc>
          <w:tcPr>
            <w:tcW w:w="4876" w:type="dxa"/>
          </w:tcPr>
          <w:p w:rsidR="001109E7" w:rsidRPr="006771AC" w:rsidRDefault="001109E7" w:rsidP="001109E7">
            <w:pPr>
              <w:widowControl w:val="0"/>
              <w:overflowPunct/>
              <w:adjustRightInd/>
              <w:textAlignment w:val="auto"/>
              <w:rPr>
                <w:sz w:val="24"/>
                <w:szCs w:val="24"/>
              </w:rPr>
            </w:pPr>
            <w:r w:rsidRPr="006771AC">
              <w:rPr>
                <w:sz w:val="24"/>
                <w:szCs w:val="24"/>
              </w:rPr>
              <w:t>Страховые взносы с выплат штатным работникам</w:t>
            </w:r>
          </w:p>
        </w:tc>
        <w:tc>
          <w:tcPr>
            <w:tcW w:w="1587" w:type="dxa"/>
          </w:tcPr>
          <w:p w:rsidR="001109E7" w:rsidRPr="006771AC" w:rsidRDefault="001109E7" w:rsidP="001109E7">
            <w:pPr>
              <w:widowControl w:val="0"/>
              <w:overflowPunct/>
              <w:adjustRightInd/>
              <w:textAlignment w:val="auto"/>
              <w:rPr>
                <w:sz w:val="24"/>
                <w:szCs w:val="24"/>
              </w:rPr>
            </w:pPr>
          </w:p>
        </w:tc>
        <w:tc>
          <w:tcPr>
            <w:tcW w:w="2551" w:type="dxa"/>
          </w:tcPr>
          <w:p w:rsidR="001109E7" w:rsidRPr="006771AC" w:rsidRDefault="001109E7" w:rsidP="001109E7">
            <w:pPr>
              <w:widowControl w:val="0"/>
              <w:overflowPunct/>
              <w:adjustRightInd/>
              <w:textAlignment w:val="auto"/>
              <w:rPr>
                <w:sz w:val="24"/>
                <w:szCs w:val="24"/>
              </w:rPr>
            </w:pPr>
          </w:p>
        </w:tc>
      </w:tr>
      <w:tr w:rsidR="001109E7" w:rsidRPr="006771AC" w:rsidTr="00BA1C5A">
        <w:trPr>
          <w:trHeight w:val="532"/>
        </w:trPr>
        <w:tc>
          <w:tcPr>
            <w:tcW w:w="4876" w:type="dxa"/>
          </w:tcPr>
          <w:p w:rsidR="001109E7" w:rsidRPr="006771AC" w:rsidRDefault="001109E7" w:rsidP="001109E7">
            <w:pPr>
              <w:widowControl w:val="0"/>
              <w:overflowPunct/>
              <w:adjustRightInd/>
              <w:textAlignment w:val="auto"/>
              <w:rPr>
                <w:sz w:val="24"/>
                <w:szCs w:val="24"/>
              </w:rPr>
            </w:pPr>
            <w:r w:rsidRPr="006771AC">
              <w:rPr>
                <w:sz w:val="24"/>
                <w:szCs w:val="24"/>
              </w:rPr>
              <w:t>Страховые взносы с выплат физическим лицам по гражданско-правовым договорам</w:t>
            </w:r>
          </w:p>
        </w:tc>
        <w:tc>
          <w:tcPr>
            <w:tcW w:w="1587" w:type="dxa"/>
          </w:tcPr>
          <w:p w:rsidR="001109E7" w:rsidRPr="006771AC" w:rsidRDefault="001109E7" w:rsidP="001109E7">
            <w:pPr>
              <w:widowControl w:val="0"/>
              <w:overflowPunct/>
              <w:adjustRightInd/>
              <w:textAlignment w:val="auto"/>
              <w:rPr>
                <w:sz w:val="24"/>
                <w:szCs w:val="24"/>
              </w:rPr>
            </w:pPr>
          </w:p>
        </w:tc>
        <w:tc>
          <w:tcPr>
            <w:tcW w:w="2551" w:type="dxa"/>
          </w:tcPr>
          <w:p w:rsidR="001109E7" w:rsidRPr="006771AC" w:rsidRDefault="001109E7" w:rsidP="001109E7">
            <w:pPr>
              <w:widowControl w:val="0"/>
              <w:overflowPunct/>
              <w:adjustRightInd/>
              <w:textAlignment w:val="auto"/>
              <w:rPr>
                <w:sz w:val="24"/>
                <w:szCs w:val="24"/>
              </w:rPr>
            </w:pPr>
          </w:p>
        </w:tc>
      </w:tr>
      <w:tr w:rsidR="001109E7" w:rsidRPr="006771AC" w:rsidTr="00090352">
        <w:tc>
          <w:tcPr>
            <w:tcW w:w="4876" w:type="dxa"/>
          </w:tcPr>
          <w:p w:rsidR="001109E7" w:rsidRPr="006771AC" w:rsidRDefault="001109E7" w:rsidP="001109E7">
            <w:pPr>
              <w:widowControl w:val="0"/>
              <w:overflowPunct/>
              <w:adjustRightInd/>
              <w:textAlignment w:val="auto"/>
              <w:rPr>
                <w:sz w:val="24"/>
                <w:szCs w:val="24"/>
              </w:rPr>
            </w:pPr>
            <w:r w:rsidRPr="006771AC">
              <w:rPr>
                <w:sz w:val="24"/>
                <w:szCs w:val="24"/>
              </w:rPr>
              <w:t>Итого</w:t>
            </w:r>
          </w:p>
        </w:tc>
        <w:tc>
          <w:tcPr>
            <w:tcW w:w="1587" w:type="dxa"/>
          </w:tcPr>
          <w:p w:rsidR="001109E7" w:rsidRPr="006771AC" w:rsidRDefault="001109E7" w:rsidP="001109E7">
            <w:pPr>
              <w:widowControl w:val="0"/>
              <w:overflowPunct/>
              <w:adjustRightInd/>
              <w:textAlignment w:val="auto"/>
              <w:rPr>
                <w:sz w:val="24"/>
                <w:szCs w:val="24"/>
              </w:rPr>
            </w:pPr>
          </w:p>
        </w:tc>
        <w:tc>
          <w:tcPr>
            <w:tcW w:w="2551" w:type="dxa"/>
          </w:tcPr>
          <w:p w:rsidR="001109E7" w:rsidRPr="006771AC" w:rsidRDefault="001109E7" w:rsidP="001109E7">
            <w:pPr>
              <w:widowControl w:val="0"/>
              <w:overflowPunct/>
              <w:adjustRightInd/>
              <w:textAlignment w:val="auto"/>
              <w:rPr>
                <w:sz w:val="24"/>
                <w:szCs w:val="24"/>
              </w:rPr>
            </w:pPr>
          </w:p>
        </w:tc>
      </w:tr>
    </w:tbl>
    <w:p w:rsidR="001109E7" w:rsidRPr="006771AC" w:rsidRDefault="001109E7" w:rsidP="001109E7">
      <w:pPr>
        <w:widowControl w:val="0"/>
        <w:overflowPunct/>
        <w:adjustRightInd/>
        <w:jc w:val="both"/>
        <w:textAlignment w:val="auto"/>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1109E7" w:rsidRPr="006771AC" w:rsidTr="00090352">
        <w:tc>
          <w:tcPr>
            <w:tcW w:w="9014" w:type="dxa"/>
            <w:tcBorders>
              <w:top w:val="nil"/>
              <w:left w:val="nil"/>
              <w:bottom w:val="nil"/>
              <w:right w:val="nil"/>
            </w:tcBorders>
          </w:tcPr>
          <w:p w:rsidR="001109E7" w:rsidRPr="006771AC" w:rsidRDefault="001109E7" w:rsidP="001109E7">
            <w:pPr>
              <w:widowControl w:val="0"/>
              <w:overflowPunct/>
              <w:adjustRightInd/>
              <w:ind w:firstLine="283"/>
              <w:jc w:val="both"/>
              <w:textAlignment w:val="auto"/>
              <w:rPr>
                <w:sz w:val="24"/>
                <w:szCs w:val="24"/>
              </w:rPr>
            </w:pPr>
            <w:r w:rsidRPr="006771AC">
              <w:rPr>
                <w:sz w:val="24"/>
                <w:szCs w:val="24"/>
              </w:rPr>
              <w:t xml:space="preserve">3. Закупка работ и услуг, связанных с реализацией </w:t>
            </w:r>
            <w:r w:rsidR="005700BC">
              <w:rPr>
                <w:sz w:val="24"/>
                <w:szCs w:val="24"/>
              </w:rPr>
              <w:t>общественно значимой программы (проекта)</w:t>
            </w:r>
            <w:r w:rsidRPr="006771AC">
              <w:rPr>
                <w:sz w:val="24"/>
                <w:szCs w:val="24"/>
              </w:rPr>
              <w:t xml:space="preserve"> (включая закупку материальных запасов и основных средств, связанных с реализацией </w:t>
            </w:r>
            <w:r w:rsidR="005700BC">
              <w:rPr>
                <w:sz w:val="24"/>
                <w:szCs w:val="24"/>
              </w:rPr>
              <w:t>общественно значимой программы (проекта)</w:t>
            </w:r>
            <w:r w:rsidRPr="006771AC">
              <w:rPr>
                <w:sz w:val="24"/>
                <w:szCs w:val="24"/>
              </w:rPr>
              <w:t>):</w:t>
            </w:r>
          </w:p>
        </w:tc>
      </w:tr>
    </w:tbl>
    <w:p w:rsidR="003F2CD5" w:rsidRDefault="003F2CD5" w:rsidP="001109E7">
      <w:pPr>
        <w:widowControl w:val="0"/>
        <w:overflowPunct/>
        <w:adjustRightInd/>
        <w:jc w:val="both"/>
        <w:textAlignment w:val="auto"/>
        <w:rPr>
          <w:sz w:val="24"/>
          <w:szCs w:val="24"/>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2"/>
        <w:gridCol w:w="1146"/>
        <w:gridCol w:w="1146"/>
        <w:gridCol w:w="1395"/>
        <w:gridCol w:w="1269"/>
        <w:gridCol w:w="1666"/>
        <w:gridCol w:w="1452"/>
      </w:tblGrid>
      <w:tr w:rsidR="00C15C0E" w:rsidRPr="003F2CD5" w:rsidTr="0037534D">
        <w:trPr>
          <w:trHeight w:val="871"/>
        </w:trPr>
        <w:tc>
          <w:tcPr>
            <w:tcW w:w="1202" w:type="dxa"/>
          </w:tcPr>
          <w:p w:rsidR="00C15C0E" w:rsidRPr="0037534D" w:rsidRDefault="00C15C0E" w:rsidP="00C15C0E">
            <w:pPr>
              <w:widowControl w:val="0"/>
              <w:overflowPunct/>
              <w:adjustRightInd/>
              <w:jc w:val="center"/>
              <w:textAlignment w:val="auto"/>
              <w:rPr>
                <w:sz w:val="22"/>
                <w:szCs w:val="22"/>
              </w:rPr>
            </w:pPr>
            <w:r w:rsidRPr="0037534D">
              <w:rPr>
                <w:sz w:val="22"/>
                <w:szCs w:val="22"/>
              </w:rPr>
              <w:t>Наименование расходов</w:t>
            </w:r>
          </w:p>
        </w:tc>
        <w:tc>
          <w:tcPr>
            <w:tcW w:w="1146" w:type="dxa"/>
          </w:tcPr>
          <w:p w:rsidR="00C15C0E" w:rsidRPr="0037534D" w:rsidRDefault="00C15C0E" w:rsidP="00C15C0E">
            <w:pPr>
              <w:widowControl w:val="0"/>
              <w:overflowPunct/>
              <w:adjustRightInd/>
              <w:jc w:val="center"/>
              <w:textAlignment w:val="auto"/>
              <w:rPr>
                <w:sz w:val="22"/>
                <w:szCs w:val="22"/>
              </w:rPr>
            </w:pPr>
            <w:r w:rsidRPr="0037534D">
              <w:rPr>
                <w:sz w:val="22"/>
                <w:szCs w:val="22"/>
              </w:rPr>
              <w:t>Количество единиц</w:t>
            </w:r>
          </w:p>
        </w:tc>
        <w:tc>
          <w:tcPr>
            <w:tcW w:w="1146" w:type="dxa"/>
          </w:tcPr>
          <w:p w:rsidR="00C15C0E" w:rsidRPr="0037534D" w:rsidRDefault="00C15C0E" w:rsidP="00C15C0E">
            <w:pPr>
              <w:widowControl w:val="0"/>
              <w:overflowPunct/>
              <w:adjustRightInd/>
              <w:jc w:val="center"/>
              <w:textAlignment w:val="auto"/>
              <w:rPr>
                <w:sz w:val="22"/>
                <w:szCs w:val="22"/>
              </w:rPr>
            </w:pPr>
            <w:r w:rsidRPr="0037534D">
              <w:rPr>
                <w:sz w:val="22"/>
                <w:szCs w:val="22"/>
              </w:rPr>
              <w:t>Единица измерения</w:t>
            </w:r>
          </w:p>
        </w:tc>
        <w:tc>
          <w:tcPr>
            <w:tcW w:w="1395" w:type="dxa"/>
          </w:tcPr>
          <w:p w:rsidR="00C15C0E" w:rsidRPr="0037534D" w:rsidRDefault="00C15C0E" w:rsidP="00C15C0E">
            <w:pPr>
              <w:widowControl w:val="0"/>
              <w:overflowPunct/>
              <w:adjustRightInd/>
              <w:jc w:val="center"/>
              <w:textAlignment w:val="auto"/>
              <w:rPr>
                <w:sz w:val="22"/>
                <w:szCs w:val="22"/>
              </w:rPr>
            </w:pPr>
            <w:r w:rsidRPr="0037534D">
              <w:rPr>
                <w:sz w:val="22"/>
                <w:szCs w:val="22"/>
              </w:rPr>
              <w:t>Стоимость единицы (в руб.)</w:t>
            </w:r>
          </w:p>
        </w:tc>
        <w:tc>
          <w:tcPr>
            <w:tcW w:w="1269" w:type="dxa"/>
          </w:tcPr>
          <w:p w:rsidR="00C15C0E" w:rsidRPr="0037534D" w:rsidRDefault="00C15C0E" w:rsidP="00C15C0E">
            <w:pPr>
              <w:widowControl w:val="0"/>
              <w:overflowPunct/>
              <w:adjustRightInd/>
              <w:jc w:val="center"/>
              <w:textAlignment w:val="auto"/>
              <w:rPr>
                <w:sz w:val="22"/>
                <w:szCs w:val="22"/>
              </w:rPr>
            </w:pPr>
            <w:r w:rsidRPr="0037534D">
              <w:rPr>
                <w:sz w:val="22"/>
                <w:szCs w:val="22"/>
              </w:rPr>
              <w:t>Общая стоимость</w:t>
            </w:r>
          </w:p>
        </w:tc>
        <w:tc>
          <w:tcPr>
            <w:tcW w:w="1666" w:type="dxa"/>
          </w:tcPr>
          <w:p w:rsidR="00C15C0E" w:rsidRPr="0037534D" w:rsidRDefault="00C15C0E" w:rsidP="00C15C0E">
            <w:pPr>
              <w:widowControl w:val="0"/>
              <w:overflowPunct/>
              <w:adjustRightInd/>
              <w:jc w:val="center"/>
              <w:textAlignment w:val="auto"/>
              <w:rPr>
                <w:sz w:val="22"/>
                <w:szCs w:val="22"/>
              </w:rPr>
            </w:pPr>
            <w:r w:rsidRPr="0037534D">
              <w:rPr>
                <w:sz w:val="22"/>
                <w:szCs w:val="22"/>
              </w:rPr>
              <w:t>Запрашиваемая сумма (в руб.)</w:t>
            </w:r>
          </w:p>
        </w:tc>
        <w:tc>
          <w:tcPr>
            <w:tcW w:w="1452" w:type="dxa"/>
          </w:tcPr>
          <w:p w:rsidR="00C15C0E" w:rsidRPr="0037534D" w:rsidRDefault="00C15C0E" w:rsidP="00C15C0E">
            <w:pPr>
              <w:widowControl w:val="0"/>
              <w:overflowPunct/>
              <w:adjustRightInd/>
              <w:jc w:val="center"/>
              <w:textAlignment w:val="auto"/>
              <w:rPr>
                <w:sz w:val="22"/>
                <w:szCs w:val="22"/>
              </w:rPr>
            </w:pPr>
            <w:r w:rsidRPr="0037534D">
              <w:rPr>
                <w:sz w:val="22"/>
                <w:szCs w:val="22"/>
              </w:rPr>
              <w:t>Обоснование</w:t>
            </w:r>
          </w:p>
        </w:tc>
      </w:tr>
      <w:tr w:rsidR="00C15C0E" w:rsidRPr="003F2CD5" w:rsidTr="00BA1C5A">
        <w:trPr>
          <w:trHeight w:val="235"/>
        </w:trPr>
        <w:tc>
          <w:tcPr>
            <w:tcW w:w="1202" w:type="dxa"/>
          </w:tcPr>
          <w:p w:rsidR="00C15C0E" w:rsidRPr="003F2CD5" w:rsidRDefault="00C15C0E" w:rsidP="00C15C0E">
            <w:pPr>
              <w:widowControl w:val="0"/>
              <w:overflowPunct/>
              <w:adjustRightInd/>
              <w:jc w:val="center"/>
              <w:textAlignment w:val="auto"/>
              <w:rPr>
                <w:sz w:val="24"/>
                <w:szCs w:val="24"/>
              </w:rPr>
            </w:pPr>
            <w:r w:rsidRPr="003F2CD5">
              <w:rPr>
                <w:sz w:val="24"/>
                <w:szCs w:val="24"/>
              </w:rPr>
              <w:t>1</w:t>
            </w:r>
          </w:p>
        </w:tc>
        <w:tc>
          <w:tcPr>
            <w:tcW w:w="1146" w:type="dxa"/>
          </w:tcPr>
          <w:p w:rsidR="00C15C0E" w:rsidRPr="003F2CD5" w:rsidRDefault="00C15C0E" w:rsidP="00C15C0E">
            <w:pPr>
              <w:widowControl w:val="0"/>
              <w:overflowPunct/>
              <w:adjustRightInd/>
              <w:jc w:val="center"/>
              <w:textAlignment w:val="auto"/>
              <w:rPr>
                <w:sz w:val="24"/>
                <w:szCs w:val="24"/>
              </w:rPr>
            </w:pPr>
            <w:r>
              <w:rPr>
                <w:sz w:val="24"/>
                <w:szCs w:val="24"/>
              </w:rPr>
              <w:t>2</w:t>
            </w:r>
          </w:p>
        </w:tc>
        <w:tc>
          <w:tcPr>
            <w:tcW w:w="1146" w:type="dxa"/>
          </w:tcPr>
          <w:p w:rsidR="00C15C0E" w:rsidRPr="003F2CD5" w:rsidRDefault="00C15C0E" w:rsidP="00C15C0E">
            <w:pPr>
              <w:widowControl w:val="0"/>
              <w:overflowPunct/>
              <w:adjustRightInd/>
              <w:jc w:val="center"/>
              <w:textAlignment w:val="auto"/>
              <w:rPr>
                <w:sz w:val="24"/>
                <w:szCs w:val="24"/>
              </w:rPr>
            </w:pPr>
            <w:r>
              <w:rPr>
                <w:sz w:val="24"/>
                <w:szCs w:val="24"/>
              </w:rPr>
              <w:t>3</w:t>
            </w:r>
          </w:p>
        </w:tc>
        <w:tc>
          <w:tcPr>
            <w:tcW w:w="1395" w:type="dxa"/>
          </w:tcPr>
          <w:p w:rsidR="00C15C0E" w:rsidRPr="003F2CD5" w:rsidRDefault="00C15C0E" w:rsidP="00C15C0E">
            <w:pPr>
              <w:widowControl w:val="0"/>
              <w:overflowPunct/>
              <w:adjustRightInd/>
              <w:jc w:val="center"/>
              <w:textAlignment w:val="auto"/>
              <w:rPr>
                <w:sz w:val="24"/>
                <w:szCs w:val="24"/>
              </w:rPr>
            </w:pPr>
            <w:r>
              <w:rPr>
                <w:sz w:val="24"/>
                <w:szCs w:val="24"/>
              </w:rPr>
              <w:t>4</w:t>
            </w:r>
          </w:p>
        </w:tc>
        <w:tc>
          <w:tcPr>
            <w:tcW w:w="1269" w:type="dxa"/>
          </w:tcPr>
          <w:p w:rsidR="00C15C0E" w:rsidRDefault="00C15C0E" w:rsidP="00C15C0E">
            <w:pPr>
              <w:widowControl w:val="0"/>
              <w:overflowPunct/>
              <w:adjustRightInd/>
              <w:jc w:val="center"/>
              <w:textAlignment w:val="auto"/>
              <w:rPr>
                <w:sz w:val="24"/>
                <w:szCs w:val="24"/>
              </w:rPr>
            </w:pPr>
            <w:r>
              <w:rPr>
                <w:sz w:val="24"/>
                <w:szCs w:val="24"/>
              </w:rPr>
              <w:t>5</w:t>
            </w:r>
          </w:p>
        </w:tc>
        <w:tc>
          <w:tcPr>
            <w:tcW w:w="1666" w:type="dxa"/>
          </w:tcPr>
          <w:p w:rsidR="00C15C0E" w:rsidRPr="003F2CD5" w:rsidRDefault="00C15C0E" w:rsidP="00C15C0E">
            <w:pPr>
              <w:widowControl w:val="0"/>
              <w:overflowPunct/>
              <w:adjustRightInd/>
              <w:jc w:val="center"/>
              <w:textAlignment w:val="auto"/>
              <w:rPr>
                <w:sz w:val="24"/>
                <w:szCs w:val="24"/>
              </w:rPr>
            </w:pPr>
            <w:r>
              <w:rPr>
                <w:sz w:val="24"/>
                <w:szCs w:val="24"/>
              </w:rPr>
              <w:t>6</w:t>
            </w:r>
          </w:p>
        </w:tc>
        <w:tc>
          <w:tcPr>
            <w:tcW w:w="1452" w:type="dxa"/>
          </w:tcPr>
          <w:p w:rsidR="00C15C0E" w:rsidRPr="003F2CD5" w:rsidRDefault="00C15C0E" w:rsidP="00C15C0E">
            <w:pPr>
              <w:widowControl w:val="0"/>
              <w:overflowPunct/>
              <w:adjustRightInd/>
              <w:jc w:val="center"/>
              <w:textAlignment w:val="auto"/>
              <w:rPr>
                <w:sz w:val="24"/>
                <w:szCs w:val="24"/>
              </w:rPr>
            </w:pPr>
            <w:r>
              <w:rPr>
                <w:sz w:val="24"/>
                <w:szCs w:val="24"/>
              </w:rPr>
              <w:t>7</w:t>
            </w:r>
          </w:p>
        </w:tc>
      </w:tr>
      <w:tr w:rsidR="00C15C0E" w:rsidRPr="003F2CD5" w:rsidTr="00BA1C5A">
        <w:trPr>
          <w:trHeight w:val="29"/>
        </w:trPr>
        <w:tc>
          <w:tcPr>
            <w:tcW w:w="1202" w:type="dxa"/>
          </w:tcPr>
          <w:p w:rsidR="00C15C0E" w:rsidRPr="003F2CD5" w:rsidRDefault="00C15C0E" w:rsidP="003F2CD5">
            <w:pPr>
              <w:widowControl w:val="0"/>
              <w:overflowPunct/>
              <w:adjustRightInd/>
              <w:jc w:val="both"/>
              <w:textAlignment w:val="auto"/>
              <w:rPr>
                <w:sz w:val="24"/>
                <w:szCs w:val="24"/>
              </w:rPr>
            </w:pPr>
          </w:p>
        </w:tc>
        <w:tc>
          <w:tcPr>
            <w:tcW w:w="1146" w:type="dxa"/>
          </w:tcPr>
          <w:p w:rsidR="00C15C0E" w:rsidRPr="003F2CD5" w:rsidRDefault="00C15C0E" w:rsidP="003F2CD5">
            <w:pPr>
              <w:widowControl w:val="0"/>
              <w:overflowPunct/>
              <w:adjustRightInd/>
              <w:jc w:val="both"/>
              <w:textAlignment w:val="auto"/>
              <w:rPr>
                <w:sz w:val="24"/>
                <w:szCs w:val="24"/>
              </w:rPr>
            </w:pPr>
          </w:p>
        </w:tc>
        <w:tc>
          <w:tcPr>
            <w:tcW w:w="1146" w:type="dxa"/>
          </w:tcPr>
          <w:p w:rsidR="00C15C0E" w:rsidRPr="003F2CD5" w:rsidRDefault="00C15C0E" w:rsidP="003F2CD5">
            <w:pPr>
              <w:widowControl w:val="0"/>
              <w:overflowPunct/>
              <w:adjustRightInd/>
              <w:jc w:val="both"/>
              <w:textAlignment w:val="auto"/>
              <w:rPr>
                <w:sz w:val="24"/>
                <w:szCs w:val="24"/>
              </w:rPr>
            </w:pPr>
          </w:p>
        </w:tc>
        <w:tc>
          <w:tcPr>
            <w:tcW w:w="1395" w:type="dxa"/>
          </w:tcPr>
          <w:p w:rsidR="00C15C0E" w:rsidRPr="003F2CD5" w:rsidRDefault="00C15C0E" w:rsidP="003F2CD5">
            <w:pPr>
              <w:widowControl w:val="0"/>
              <w:overflowPunct/>
              <w:adjustRightInd/>
              <w:jc w:val="both"/>
              <w:textAlignment w:val="auto"/>
              <w:rPr>
                <w:sz w:val="24"/>
                <w:szCs w:val="24"/>
              </w:rPr>
            </w:pPr>
          </w:p>
        </w:tc>
        <w:tc>
          <w:tcPr>
            <w:tcW w:w="1269" w:type="dxa"/>
          </w:tcPr>
          <w:p w:rsidR="00C15C0E" w:rsidRPr="003F2CD5" w:rsidRDefault="00C15C0E" w:rsidP="003F2CD5">
            <w:pPr>
              <w:widowControl w:val="0"/>
              <w:overflowPunct/>
              <w:adjustRightInd/>
              <w:jc w:val="both"/>
              <w:textAlignment w:val="auto"/>
              <w:rPr>
                <w:sz w:val="24"/>
                <w:szCs w:val="24"/>
              </w:rPr>
            </w:pPr>
          </w:p>
        </w:tc>
        <w:tc>
          <w:tcPr>
            <w:tcW w:w="1666" w:type="dxa"/>
          </w:tcPr>
          <w:p w:rsidR="00C15C0E" w:rsidRPr="003F2CD5" w:rsidRDefault="00C15C0E" w:rsidP="003F2CD5">
            <w:pPr>
              <w:widowControl w:val="0"/>
              <w:overflowPunct/>
              <w:adjustRightInd/>
              <w:jc w:val="both"/>
              <w:textAlignment w:val="auto"/>
              <w:rPr>
                <w:sz w:val="24"/>
                <w:szCs w:val="24"/>
              </w:rPr>
            </w:pPr>
          </w:p>
        </w:tc>
        <w:tc>
          <w:tcPr>
            <w:tcW w:w="1452" w:type="dxa"/>
          </w:tcPr>
          <w:p w:rsidR="00C15C0E" w:rsidRPr="003F2CD5" w:rsidRDefault="00C15C0E" w:rsidP="003F2CD5">
            <w:pPr>
              <w:widowControl w:val="0"/>
              <w:overflowPunct/>
              <w:adjustRightInd/>
              <w:jc w:val="both"/>
              <w:textAlignment w:val="auto"/>
              <w:rPr>
                <w:sz w:val="24"/>
                <w:szCs w:val="24"/>
              </w:rPr>
            </w:pPr>
          </w:p>
        </w:tc>
      </w:tr>
    </w:tbl>
    <w:p w:rsidR="003F2CD5" w:rsidRPr="006771AC" w:rsidRDefault="003F2CD5" w:rsidP="001109E7">
      <w:pPr>
        <w:widowControl w:val="0"/>
        <w:overflowPunct/>
        <w:adjustRightInd/>
        <w:jc w:val="both"/>
        <w:textAlignment w:val="auto"/>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1109E7" w:rsidRPr="006771AC" w:rsidTr="00090352">
        <w:tc>
          <w:tcPr>
            <w:tcW w:w="9014" w:type="dxa"/>
            <w:tcBorders>
              <w:top w:val="nil"/>
              <w:left w:val="nil"/>
              <w:bottom w:val="nil"/>
              <w:right w:val="nil"/>
            </w:tcBorders>
          </w:tcPr>
          <w:p w:rsidR="001109E7" w:rsidRPr="006771AC" w:rsidRDefault="001109E7" w:rsidP="001109E7">
            <w:pPr>
              <w:widowControl w:val="0"/>
              <w:overflowPunct/>
              <w:adjustRightInd/>
              <w:ind w:firstLine="283"/>
              <w:jc w:val="both"/>
              <w:textAlignment w:val="auto"/>
              <w:rPr>
                <w:sz w:val="24"/>
                <w:szCs w:val="24"/>
              </w:rPr>
            </w:pPr>
            <w:r w:rsidRPr="006771AC">
              <w:rPr>
                <w:sz w:val="24"/>
                <w:szCs w:val="24"/>
              </w:rPr>
              <w:t xml:space="preserve">4. Командировочные расходы, связанные с реализацией </w:t>
            </w:r>
            <w:r w:rsidR="005700BC">
              <w:rPr>
                <w:sz w:val="24"/>
                <w:szCs w:val="24"/>
              </w:rPr>
              <w:t>общественно значимой программы (проекта)</w:t>
            </w:r>
            <w:r w:rsidRPr="006771AC">
              <w:rPr>
                <w:sz w:val="24"/>
                <w:szCs w:val="24"/>
              </w:rPr>
              <w:t>:</w:t>
            </w:r>
          </w:p>
        </w:tc>
      </w:tr>
    </w:tbl>
    <w:p w:rsidR="001109E7" w:rsidRPr="006771AC" w:rsidRDefault="001109E7" w:rsidP="001109E7">
      <w:pPr>
        <w:widowControl w:val="0"/>
        <w:overflowPunct/>
        <w:adjustRightInd/>
        <w:jc w:val="both"/>
        <w:textAlignment w:val="auto"/>
        <w:rPr>
          <w:sz w:val="24"/>
          <w:szCs w:val="24"/>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0"/>
        <w:gridCol w:w="2551"/>
        <w:gridCol w:w="1418"/>
        <w:gridCol w:w="1134"/>
        <w:gridCol w:w="1276"/>
        <w:gridCol w:w="1417"/>
      </w:tblGrid>
      <w:tr w:rsidR="001109E7" w:rsidRPr="006771AC" w:rsidTr="00BA1C5A">
        <w:tc>
          <w:tcPr>
            <w:tcW w:w="1480" w:type="dxa"/>
          </w:tcPr>
          <w:p w:rsidR="001109E7" w:rsidRPr="0037534D" w:rsidRDefault="001109E7" w:rsidP="001109E7">
            <w:pPr>
              <w:widowControl w:val="0"/>
              <w:overflowPunct/>
              <w:adjustRightInd/>
              <w:jc w:val="center"/>
              <w:textAlignment w:val="auto"/>
              <w:rPr>
                <w:sz w:val="22"/>
                <w:szCs w:val="22"/>
              </w:rPr>
            </w:pPr>
            <w:r w:rsidRPr="0037534D">
              <w:rPr>
                <w:sz w:val="22"/>
                <w:szCs w:val="22"/>
              </w:rPr>
              <w:t>Цель поездки и место назначения (если оно определено)</w:t>
            </w:r>
          </w:p>
        </w:tc>
        <w:tc>
          <w:tcPr>
            <w:tcW w:w="2551" w:type="dxa"/>
          </w:tcPr>
          <w:p w:rsidR="001109E7" w:rsidRPr="0037534D" w:rsidRDefault="001109E7" w:rsidP="001109E7">
            <w:pPr>
              <w:widowControl w:val="0"/>
              <w:overflowPunct/>
              <w:adjustRightInd/>
              <w:jc w:val="center"/>
              <w:textAlignment w:val="auto"/>
              <w:rPr>
                <w:sz w:val="22"/>
                <w:szCs w:val="22"/>
              </w:rPr>
            </w:pPr>
            <w:r w:rsidRPr="0037534D">
              <w:rPr>
                <w:sz w:val="22"/>
                <w:szCs w:val="22"/>
              </w:rPr>
              <w:t>Расходы на одного работника (по проезду до места назначения и обратно, по найму жилого помещения, суточные, в руб.)</w:t>
            </w:r>
          </w:p>
        </w:tc>
        <w:tc>
          <w:tcPr>
            <w:tcW w:w="1418" w:type="dxa"/>
          </w:tcPr>
          <w:p w:rsidR="001109E7" w:rsidRPr="0037534D" w:rsidRDefault="001109E7" w:rsidP="001109E7">
            <w:pPr>
              <w:widowControl w:val="0"/>
              <w:overflowPunct/>
              <w:adjustRightInd/>
              <w:jc w:val="center"/>
              <w:textAlignment w:val="auto"/>
              <w:rPr>
                <w:sz w:val="22"/>
                <w:szCs w:val="22"/>
              </w:rPr>
            </w:pPr>
            <w:r w:rsidRPr="0037534D">
              <w:rPr>
                <w:sz w:val="22"/>
                <w:szCs w:val="22"/>
              </w:rPr>
              <w:t>Количество работников</w:t>
            </w:r>
          </w:p>
        </w:tc>
        <w:tc>
          <w:tcPr>
            <w:tcW w:w="1134" w:type="dxa"/>
          </w:tcPr>
          <w:p w:rsidR="001109E7" w:rsidRPr="0037534D" w:rsidRDefault="001109E7" w:rsidP="001109E7">
            <w:pPr>
              <w:widowControl w:val="0"/>
              <w:overflowPunct/>
              <w:adjustRightInd/>
              <w:jc w:val="center"/>
              <w:textAlignment w:val="auto"/>
              <w:rPr>
                <w:sz w:val="22"/>
                <w:szCs w:val="22"/>
              </w:rPr>
            </w:pPr>
            <w:r w:rsidRPr="0037534D">
              <w:rPr>
                <w:sz w:val="22"/>
                <w:szCs w:val="22"/>
              </w:rPr>
              <w:t>Общая стоимость</w:t>
            </w:r>
          </w:p>
        </w:tc>
        <w:tc>
          <w:tcPr>
            <w:tcW w:w="1276" w:type="dxa"/>
          </w:tcPr>
          <w:p w:rsidR="001109E7" w:rsidRPr="0037534D" w:rsidRDefault="001109E7" w:rsidP="001109E7">
            <w:pPr>
              <w:widowControl w:val="0"/>
              <w:overflowPunct/>
              <w:adjustRightInd/>
              <w:jc w:val="center"/>
              <w:textAlignment w:val="auto"/>
              <w:rPr>
                <w:sz w:val="22"/>
                <w:szCs w:val="22"/>
              </w:rPr>
            </w:pPr>
            <w:r w:rsidRPr="0037534D">
              <w:rPr>
                <w:sz w:val="22"/>
                <w:szCs w:val="22"/>
              </w:rPr>
              <w:t>Запрашиваемая сумма (в руб.)</w:t>
            </w:r>
          </w:p>
        </w:tc>
        <w:tc>
          <w:tcPr>
            <w:tcW w:w="1417" w:type="dxa"/>
          </w:tcPr>
          <w:p w:rsidR="001109E7" w:rsidRPr="0037534D" w:rsidRDefault="001109E7" w:rsidP="001109E7">
            <w:pPr>
              <w:widowControl w:val="0"/>
              <w:overflowPunct/>
              <w:adjustRightInd/>
              <w:jc w:val="center"/>
              <w:textAlignment w:val="auto"/>
              <w:rPr>
                <w:sz w:val="22"/>
                <w:szCs w:val="22"/>
              </w:rPr>
            </w:pPr>
            <w:r w:rsidRPr="0037534D">
              <w:rPr>
                <w:sz w:val="22"/>
                <w:szCs w:val="22"/>
              </w:rPr>
              <w:t>Обоснование</w:t>
            </w:r>
          </w:p>
        </w:tc>
      </w:tr>
      <w:tr w:rsidR="001109E7" w:rsidRPr="006771AC" w:rsidTr="00BA1C5A">
        <w:trPr>
          <w:trHeight w:val="215"/>
        </w:trPr>
        <w:tc>
          <w:tcPr>
            <w:tcW w:w="1480" w:type="dxa"/>
          </w:tcPr>
          <w:p w:rsidR="001109E7" w:rsidRPr="006771AC" w:rsidRDefault="001109E7" w:rsidP="001109E7">
            <w:pPr>
              <w:widowControl w:val="0"/>
              <w:overflowPunct/>
              <w:adjustRightInd/>
              <w:jc w:val="center"/>
              <w:textAlignment w:val="auto"/>
              <w:rPr>
                <w:sz w:val="24"/>
                <w:szCs w:val="24"/>
              </w:rPr>
            </w:pPr>
            <w:r w:rsidRPr="006771AC">
              <w:rPr>
                <w:sz w:val="24"/>
                <w:szCs w:val="24"/>
              </w:rPr>
              <w:t>1</w:t>
            </w:r>
          </w:p>
        </w:tc>
        <w:tc>
          <w:tcPr>
            <w:tcW w:w="2551" w:type="dxa"/>
          </w:tcPr>
          <w:p w:rsidR="001109E7" w:rsidRPr="006771AC" w:rsidRDefault="001109E7" w:rsidP="001109E7">
            <w:pPr>
              <w:widowControl w:val="0"/>
              <w:overflowPunct/>
              <w:adjustRightInd/>
              <w:jc w:val="center"/>
              <w:textAlignment w:val="auto"/>
              <w:rPr>
                <w:sz w:val="24"/>
                <w:szCs w:val="24"/>
              </w:rPr>
            </w:pPr>
            <w:r w:rsidRPr="006771AC">
              <w:rPr>
                <w:sz w:val="24"/>
                <w:szCs w:val="24"/>
              </w:rPr>
              <w:t>2</w:t>
            </w:r>
          </w:p>
        </w:tc>
        <w:tc>
          <w:tcPr>
            <w:tcW w:w="1418" w:type="dxa"/>
          </w:tcPr>
          <w:p w:rsidR="001109E7" w:rsidRPr="006771AC" w:rsidRDefault="001109E7" w:rsidP="001109E7">
            <w:pPr>
              <w:widowControl w:val="0"/>
              <w:overflowPunct/>
              <w:adjustRightInd/>
              <w:jc w:val="center"/>
              <w:textAlignment w:val="auto"/>
              <w:rPr>
                <w:sz w:val="24"/>
                <w:szCs w:val="24"/>
              </w:rPr>
            </w:pPr>
            <w:r w:rsidRPr="006771AC">
              <w:rPr>
                <w:sz w:val="24"/>
                <w:szCs w:val="24"/>
              </w:rPr>
              <w:t>3</w:t>
            </w:r>
          </w:p>
        </w:tc>
        <w:tc>
          <w:tcPr>
            <w:tcW w:w="1134" w:type="dxa"/>
          </w:tcPr>
          <w:p w:rsidR="001109E7" w:rsidRPr="006771AC" w:rsidRDefault="001109E7" w:rsidP="001109E7">
            <w:pPr>
              <w:widowControl w:val="0"/>
              <w:overflowPunct/>
              <w:adjustRightInd/>
              <w:jc w:val="center"/>
              <w:textAlignment w:val="auto"/>
              <w:rPr>
                <w:sz w:val="24"/>
                <w:szCs w:val="24"/>
              </w:rPr>
            </w:pPr>
            <w:r w:rsidRPr="006771AC">
              <w:rPr>
                <w:sz w:val="24"/>
                <w:szCs w:val="24"/>
              </w:rPr>
              <w:t>4</w:t>
            </w:r>
          </w:p>
        </w:tc>
        <w:tc>
          <w:tcPr>
            <w:tcW w:w="1276" w:type="dxa"/>
          </w:tcPr>
          <w:p w:rsidR="001109E7" w:rsidRPr="006771AC" w:rsidRDefault="001109E7" w:rsidP="001109E7">
            <w:pPr>
              <w:widowControl w:val="0"/>
              <w:overflowPunct/>
              <w:adjustRightInd/>
              <w:jc w:val="center"/>
              <w:textAlignment w:val="auto"/>
              <w:rPr>
                <w:sz w:val="24"/>
                <w:szCs w:val="24"/>
              </w:rPr>
            </w:pPr>
            <w:r w:rsidRPr="006771AC">
              <w:rPr>
                <w:sz w:val="24"/>
                <w:szCs w:val="24"/>
              </w:rPr>
              <w:t>5</w:t>
            </w:r>
          </w:p>
        </w:tc>
        <w:tc>
          <w:tcPr>
            <w:tcW w:w="1417" w:type="dxa"/>
          </w:tcPr>
          <w:p w:rsidR="001109E7" w:rsidRPr="006771AC" w:rsidRDefault="001109E7" w:rsidP="001109E7">
            <w:pPr>
              <w:widowControl w:val="0"/>
              <w:overflowPunct/>
              <w:adjustRightInd/>
              <w:jc w:val="center"/>
              <w:textAlignment w:val="auto"/>
              <w:rPr>
                <w:sz w:val="24"/>
                <w:szCs w:val="24"/>
              </w:rPr>
            </w:pPr>
            <w:r w:rsidRPr="006771AC">
              <w:rPr>
                <w:sz w:val="24"/>
                <w:szCs w:val="24"/>
              </w:rPr>
              <w:t>6</w:t>
            </w:r>
          </w:p>
        </w:tc>
      </w:tr>
      <w:tr w:rsidR="001109E7" w:rsidRPr="006771AC" w:rsidTr="00BA1C5A">
        <w:trPr>
          <w:trHeight w:val="28"/>
        </w:trPr>
        <w:tc>
          <w:tcPr>
            <w:tcW w:w="1480" w:type="dxa"/>
          </w:tcPr>
          <w:p w:rsidR="001109E7" w:rsidRPr="006771AC" w:rsidRDefault="001109E7" w:rsidP="001109E7">
            <w:pPr>
              <w:widowControl w:val="0"/>
              <w:overflowPunct/>
              <w:adjustRightInd/>
              <w:textAlignment w:val="auto"/>
              <w:rPr>
                <w:sz w:val="24"/>
                <w:szCs w:val="24"/>
              </w:rPr>
            </w:pPr>
          </w:p>
        </w:tc>
        <w:tc>
          <w:tcPr>
            <w:tcW w:w="2551" w:type="dxa"/>
          </w:tcPr>
          <w:p w:rsidR="001109E7" w:rsidRPr="006771AC" w:rsidRDefault="001109E7" w:rsidP="001109E7">
            <w:pPr>
              <w:widowControl w:val="0"/>
              <w:overflowPunct/>
              <w:adjustRightInd/>
              <w:textAlignment w:val="auto"/>
              <w:rPr>
                <w:sz w:val="24"/>
                <w:szCs w:val="24"/>
              </w:rPr>
            </w:pPr>
          </w:p>
        </w:tc>
        <w:tc>
          <w:tcPr>
            <w:tcW w:w="1418" w:type="dxa"/>
          </w:tcPr>
          <w:p w:rsidR="001109E7" w:rsidRPr="006771AC" w:rsidRDefault="001109E7" w:rsidP="001109E7">
            <w:pPr>
              <w:widowControl w:val="0"/>
              <w:overflowPunct/>
              <w:adjustRightInd/>
              <w:textAlignment w:val="auto"/>
              <w:rPr>
                <w:sz w:val="24"/>
                <w:szCs w:val="24"/>
              </w:rPr>
            </w:pPr>
          </w:p>
        </w:tc>
        <w:tc>
          <w:tcPr>
            <w:tcW w:w="1134" w:type="dxa"/>
          </w:tcPr>
          <w:p w:rsidR="001109E7" w:rsidRPr="006771AC" w:rsidRDefault="001109E7" w:rsidP="001109E7">
            <w:pPr>
              <w:widowControl w:val="0"/>
              <w:overflowPunct/>
              <w:adjustRightInd/>
              <w:textAlignment w:val="auto"/>
              <w:rPr>
                <w:sz w:val="24"/>
                <w:szCs w:val="24"/>
              </w:rPr>
            </w:pPr>
          </w:p>
        </w:tc>
        <w:tc>
          <w:tcPr>
            <w:tcW w:w="1276" w:type="dxa"/>
          </w:tcPr>
          <w:p w:rsidR="001109E7" w:rsidRPr="006771AC" w:rsidRDefault="001109E7" w:rsidP="001109E7">
            <w:pPr>
              <w:widowControl w:val="0"/>
              <w:overflowPunct/>
              <w:adjustRightInd/>
              <w:textAlignment w:val="auto"/>
              <w:rPr>
                <w:sz w:val="24"/>
                <w:szCs w:val="24"/>
              </w:rPr>
            </w:pPr>
          </w:p>
        </w:tc>
        <w:tc>
          <w:tcPr>
            <w:tcW w:w="1417" w:type="dxa"/>
          </w:tcPr>
          <w:p w:rsidR="001109E7" w:rsidRPr="006771AC" w:rsidRDefault="001109E7" w:rsidP="001109E7">
            <w:pPr>
              <w:widowControl w:val="0"/>
              <w:overflowPunct/>
              <w:adjustRightInd/>
              <w:textAlignment w:val="auto"/>
              <w:rPr>
                <w:sz w:val="24"/>
                <w:szCs w:val="24"/>
              </w:rPr>
            </w:pPr>
          </w:p>
        </w:tc>
      </w:tr>
      <w:tr w:rsidR="001109E7" w:rsidRPr="006771AC" w:rsidTr="00BA1C5A">
        <w:trPr>
          <w:trHeight w:val="86"/>
        </w:trPr>
        <w:tc>
          <w:tcPr>
            <w:tcW w:w="5449" w:type="dxa"/>
            <w:gridSpan w:val="3"/>
          </w:tcPr>
          <w:p w:rsidR="001109E7" w:rsidRPr="006771AC" w:rsidRDefault="001109E7" w:rsidP="001109E7">
            <w:pPr>
              <w:widowControl w:val="0"/>
              <w:overflowPunct/>
              <w:adjustRightInd/>
              <w:textAlignment w:val="auto"/>
              <w:rPr>
                <w:sz w:val="24"/>
                <w:szCs w:val="24"/>
              </w:rPr>
            </w:pPr>
            <w:r w:rsidRPr="006771AC">
              <w:rPr>
                <w:sz w:val="24"/>
                <w:szCs w:val="24"/>
              </w:rPr>
              <w:t>Итого</w:t>
            </w:r>
          </w:p>
        </w:tc>
        <w:tc>
          <w:tcPr>
            <w:tcW w:w="1134" w:type="dxa"/>
          </w:tcPr>
          <w:p w:rsidR="001109E7" w:rsidRPr="006771AC" w:rsidRDefault="001109E7" w:rsidP="001109E7">
            <w:pPr>
              <w:widowControl w:val="0"/>
              <w:overflowPunct/>
              <w:adjustRightInd/>
              <w:textAlignment w:val="auto"/>
              <w:rPr>
                <w:sz w:val="24"/>
                <w:szCs w:val="24"/>
              </w:rPr>
            </w:pPr>
          </w:p>
        </w:tc>
        <w:tc>
          <w:tcPr>
            <w:tcW w:w="1276" w:type="dxa"/>
          </w:tcPr>
          <w:p w:rsidR="001109E7" w:rsidRPr="006771AC" w:rsidRDefault="001109E7" w:rsidP="001109E7">
            <w:pPr>
              <w:widowControl w:val="0"/>
              <w:overflowPunct/>
              <w:adjustRightInd/>
              <w:textAlignment w:val="auto"/>
              <w:rPr>
                <w:sz w:val="24"/>
                <w:szCs w:val="24"/>
              </w:rPr>
            </w:pPr>
          </w:p>
        </w:tc>
        <w:tc>
          <w:tcPr>
            <w:tcW w:w="1417" w:type="dxa"/>
          </w:tcPr>
          <w:p w:rsidR="001109E7" w:rsidRPr="006771AC" w:rsidRDefault="001109E7" w:rsidP="001109E7">
            <w:pPr>
              <w:widowControl w:val="0"/>
              <w:overflowPunct/>
              <w:adjustRightInd/>
              <w:textAlignment w:val="auto"/>
              <w:rPr>
                <w:sz w:val="24"/>
                <w:szCs w:val="24"/>
              </w:rPr>
            </w:pPr>
          </w:p>
        </w:tc>
      </w:tr>
    </w:tbl>
    <w:p w:rsidR="001109E7" w:rsidRPr="006771AC" w:rsidRDefault="001109E7" w:rsidP="001109E7">
      <w:pPr>
        <w:widowControl w:val="0"/>
        <w:overflowPunct/>
        <w:adjustRightInd/>
        <w:jc w:val="both"/>
        <w:textAlignment w:val="auto"/>
        <w:rPr>
          <w:sz w:val="24"/>
          <w:szCs w:val="24"/>
        </w:rPr>
      </w:pPr>
    </w:p>
    <w:tbl>
      <w:tblPr>
        <w:tblW w:w="0" w:type="auto"/>
        <w:tblInd w:w="-364" w:type="dxa"/>
        <w:tblLayout w:type="fixed"/>
        <w:tblCellMar>
          <w:top w:w="102" w:type="dxa"/>
          <w:left w:w="62" w:type="dxa"/>
          <w:bottom w:w="102" w:type="dxa"/>
          <w:right w:w="62" w:type="dxa"/>
        </w:tblCellMar>
        <w:tblLook w:val="04A0" w:firstRow="1" w:lastRow="0" w:firstColumn="1" w:lastColumn="0" w:noHBand="0" w:noVBand="1"/>
      </w:tblPr>
      <w:tblGrid>
        <w:gridCol w:w="5104"/>
        <w:gridCol w:w="1701"/>
        <w:gridCol w:w="2835"/>
      </w:tblGrid>
      <w:tr w:rsidR="001109E7" w:rsidRPr="006771AC" w:rsidTr="00BA1C5A">
        <w:tc>
          <w:tcPr>
            <w:tcW w:w="5104" w:type="dxa"/>
          </w:tcPr>
          <w:p w:rsidR="001109E7" w:rsidRPr="006771AC" w:rsidRDefault="00BA1C5A" w:rsidP="001109E7">
            <w:pPr>
              <w:widowControl w:val="0"/>
              <w:overflowPunct/>
              <w:adjustRightInd/>
              <w:jc w:val="center"/>
              <w:textAlignment w:val="auto"/>
              <w:rPr>
                <w:sz w:val="24"/>
                <w:szCs w:val="24"/>
              </w:rPr>
            </w:pPr>
            <w:r>
              <w:rPr>
                <w:sz w:val="24"/>
                <w:szCs w:val="24"/>
              </w:rPr>
              <w:t>___________</w:t>
            </w:r>
            <w:r w:rsidR="001D27CB">
              <w:rPr>
                <w:sz w:val="24"/>
                <w:szCs w:val="24"/>
              </w:rPr>
              <w:t>__________</w:t>
            </w:r>
            <w:r w:rsidR="001109E7" w:rsidRPr="006771AC">
              <w:rPr>
                <w:sz w:val="24"/>
                <w:szCs w:val="24"/>
              </w:rPr>
              <w:t>_________</w:t>
            </w:r>
          </w:p>
          <w:p w:rsidR="001109E7" w:rsidRPr="006771AC" w:rsidRDefault="001109E7" w:rsidP="001109E7">
            <w:pPr>
              <w:widowControl w:val="0"/>
              <w:overflowPunct/>
              <w:adjustRightInd/>
              <w:jc w:val="center"/>
              <w:textAlignment w:val="auto"/>
              <w:rPr>
                <w:sz w:val="24"/>
                <w:szCs w:val="24"/>
              </w:rPr>
            </w:pPr>
            <w:r w:rsidRPr="006771AC">
              <w:rPr>
                <w:sz w:val="24"/>
                <w:szCs w:val="24"/>
              </w:rPr>
              <w:t>(наименование должности руководителя организации)</w:t>
            </w:r>
          </w:p>
        </w:tc>
        <w:tc>
          <w:tcPr>
            <w:tcW w:w="1701" w:type="dxa"/>
          </w:tcPr>
          <w:p w:rsidR="001109E7" w:rsidRPr="006771AC" w:rsidRDefault="001109E7" w:rsidP="001109E7">
            <w:pPr>
              <w:widowControl w:val="0"/>
              <w:overflowPunct/>
              <w:adjustRightInd/>
              <w:jc w:val="center"/>
              <w:textAlignment w:val="auto"/>
              <w:rPr>
                <w:sz w:val="24"/>
                <w:szCs w:val="24"/>
              </w:rPr>
            </w:pPr>
            <w:r w:rsidRPr="006771AC">
              <w:rPr>
                <w:sz w:val="24"/>
                <w:szCs w:val="24"/>
              </w:rPr>
              <w:t>____________</w:t>
            </w:r>
          </w:p>
          <w:p w:rsidR="001109E7" w:rsidRPr="006771AC" w:rsidRDefault="001109E7" w:rsidP="001109E7">
            <w:pPr>
              <w:widowControl w:val="0"/>
              <w:overflowPunct/>
              <w:adjustRightInd/>
              <w:jc w:val="center"/>
              <w:textAlignment w:val="auto"/>
              <w:rPr>
                <w:sz w:val="24"/>
                <w:szCs w:val="24"/>
              </w:rPr>
            </w:pPr>
            <w:r w:rsidRPr="006771AC">
              <w:rPr>
                <w:sz w:val="24"/>
                <w:szCs w:val="24"/>
              </w:rPr>
              <w:t>(подпись)</w:t>
            </w:r>
          </w:p>
        </w:tc>
        <w:tc>
          <w:tcPr>
            <w:tcW w:w="2835" w:type="dxa"/>
          </w:tcPr>
          <w:p w:rsidR="001109E7" w:rsidRPr="006771AC" w:rsidRDefault="001109E7" w:rsidP="001109E7">
            <w:pPr>
              <w:widowControl w:val="0"/>
              <w:overflowPunct/>
              <w:adjustRightInd/>
              <w:jc w:val="center"/>
              <w:textAlignment w:val="auto"/>
              <w:rPr>
                <w:sz w:val="24"/>
                <w:szCs w:val="24"/>
              </w:rPr>
            </w:pPr>
            <w:r w:rsidRPr="006771AC">
              <w:rPr>
                <w:sz w:val="24"/>
                <w:szCs w:val="24"/>
              </w:rPr>
              <w:t>_________________</w:t>
            </w:r>
          </w:p>
          <w:p w:rsidR="001109E7" w:rsidRPr="006771AC" w:rsidRDefault="001109E7" w:rsidP="001109E7">
            <w:pPr>
              <w:widowControl w:val="0"/>
              <w:overflowPunct/>
              <w:adjustRightInd/>
              <w:jc w:val="center"/>
              <w:textAlignment w:val="auto"/>
              <w:rPr>
                <w:sz w:val="24"/>
                <w:szCs w:val="24"/>
              </w:rPr>
            </w:pPr>
            <w:r w:rsidRPr="006771AC">
              <w:rPr>
                <w:sz w:val="24"/>
                <w:szCs w:val="24"/>
              </w:rPr>
              <w:t>(фамилия, инициалы)</w:t>
            </w:r>
          </w:p>
        </w:tc>
      </w:tr>
    </w:tbl>
    <w:p w:rsidR="00D00E02" w:rsidRPr="001D27CB" w:rsidRDefault="00D00E02" w:rsidP="001D27CB">
      <w:pPr>
        <w:pStyle w:val="ConsPlusNormal"/>
        <w:outlineLvl w:val="1"/>
        <w:rPr>
          <w:rFonts w:ascii="Times New Roman" w:hAnsi="Times New Roman" w:cs="Times New Roman"/>
          <w:sz w:val="24"/>
          <w:szCs w:val="24"/>
        </w:rPr>
      </w:pPr>
    </w:p>
    <w:p w:rsidR="00C21544" w:rsidRPr="00BE7944" w:rsidRDefault="00353DD2" w:rsidP="00C21544">
      <w:pPr>
        <w:widowControl w:val="0"/>
        <w:overflowPunct/>
        <w:adjustRightInd/>
        <w:jc w:val="right"/>
        <w:textAlignment w:val="auto"/>
        <w:outlineLvl w:val="1"/>
        <w:rPr>
          <w:sz w:val="24"/>
          <w:szCs w:val="24"/>
        </w:rPr>
      </w:pPr>
      <w:r>
        <w:rPr>
          <w:sz w:val="24"/>
          <w:szCs w:val="24"/>
        </w:rPr>
        <w:lastRenderedPageBreak/>
        <w:t xml:space="preserve">Приложение </w:t>
      </w:r>
      <w:r w:rsidR="00C21544" w:rsidRPr="00BE7944">
        <w:rPr>
          <w:sz w:val="24"/>
          <w:szCs w:val="24"/>
        </w:rPr>
        <w:t xml:space="preserve"> 4</w:t>
      </w:r>
    </w:p>
    <w:p w:rsidR="00C21544" w:rsidRPr="00BE7944" w:rsidRDefault="00C21544" w:rsidP="00C21544">
      <w:pPr>
        <w:widowControl w:val="0"/>
        <w:overflowPunct/>
        <w:adjustRightInd/>
        <w:jc w:val="right"/>
        <w:textAlignment w:val="auto"/>
        <w:rPr>
          <w:sz w:val="24"/>
          <w:szCs w:val="24"/>
        </w:rPr>
      </w:pPr>
      <w:r w:rsidRPr="00BE7944">
        <w:rPr>
          <w:sz w:val="24"/>
          <w:szCs w:val="24"/>
        </w:rPr>
        <w:t>к Порядку</w:t>
      </w:r>
    </w:p>
    <w:p w:rsidR="0037534D" w:rsidRPr="0037534D" w:rsidRDefault="0037534D" w:rsidP="0037534D">
      <w:pPr>
        <w:tabs>
          <w:tab w:val="left" w:pos="8415"/>
        </w:tabs>
        <w:jc w:val="right"/>
        <w:rPr>
          <w:sz w:val="24"/>
          <w:szCs w:val="24"/>
        </w:rPr>
      </w:pPr>
      <w:bookmarkStart w:id="22" w:name="P718"/>
      <w:bookmarkEnd w:id="22"/>
      <w:r w:rsidRPr="0037534D">
        <w:rPr>
          <w:sz w:val="24"/>
          <w:szCs w:val="24"/>
        </w:rPr>
        <w:t>проведения конкурсного</w:t>
      </w:r>
    </w:p>
    <w:p w:rsidR="0037534D" w:rsidRPr="0037534D" w:rsidRDefault="0037534D" w:rsidP="0037534D">
      <w:pPr>
        <w:widowControl w:val="0"/>
        <w:tabs>
          <w:tab w:val="left" w:pos="8415"/>
        </w:tabs>
        <w:overflowPunct/>
        <w:adjustRightInd/>
        <w:jc w:val="right"/>
        <w:textAlignment w:val="auto"/>
        <w:rPr>
          <w:sz w:val="24"/>
          <w:szCs w:val="24"/>
        </w:rPr>
      </w:pPr>
      <w:r w:rsidRPr="0037534D">
        <w:rPr>
          <w:sz w:val="24"/>
          <w:szCs w:val="24"/>
        </w:rPr>
        <w:t>отбора, определения</w:t>
      </w:r>
    </w:p>
    <w:p w:rsidR="0037534D" w:rsidRPr="0037534D" w:rsidRDefault="0037534D" w:rsidP="0037534D">
      <w:pPr>
        <w:widowControl w:val="0"/>
        <w:tabs>
          <w:tab w:val="left" w:pos="8415"/>
        </w:tabs>
        <w:overflowPunct/>
        <w:adjustRightInd/>
        <w:jc w:val="right"/>
        <w:textAlignment w:val="auto"/>
        <w:rPr>
          <w:sz w:val="24"/>
          <w:szCs w:val="24"/>
        </w:rPr>
      </w:pPr>
      <w:r w:rsidRPr="0037534D">
        <w:rPr>
          <w:sz w:val="24"/>
          <w:szCs w:val="24"/>
        </w:rPr>
        <w:t>объема и предоставления</w:t>
      </w:r>
    </w:p>
    <w:p w:rsidR="0037534D" w:rsidRPr="0037534D" w:rsidRDefault="0037534D" w:rsidP="0037534D">
      <w:pPr>
        <w:widowControl w:val="0"/>
        <w:tabs>
          <w:tab w:val="left" w:pos="8415"/>
        </w:tabs>
        <w:overflowPunct/>
        <w:adjustRightInd/>
        <w:jc w:val="right"/>
        <w:textAlignment w:val="auto"/>
        <w:rPr>
          <w:sz w:val="24"/>
          <w:szCs w:val="24"/>
        </w:rPr>
      </w:pPr>
      <w:r w:rsidRPr="0037534D">
        <w:rPr>
          <w:sz w:val="24"/>
          <w:szCs w:val="24"/>
        </w:rPr>
        <w:t>субсидий социально</w:t>
      </w:r>
    </w:p>
    <w:p w:rsidR="0037534D" w:rsidRPr="0037534D" w:rsidRDefault="0037534D" w:rsidP="0037534D">
      <w:pPr>
        <w:widowControl w:val="0"/>
        <w:tabs>
          <w:tab w:val="left" w:pos="8415"/>
        </w:tabs>
        <w:overflowPunct/>
        <w:adjustRightInd/>
        <w:jc w:val="right"/>
        <w:textAlignment w:val="auto"/>
        <w:rPr>
          <w:sz w:val="24"/>
          <w:szCs w:val="24"/>
        </w:rPr>
      </w:pPr>
      <w:r w:rsidRPr="0037534D">
        <w:rPr>
          <w:sz w:val="24"/>
          <w:szCs w:val="24"/>
        </w:rPr>
        <w:t>ориентированным некоммерческим</w:t>
      </w:r>
    </w:p>
    <w:p w:rsidR="0037534D" w:rsidRPr="0037534D" w:rsidRDefault="0037534D" w:rsidP="0037534D">
      <w:pPr>
        <w:widowControl w:val="0"/>
        <w:tabs>
          <w:tab w:val="left" w:pos="8415"/>
        </w:tabs>
        <w:overflowPunct/>
        <w:adjustRightInd/>
        <w:jc w:val="right"/>
        <w:textAlignment w:val="auto"/>
        <w:rPr>
          <w:sz w:val="24"/>
          <w:szCs w:val="24"/>
        </w:rPr>
      </w:pPr>
      <w:r w:rsidRPr="0037534D">
        <w:rPr>
          <w:sz w:val="24"/>
          <w:szCs w:val="24"/>
        </w:rPr>
        <w:t xml:space="preserve">организациям в  Яковлевском </w:t>
      </w:r>
    </w:p>
    <w:p w:rsidR="0037534D" w:rsidRPr="0037534D" w:rsidRDefault="0037534D" w:rsidP="0037534D">
      <w:pPr>
        <w:widowControl w:val="0"/>
        <w:tabs>
          <w:tab w:val="left" w:pos="8415"/>
        </w:tabs>
        <w:overflowPunct/>
        <w:adjustRightInd/>
        <w:jc w:val="right"/>
        <w:textAlignment w:val="auto"/>
        <w:rPr>
          <w:sz w:val="24"/>
          <w:szCs w:val="24"/>
        </w:rPr>
      </w:pPr>
      <w:r w:rsidRPr="0037534D">
        <w:rPr>
          <w:sz w:val="24"/>
          <w:szCs w:val="24"/>
        </w:rPr>
        <w:t xml:space="preserve">муниципальном округе на </w:t>
      </w:r>
      <w:proofErr w:type="gramStart"/>
      <w:r w:rsidRPr="0037534D">
        <w:rPr>
          <w:sz w:val="24"/>
          <w:szCs w:val="24"/>
        </w:rPr>
        <w:t>финансовое</w:t>
      </w:r>
      <w:proofErr w:type="gramEnd"/>
    </w:p>
    <w:p w:rsidR="0037534D" w:rsidRPr="0037534D" w:rsidRDefault="0037534D" w:rsidP="0037534D">
      <w:pPr>
        <w:widowControl w:val="0"/>
        <w:tabs>
          <w:tab w:val="left" w:pos="8415"/>
        </w:tabs>
        <w:overflowPunct/>
        <w:adjustRightInd/>
        <w:jc w:val="right"/>
        <w:textAlignment w:val="auto"/>
        <w:rPr>
          <w:sz w:val="24"/>
          <w:szCs w:val="24"/>
        </w:rPr>
      </w:pPr>
      <w:r w:rsidRPr="0037534D">
        <w:rPr>
          <w:sz w:val="24"/>
          <w:szCs w:val="24"/>
        </w:rPr>
        <w:t xml:space="preserve"> обеспечение затрат, </w:t>
      </w:r>
    </w:p>
    <w:p w:rsidR="0037534D" w:rsidRPr="0037534D" w:rsidRDefault="0037534D" w:rsidP="0037534D">
      <w:pPr>
        <w:widowControl w:val="0"/>
        <w:tabs>
          <w:tab w:val="left" w:pos="8415"/>
        </w:tabs>
        <w:overflowPunct/>
        <w:adjustRightInd/>
        <w:jc w:val="right"/>
        <w:textAlignment w:val="auto"/>
        <w:rPr>
          <w:sz w:val="24"/>
          <w:szCs w:val="24"/>
        </w:rPr>
      </w:pPr>
      <w:proofErr w:type="gramStart"/>
      <w:r w:rsidRPr="0037534D">
        <w:rPr>
          <w:sz w:val="24"/>
          <w:szCs w:val="24"/>
        </w:rPr>
        <w:t>связанных</w:t>
      </w:r>
      <w:proofErr w:type="gramEnd"/>
      <w:r w:rsidRPr="0037534D">
        <w:rPr>
          <w:sz w:val="24"/>
          <w:szCs w:val="24"/>
        </w:rPr>
        <w:t xml:space="preserve"> с реализацией общественно</w:t>
      </w:r>
    </w:p>
    <w:p w:rsidR="0037534D" w:rsidRPr="0037534D" w:rsidRDefault="0037534D" w:rsidP="0037534D">
      <w:pPr>
        <w:widowControl w:val="0"/>
        <w:tabs>
          <w:tab w:val="left" w:pos="8415"/>
        </w:tabs>
        <w:overflowPunct/>
        <w:adjustRightInd/>
        <w:jc w:val="right"/>
        <w:textAlignment w:val="auto"/>
        <w:rPr>
          <w:sz w:val="24"/>
          <w:szCs w:val="24"/>
        </w:rPr>
      </w:pPr>
      <w:r w:rsidRPr="0037534D">
        <w:rPr>
          <w:sz w:val="24"/>
          <w:szCs w:val="24"/>
        </w:rPr>
        <w:t>значимых программ (проектов)</w:t>
      </w:r>
    </w:p>
    <w:p w:rsidR="001D27CB" w:rsidRPr="0037534D" w:rsidRDefault="001D27CB" w:rsidP="0037534D">
      <w:pPr>
        <w:widowControl w:val="0"/>
        <w:tabs>
          <w:tab w:val="left" w:pos="8415"/>
        </w:tabs>
        <w:overflowPunct/>
        <w:adjustRightInd/>
        <w:jc w:val="right"/>
        <w:textAlignment w:val="auto"/>
        <w:rPr>
          <w:sz w:val="24"/>
          <w:szCs w:val="24"/>
        </w:rPr>
      </w:pPr>
    </w:p>
    <w:p w:rsidR="001D27CB" w:rsidRDefault="001D27CB" w:rsidP="0037534D">
      <w:pPr>
        <w:widowControl w:val="0"/>
        <w:overflowPunct/>
        <w:adjustRightInd/>
        <w:textAlignment w:val="auto"/>
        <w:rPr>
          <w:b/>
          <w:sz w:val="24"/>
          <w:szCs w:val="24"/>
        </w:rPr>
      </w:pPr>
    </w:p>
    <w:p w:rsidR="00C21544" w:rsidRPr="00BE7944" w:rsidRDefault="00C21544" w:rsidP="00C21544">
      <w:pPr>
        <w:widowControl w:val="0"/>
        <w:overflowPunct/>
        <w:adjustRightInd/>
        <w:jc w:val="center"/>
        <w:textAlignment w:val="auto"/>
        <w:rPr>
          <w:b/>
          <w:sz w:val="24"/>
          <w:szCs w:val="24"/>
        </w:rPr>
      </w:pPr>
      <w:r w:rsidRPr="00BE7944">
        <w:rPr>
          <w:b/>
          <w:sz w:val="24"/>
          <w:szCs w:val="24"/>
        </w:rPr>
        <w:t>КРИТЕРИИ</w:t>
      </w:r>
    </w:p>
    <w:p w:rsidR="00C21544" w:rsidRPr="00BE7944" w:rsidRDefault="00C21544" w:rsidP="00C21544">
      <w:pPr>
        <w:widowControl w:val="0"/>
        <w:overflowPunct/>
        <w:adjustRightInd/>
        <w:jc w:val="center"/>
        <w:textAlignment w:val="auto"/>
        <w:rPr>
          <w:b/>
          <w:sz w:val="24"/>
          <w:szCs w:val="24"/>
        </w:rPr>
      </w:pPr>
      <w:r w:rsidRPr="00BE7944">
        <w:rPr>
          <w:b/>
          <w:sz w:val="24"/>
          <w:szCs w:val="24"/>
        </w:rPr>
        <w:t>ОЦЕНКИ ЗАЯВОК И ПРИЛАГАЕМЫХ К НИМ ДОКУМЕНТОВ НА УЧАСТИЕ</w:t>
      </w:r>
    </w:p>
    <w:p w:rsidR="00C21544" w:rsidRPr="00BE7944" w:rsidRDefault="00C21544" w:rsidP="00C21544">
      <w:pPr>
        <w:widowControl w:val="0"/>
        <w:overflowPunct/>
        <w:adjustRightInd/>
        <w:jc w:val="center"/>
        <w:textAlignment w:val="auto"/>
        <w:rPr>
          <w:b/>
          <w:sz w:val="24"/>
          <w:szCs w:val="24"/>
        </w:rPr>
      </w:pPr>
      <w:r w:rsidRPr="00BE7944">
        <w:rPr>
          <w:b/>
          <w:sz w:val="24"/>
          <w:szCs w:val="24"/>
        </w:rPr>
        <w:t>В КОНКУРСЕ В ЦЕЛЯХ ПРЕДОСТАВЛЕНИЯ СУБСИДИЙ ИЗ БЮДЖЕТА</w:t>
      </w:r>
    </w:p>
    <w:p w:rsidR="00C21544" w:rsidRPr="00BE7944" w:rsidRDefault="00BE7944" w:rsidP="00BE7944">
      <w:pPr>
        <w:widowControl w:val="0"/>
        <w:overflowPunct/>
        <w:adjustRightInd/>
        <w:jc w:val="center"/>
        <w:textAlignment w:val="auto"/>
        <w:rPr>
          <w:b/>
          <w:sz w:val="24"/>
          <w:szCs w:val="24"/>
        </w:rPr>
      </w:pPr>
      <w:r w:rsidRPr="00BE7944">
        <w:rPr>
          <w:b/>
          <w:sz w:val="24"/>
          <w:szCs w:val="24"/>
        </w:rPr>
        <w:t>ЯКОВЛЕВСКОГО МУНИЦИПАЛЬНОГО</w:t>
      </w:r>
      <w:r w:rsidR="00C21544" w:rsidRPr="00BE7944">
        <w:rPr>
          <w:b/>
          <w:sz w:val="24"/>
          <w:szCs w:val="24"/>
        </w:rPr>
        <w:t xml:space="preserve"> ОКРУГА НА РЕАЛИЗАЦИЮ</w:t>
      </w:r>
      <w:r w:rsidR="0037534D">
        <w:rPr>
          <w:b/>
          <w:sz w:val="24"/>
          <w:szCs w:val="24"/>
        </w:rPr>
        <w:t xml:space="preserve"> ОБЩЕСТВЕННО ЗНАЧИМЫХ ПРОГРАММ</w:t>
      </w:r>
      <w:r>
        <w:rPr>
          <w:b/>
          <w:sz w:val="24"/>
          <w:szCs w:val="24"/>
        </w:rPr>
        <w:t xml:space="preserve"> </w:t>
      </w:r>
      <w:r w:rsidR="0037534D">
        <w:rPr>
          <w:b/>
          <w:sz w:val="24"/>
          <w:szCs w:val="24"/>
        </w:rPr>
        <w:t>(</w:t>
      </w:r>
      <w:r w:rsidR="00C21544" w:rsidRPr="00BE7944">
        <w:rPr>
          <w:b/>
          <w:sz w:val="24"/>
          <w:szCs w:val="24"/>
        </w:rPr>
        <w:t>ПРОЕКТОВ</w:t>
      </w:r>
      <w:r w:rsidR="0037534D">
        <w:rPr>
          <w:b/>
          <w:sz w:val="24"/>
          <w:szCs w:val="24"/>
        </w:rPr>
        <w:t>)</w:t>
      </w:r>
      <w:r w:rsidR="00C21544" w:rsidRPr="00BE7944">
        <w:rPr>
          <w:b/>
          <w:sz w:val="24"/>
          <w:szCs w:val="24"/>
        </w:rPr>
        <w:t xml:space="preserve"> СОНКО </w:t>
      </w:r>
      <w:r w:rsidRPr="00BE7944">
        <w:rPr>
          <w:b/>
          <w:sz w:val="24"/>
          <w:szCs w:val="24"/>
        </w:rPr>
        <w:t>ЯКОВЛЕВСКОГО МУНИЦИПАЛЬНОГО ОКРУГА</w:t>
      </w:r>
    </w:p>
    <w:p w:rsidR="00C21544" w:rsidRPr="00BE7944" w:rsidRDefault="00C21544" w:rsidP="00C21544">
      <w:pPr>
        <w:widowControl w:val="0"/>
        <w:overflowPunct/>
        <w:adjustRightInd/>
        <w:jc w:val="both"/>
        <w:textAlignment w:val="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253"/>
        <w:gridCol w:w="7655"/>
      </w:tblGrid>
      <w:tr w:rsidR="00C21544" w:rsidRPr="00BE7944" w:rsidTr="00BA1C5A">
        <w:trPr>
          <w:trHeight w:val="472"/>
        </w:trPr>
        <w:tc>
          <w:tcPr>
            <w:tcW w:w="510" w:type="dxa"/>
          </w:tcPr>
          <w:p w:rsidR="00C21544" w:rsidRPr="00BE7944" w:rsidRDefault="00C21544" w:rsidP="00BA1C5A">
            <w:pPr>
              <w:widowControl w:val="0"/>
              <w:overflowPunct/>
              <w:adjustRightInd/>
              <w:jc w:val="center"/>
              <w:textAlignment w:val="auto"/>
              <w:rPr>
                <w:sz w:val="24"/>
                <w:szCs w:val="24"/>
              </w:rPr>
            </w:pPr>
            <w:r w:rsidRPr="00BE7944">
              <w:rPr>
                <w:sz w:val="24"/>
                <w:szCs w:val="24"/>
              </w:rPr>
              <w:t xml:space="preserve">N </w:t>
            </w:r>
            <w:proofErr w:type="gramStart"/>
            <w:r w:rsidRPr="00BE7944">
              <w:rPr>
                <w:sz w:val="24"/>
                <w:szCs w:val="24"/>
              </w:rPr>
              <w:t>п</w:t>
            </w:r>
            <w:proofErr w:type="gramEnd"/>
            <w:r w:rsidRPr="00BE7944">
              <w:rPr>
                <w:sz w:val="24"/>
                <w:szCs w:val="24"/>
              </w:rPr>
              <w:t>/п</w:t>
            </w:r>
          </w:p>
        </w:tc>
        <w:tc>
          <w:tcPr>
            <w:tcW w:w="1253" w:type="dxa"/>
          </w:tcPr>
          <w:p w:rsidR="00C21544" w:rsidRPr="00BE7944" w:rsidRDefault="00C21544" w:rsidP="00BA1C5A">
            <w:pPr>
              <w:widowControl w:val="0"/>
              <w:overflowPunct/>
              <w:adjustRightInd/>
              <w:jc w:val="center"/>
              <w:textAlignment w:val="auto"/>
              <w:rPr>
                <w:sz w:val="24"/>
                <w:szCs w:val="24"/>
              </w:rPr>
            </w:pPr>
            <w:r w:rsidRPr="00BE7944">
              <w:rPr>
                <w:sz w:val="24"/>
                <w:szCs w:val="24"/>
              </w:rPr>
              <w:t>Диапазон баллов</w:t>
            </w:r>
          </w:p>
        </w:tc>
        <w:tc>
          <w:tcPr>
            <w:tcW w:w="7655" w:type="dxa"/>
          </w:tcPr>
          <w:p w:rsidR="00C21544" w:rsidRPr="00BE7944" w:rsidRDefault="00C21544" w:rsidP="00BA1C5A">
            <w:pPr>
              <w:widowControl w:val="0"/>
              <w:overflowPunct/>
              <w:adjustRightInd/>
              <w:jc w:val="center"/>
              <w:textAlignment w:val="auto"/>
              <w:rPr>
                <w:sz w:val="24"/>
                <w:szCs w:val="24"/>
              </w:rPr>
            </w:pPr>
            <w:r w:rsidRPr="00BE7944">
              <w:rPr>
                <w:sz w:val="24"/>
                <w:szCs w:val="24"/>
              </w:rPr>
              <w:t>Значение критерия оценки</w:t>
            </w:r>
          </w:p>
        </w:tc>
      </w:tr>
      <w:tr w:rsidR="00C21544" w:rsidRPr="00BE7944" w:rsidTr="00BA1C5A">
        <w:tc>
          <w:tcPr>
            <w:tcW w:w="510" w:type="dxa"/>
          </w:tcPr>
          <w:p w:rsidR="00C21544" w:rsidRPr="00BE7944" w:rsidRDefault="00C21544" w:rsidP="00BA1C5A">
            <w:pPr>
              <w:widowControl w:val="0"/>
              <w:overflowPunct/>
              <w:adjustRightInd/>
              <w:textAlignment w:val="auto"/>
              <w:rPr>
                <w:sz w:val="24"/>
                <w:szCs w:val="24"/>
              </w:rPr>
            </w:pPr>
            <w:r w:rsidRPr="00BE7944">
              <w:rPr>
                <w:sz w:val="24"/>
                <w:szCs w:val="24"/>
              </w:rPr>
              <w:t>1.</w:t>
            </w:r>
          </w:p>
        </w:tc>
        <w:tc>
          <w:tcPr>
            <w:tcW w:w="8908" w:type="dxa"/>
            <w:gridSpan w:val="2"/>
          </w:tcPr>
          <w:p w:rsidR="00C21544" w:rsidRPr="00BE7944" w:rsidRDefault="00C21544" w:rsidP="00BA1C5A">
            <w:pPr>
              <w:widowControl w:val="0"/>
              <w:overflowPunct/>
              <w:adjustRightInd/>
              <w:textAlignment w:val="auto"/>
              <w:rPr>
                <w:sz w:val="24"/>
                <w:szCs w:val="24"/>
              </w:rPr>
            </w:pPr>
            <w:r w:rsidRPr="00BE7944">
              <w:rPr>
                <w:sz w:val="24"/>
                <w:szCs w:val="24"/>
              </w:rPr>
              <w:t>Соответствие приоритетным направлениям поддержки</w:t>
            </w:r>
          </w:p>
        </w:tc>
      </w:tr>
      <w:tr w:rsidR="00C21544" w:rsidRPr="00BE7944" w:rsidTr="00BA1C5A">
        <w:tc>
          <w:tcPr>
            <w:tcW w:w="510" w:type="dxa"/>
          </w:tcPr>
          <w:p w:rsidR="00C21544" w:rsidRPr="00BE7944" w:rsidRDefault="00C21544" w:rsidP="00BA1C5A">
            <w:pPr>
              <w:widowControl w:val="0"/>
              <w:overflowPunct/>
              <w:adjustRightInd/>
              <w:textAlignment w:val="auto"/>
              <w:rPr>
                <w:sz w:val="24"/>
                <w:szCs w:val="24"/>
              </w:rPr>
            </w:pPr>
          </w:p>
        </w:tc>
        <w:tc>
          <w:tcPr>
            <w:tcW w:w="1253" w:type="dxa"/>
          </w:tcPr>
          <w:p w:rsidR="00C21544" w:rsidRPr="00BE7944" w:rsidRDefault="00B127AD" w:rsidP="00BA1C5A">
            <w:pPr>
              <w:widowControl w:val="0"/>
              <w:overflowPunct/>
              <w:adjustRightInd/>
              <w:textAlignment w:val="auto"/>
              <w:rPr>
                <w:sz w:val="24"/>
                <w:szCs w:val="24"/>
              </w:rPr>
            </w:pPr>
            <w:r w:rsidRPr="00BE7944">
              <w:rPr>
                <w:sz w:val="24"/>
                <w:szCs w:val="24"/>
              </w:rPr>
              <w:t>0</w:t>
            </w:r>
          </w:p>
        </w:tc>
        <w:tc>
          <w:tcPr>
            <w:tcW w:w="7655" w:type="dxa"/>
          </w:tcPr>
          <w:p w:rsidR="00C21544" w:rsidRPr="00BE7944" w:rsidRDefault="00C21544" w:rsidP="00BA1C5A">
            <w:pPr>
              <w:widowControl w:val="0"/>
              <w:overflowPunct/>
              <w:adjustRightInd/>
              <w:textAlignment w:val="auto"/>
              <w:rPr>
                <w:sz w:val="24"/>
                <w:szCs w:val="24"/>
              </w:rPr>
            </w:pPr>
            <w:r w:rsidRPr="00BE7944">
              <w:rPr>
                <w:sz w:val="24"/>
                <w:szCs w:val="24"/>
              </w:rPr>
              <w:t xml:space="preserve">цели и задачи </w:t>
            </w:r>
            <w:r w:rsidR="005700BC" w:rsidRPr="00BE7944">
              <w:rPr>
                <w:sz w:val="24"/>
                <w:szCs w:val="24"/>
              </w:rPr>
              <w:t>общественно значимой программы (проекта)</w:t>
            </w:r>
            <w:r w:rsidRPr="00BE7944">
              <w:rPr>
                <w:sz w:val="24"/>
                <w:szCs w:val="24"/>
              </w:rPr>
              <w:t xml:space="preserve"> не сформулированы</w:t>
            </w:r>
          </w:p>
        </w:tc>
      </w:tr>
      <w:tr w:rsidR="00C21544" w:rsidRPr="00BE7944" w:rsidTr="00BA1C5A">
        <w:tc>
          <w:tcPr>
            <w:tcW w:w="510" w:type="dxa"/>
          </w:tcPr>
          <w:p w:rsidR="00C21544" w:rsidRPr="00BE7944" w:rsidRDefault="00C21544" w:rsidP="00BA1C5A">
            <w:pPr>
              <w:widowControl w:val="0"/>
              <w:overflowPunct/>
              <w:adjustRightInd/>
              <w:textAlignment w:val="auto"/>
              <w:rPr>
                <w:sz w:val="24"/>
                <w:szCs w:val="24"/>
              </w:rPr>
            </w:pPr>
          </w:p>
        </w:tc>
        <w:tc>
          <w:tcPr>
            <w:tcW w:w="1253" w:type="dxa"/>
          </w:tcPr>
          <w:p w:rsidR="00C21544" w:rsidRPr="00BE7944" w:rsidRDefault="00B127AD" w:rsidP="00BA1C5A">
            <w:pPr>
              <w:widowControl w:val="0"/>
              <w:overflowPunct/>
              <w:adjustRightInd/>
              <w:textAlignment w:val="auto"/>
              <w:rPr>
                <w:sz w:val="24"/>
                <w:szCs w:val="24"/>
              </w:rPr>
            </w:pPr>
            <w:r w:rsidRPr="00BE7944">
              <w:rPr>
                <w:sz w:val="24"/>
                <w:szCs w:val="24"/>
              </w:rPr>
              <w:t>50</w:t>
            </w:r>
          </w:p>
        </w:tc>
        <w:tc>
          <w:tcPr>
            <w:tcW w:w="7655" w:type="dxa"/>
          </w:tcPr>
          <w:p w:rsidR="00C21544" w:rsidRPr="00BE7944" w:rsidRDefault="00C21544" w:rsidP="00BA1C5A">
            <w:pPr>
              <w:widowControl w:val="0"/>
              <w:overflowPunct/>
              <w:adjustRightInd/>
              <w:textAlignment w:val="auto"/>
              <w:rPr>
                <w:sz w:val="24"/>
                <w:szCs w:val="24"/>
              </w:rPr>
            </w:pPr>
            <w:r w:rsidRPr="00BE7944">
              <w:rPr>
                <w:sz w:val="24"/>
                <w:szCs w:val="24"/>
              </w:rPr>
              <w:t>цели и задачи, на решение которых направлен</w:t>
            </w:r>
            <w:r w:rsidR="005700BC" w:rsidRPr="00BE7944">
              <w:rPr>
                <w:sz w:val="24"/>
                <w:szCs w:val="24"/>
              </w:rPr>
              <w:t>а</w:t>
            </w:r>
            <w:r w:rsidRPr="00BE7944">
              <w:rPr>
                <w:sz w:val="24"/>
                <w:szCs w:val="24"/>
              </w:rPr>
              <w:t xml:space="preserve"> </w:t>
            </w:r>
            <w:r w:rsidR="005700BC" w:rsidRPr="00BE7944">
              <w:rPr>
                <w:sz w:val="24"/>
                <w:szCs w:val="24"/>
              </w:rPr>
              <w:t>общественно значимая программа (проект)</w:t>
            </w:r>
            <w:r w:rsidRPr="00BE7944">
              <w:rPr>
                <w:sz w:val="24"/>
                <w:szCs w:val="24"/>
              </w:rPr>
              <w:t xml:space="preserve">, сформулированы, соответствуют приоритетному направлению поддержки, но не в полной мере соотносятся с календарным планом </w:t>
            </w:r>
            <w:r w:rsidR="005700BC" w:rsidRPr="00BE7944">
              <w:rPr>
                <w:sz w:val="24"/>
                <w:szCs w:val="24"/>
              </w:rPr>
              <w:t>общественно значимой программы (проекта)</w:t>
            </w:r>
          </w:p>
        </w:tc>
      </w:tr>
      <w:tr w:rsidR="00C21544" w:rsidRPr="00BE7944" w:rsidTr="00BA1C5A">
        <w:tc>
          <w:tcPr>
            <w:tcW w:w="510" w:type="dxa"/>
          </w:tcPr>
          <w:p w:rsidR="00C21544" w:rsidRPr="00BE7944" w:rsidRDefault="00C21544" w:rsidP="00BA1C5A">
            <w:pPr>
              <w:widowControl w:val="0"/>
              <w:overflowPunct/>
              <w:adjustRightInd/>
              <w:textAlignment w:val="auto"/>
              <w:rPr>
                <w:sz w:val="24"/>
                <w:szCs w:val="24"/>
              </w:rPr>
            </w:pPr>
          </w:p>
        </w:tc>
        <w:tc>
          <w:tcPr>
            <w:tcW w:w="1253" w:type="dxa"/>
          </w:tcPr>
          <w:p w:rsidR="00C21544" w:rsidRPr="00BE7944" w:rsidRDefault="00B127AD" w:rsidP="00BA1C5A">
            <w:pPr>
              <w:widowControl w:val="0"/>
              <w:overflowPunct/>
              <w:adjustRightInd/>
              <w:textAlignment w:val="auto"/>
              <w:rPr>
                <w:sz w:val="24"/>
                <w:szCs w:val="24"/>
              </w:rPr>
            </w:pPr>
            <w:r w:rsidRPr="00BE7944">
              <w:rPr>
                <w:sz w:val="24"/>
                <w:szCs w:val="24"/>
              </w:rPr>
              <w:t>100</w:t>
            </w:r>
          </w:p>
        </w:tc>
        <w:tc>
          <w:tcPr>
            <w:tcW w:w="7655" w:type="dxa"/>
          </w:tcPr>
          <w:p w:rsidR="00C21544" w:rsidRPr="00BE7944" w:rsidRDefault="00C21544" w:rsidP="00BA1C5A">
            <w:pPr>
              <w:widowControl w:val="0"/>
              <w:overflowPunct/>
              <w:adjustRightInd/>
              <w:textAlignment w:val="auto"/>
              <w:rPr>
                <w:sz w:val="24"/>
                <w:szCs w:val="24"/>
              </w:rPr>
            </w:pPr>
            <w:r w:rsidRPr="00BE7944">
              <w:rPr>
                <w:sz w:val="24"/>
                <w:szCs w:val="24"/>
              </w:rPr>
              <w:t>цели и задачи, на решение которых направлен</w:t>
            </w:r>
            <w:r w:rsidR="005700BC" w:rsidRPr="00BE7944">
              <w:rPr>
                <w:sz w:val="24"/>
                <w:szCs w:val="24"/>
              </w:rPr>
              <w:t>а</w:t>
            </w:r>
            <w:r w:rsidRPr="00BE7944">
              <w:rPr>
                <w:sz w:val="24"/>
                <w:szCs w:val="24"/>
              </w:rPr>
              <w:t xml:space="preserve"> </w:t>
            </w:r>
            <w:r w:rsidR="005700BC" w:rsidRPr="00BE7944">
              <w:rPr>
                <w:sz w:val="24"/>
                <w:szCs w:val="24"/>
              </w:rPr>
              <w:t>общественно значимая программа (проект)</w:t>
            </w:r>
            <w:r w:rsidRPr="00BE7944">
              <w:rPr>
                <w:sz w:val="24"/>
                <w:szCs w:val="24"/>
              </w:rPr>
              <w:t xml:space="preserve">, соответствуют приоритетному направлению поддержки, календарному плану </w:t>
            </w:r>
            <w:r w:rsidR="005700BC" w:rsidRPr="00BE7944">
              <w:rPr>
                <w:sz w:val="24"/>
                <w:szCs w:val="24"/>
              </w:rPr>
              <w:t>общественно значимой программы (проекта)</w:t>
            </w:r>
          </w:p>
        </w:tc>
      </w:tr>
      <w:tr w:rsidR="00C21544" w:rsidRPr="00BE7944" w:rsidTr="00BA1C5A">
        <w:tc>
          <w:tcPr>
            <w:tcW w:w="510" w:type="dxa"/>
          </w:tcPr>
          <w:p w:rsidR="00C21544" w:rsidRPr="00BE7944" w:rsidRDefault="00C21544" w:rsidP="00BA1C5A">
            <w:pPr>
              <w:widowControl w:val="0"/>
              <w:overflowPunct/>
              <w:adjustRightInd/>
              <w:textAlignment w:val="auto"/>
              <w:rPr>
                <w:sz w:val="24"/>
                <w:szCs w:val="24"/>
              </w:rPr>
            </w:pPr>
            <w:r w:rsidRPr="00BE7944">
              <w:rPr>
                <w:sz w:val="24"/>
                <w:szCs w:val="24"/>
              </w:rPr>
              <w:t>2.</w:t>
            </w:r>
          </w:p>
        </w:tc>
        <w:tc>
          <w:tcPr>
            <w:tcW w:w="8908" w:type="dxa"/>
            <w:gridSpan w:val="2"/>
          </w:tcPr>
          <w:p w:rsidR="00C21544" w:rsidRPr="00BE7944" w:rsidRDefault="00C21544" w:rsidP="00BA1C5A">
            <w:pPr>
              <w:widowControl w:val="0"/>
              <w:overflowPunct/>
              <w:adjustRightInd/>
              <w:textAlignment w:val="auto"/>
              <w:rPr>
                <w:sz w:val="24"/>
                <w:szCs w:val="24"/>
              </w:rPr>
            </w:pPr>
            <w:r w:rsidRPr="00BE7944">
              <w:rPr>
                <w:sz w:val="24"/>
                <w:szCs w:val="24"/>
              </w:rPr>
              <w:t>Актуальность</w:t>
            </w:r>
          </w:p>
        </w:tc>
      </w:tr>
      <w:tr w:rsidR="00C21544" w:rsidRPr="00BE7944" w:rsidTr="00BA1C5A">
        <w:tc>
          <w:tcPr>
            <w:tcW w:w="510" w:type="dxa"/>
          </w:tcPr>
          <w:p w:rsidR="00C21544" w:rsidRPr="00BE7944" w:rsidRDefault="00C21544" w:rsidP="00BA1C5A">
            <w:pPr>
              <w:widowControl w:val="0"/>
              <w:overflowPunct/>
              <w:adjustRightInd/>
              <w:textAlignment w:val="auto"/>
              <w:rPr>
                <w:sz w:val="24"/>
                <w:szCs w:val="24"/>
              </w:rPr>
            </w:pPr>
          </w:p>
        </w:tc>
        <w:tc>
          <w:tcPr>
            <w:tcW w:w="1253" w:type="dxa"/>
          </w:tcPr>
          <w:p w:rsidR="00C21544" w:rsidRPr="00BE7944" w:rsidRDefault="00C21544" w:rsidP="00BA1C5A">
            <w:pPr>
              <w:widowControl w:val="0"/>
              <w:overflowPunct/>
              <w:adjustRightInd/>
              <w:textAlignment w:val="auto"/>
              <w:rPr>
                <w:sz w:val="24"/>
                <w:szCs w:val="24"/>
              </w:rPr>
            </w:pPr>
            <w:r w:rsidRPr="00BE7944">
              <w:rPr>
                <w:sz w:val="24"/>
                <w:szCs w:val="24"/>
              </w:rPr>
              <w:t>0</w:t>
            </w:r>
          </w:p>
        </w:tc>
        <w:tc>
          <w:tcPr>
            <w:tcW w:w="7655" w:type="dxa"/>
          </w:tcPr>
          <w:p w:rsidR="00C21544" w:rsidRPr="00BE7944" w:rsidRDefault="005700BC" w:rsidP="00BA1C5A">
            <w:pPr>
              <w:widowControl w:val="0"/>
              <w:overflowPunct/>
              <w:adjustRightInd/>
              <w:textAlignment w:val="auto"/>
              <w:rPr>
                <w:sz w:val="24"/>
                <w:szCs w:val="24"/>
              </w:rPr>
            </w:pPr>
            <w:r w:rsidRPr="00BE7944">
              <w:rPr>
                <w:sz w:val="24"/>
                <w:szCs w:val="24"/>
              </w:rPr>
              <w:t>общественно значимая программа (проект)</w:t>
            </w:r>
            <w:r w:rsidR="00C21544" w:rsidRPr="00BE7944">
              <w:rPr>
                <w:sz w:val="24"/>
                <w:szCs w:val="24"/>
              </w:rPr>
              <w:t xml:space="preserve"> не актуален, предлагаемая к решению проблемная ситуация не требует изменений</w:t>
            </w:r>
          </w:p>
        </w:tc>
      </w:tr>
      <w:tr w:rsidR="00C21544" w:rsidRPr="00BE7944" w:rsidTr="00BA1C5A">
        <w:tc>
          <w:tcPr>
            <w:tcW w:w="510" w:type="dxa"/>
          </w:tcPr>
          <w:p w:rsidR="00C21544" w:rsidRPr="00BE7944" w:rsidRDefault="00C21544" w:rsidP="00BA1C5A">
            <w:pPr>
              <w:widowControl w:val="0"/>
              <w:overflowPunct/>
              <w:adjustRightInd/>
              <w:textAlignment w:val="auto"/>
              <w:rPr>
                <w:sz w:val="24"/>
                <w:szCs w:val="24"/>
              </w:rPr>
            </w:pPr>
          </w:p>
        </w:tc>
        <w:tc>
          <w:tcPr>
            <w:tcW w:w="1253" w:type="dxa"/>
          </w:tcPr>
          <w:p w:rsidR="00C21544" w:rsidRPr="00BE7944" w:rsidRDefault="00B127AD" w:rsidP="00BA1C5A">
            <w:pPr>
              <w:widowControl w:val="0"/>
              <w:overflowPunct/>
              <w:adjustRightInd/>
              <w:textAlignment w:val="auto"/>
              <w:rPr>
                <w:sz w:val="24"/>
                <w:szCs w:val="24"/>
              </w:rPr>
            </w:pPr>
            <w:r w:rsidRPr="00BE7944">
              <w:rPr>
                <w:sz w:val="24"/>
                <w:szCs w:val="24"/>
              </w:rPr>
              <w:t>20</w:t>
            </w:r>
          </w:p>
        </w:tc>
        <w:tc>
          <w:tcPr>
            <w:tcW w:w="7655" w:type="dxa"/>
          </w:tcPr>
          <w:p w:rsidR="00C21544" w:rsidRPr="00BE7944" w:rsidRDefault="00C21544" w:rsidP="00BA1C5A">
            <w:pPr>
              <w:widowControl w:val="0"/>
              <w:overflowPunct/>
              <w:adjustRightInd/>
              <w:textAlignment w:val="auto"/>
              <w:rPr>
                <w:sz w:val="24"/>
                <w:szCs w:val="24"/>
              </w:rPr>
            </w:pPr>
            <w:r w:rsidRPr="00BE7944">
              <w:rPr>
                <w:sz w:val="24"/>
                <w:szCs w:val="24"/>
              </w:rPr>
              <w:t xml:space="preserve">проблемная ситуация, на решение которой направлен </w:t>
            </w:r>
            <w:r w:rsidR="005700BC" w:rsidRPr="00BE7944">
              <w:rPr>
                <w:sz w:val="24"/>
                <w:szCs w:val="24"/>
              </w:rPr>
              <w:t>общественно значимая программа (проект)</w:t>
            </w:r>
            <w:r w:rsidRPr="00BE7944">
              <w:rPr>
                <w:sz w:val="24"/>
                <w:szCs w:val="24"/>
              </w:rPr>
              <w:t xml:space="preserve">, относятся к разряду </w:t>
            </w:r>
            <w:proofErr w:type="gramStart"/>
            <w:r w:rsidRPr="00BE7944">
              <w:rPr>
                <w:sz w:val="24"/>
                <w:szCs w:val="24"/>
              </w:rPr>
              <w:t>актуальных</w:t>
            </w:r>
            <w:proofErr w:type="gramEnd"/>
            <w:r w:rsidRPr="00BE7944">
              <w:rPr>
                <w:sz w:val="24"/>
                <w:szCs w:val="24"/>
              </w:rPr>
              <w:t xml:space="preserve">, но автор </w:t>
            </w:r>
            <w:r w:rsidR="005700BC" w:rsidRPr="00BE7944">
              <w:rPr>
                <w:sz w:val="24"/>
                <w:szCs w:val="24"/>
              </w:rPr>
              <w:t>общественно значимой программы (проекта)</w:t>
            </w:r>
            <w:r w:rsidRPr="00BE7944">
              <w:rPr>
                <w:sz w:val="24"/>
                <w:szCs w:val="24"/>
              </w:rPr>
              <w:t xml:space="preserve"> преувеличил ее значимость для территории реализации </w:t>
            </w:r>
            <w:r w:rsidR="005700BC" w:rsidRPr="00BE7944">
              <w:rPr>
                <w:sz w:val="24"/>
                <w:szCs w:val="24"/>
              </w:rPr>
              <w:t>общественно значимой программы (проекта)</w:t>
            </w:r>
            <w:r w:rsidRPr="00BE7944">
              <w:rPr>
                <w:sz w:val="24"/>
                <w:szCs w:val="24"/>
              </w:rPr>
              <w:t xml:space="preserve"> и (или) целевой группы, подтверждение актуальности проблемы статистическими и аналитическими данными отсутствует</w:t>
            </w:r>
          </w:p>
        </w:tc>
      </w:tr>
      <w:tr w:rsidR="00C21544" w:rsidRPr="00BE7944" w:rsidTr="00BA1C5A">
        <w:tc>
          <w:tcPr>
            <w:tcW w:w="510" w:type="dxa"/>
          </w:tcPr>
          <w:p w:rsidR="00C21544" w:rsidRPr="00BE7944" w:rsidRDefault="00C21544" w:rsidP="00BA1C5A">
            <w:pPr>
              <w:widowControl w:val="0"/>
              <w:overflowPunct/>
              <w:adjustRightInd/>
              <w:textAlignment w:val="auto"/>
              <w:rPr>
                <w:sz w:val="24"/>
                <w:szCs w:val="24"/>
              </w:rPr>
            </w:pPr>
          </w:p>
        </w:tc>
        <w:tc>
          <w:tcPr>
            <w:tcW w:w="1253" w:type="dxa"/>
          </w:tcPr>
          <w:p w:rsidR="00C21544" w:rsidRPr="00BE7944" w:rsidRDefault="00B127AD" w:rsidP="00BA1C5A">
            <w:pPr>
              <w:widowControl w:val="0"/>
              <w:overflowPunct/>
              <w:adjustRightInd/>
              <w:textAlignment w:val="auto"/>
              <w:rPr>
                <w:sz w:val="24"/>
                <w:szCs w:val="24"/>
              </w:rPr>
            </w:pPr>
            <w:r w:rsidRPr="00BE7944">
              <w:rPr>
                <w:sz w:val="24"/>
                <w:szCs w:val="24"/>
              </w:rPr>
              <w:t>50</w:t>
            </w:r>
          </w:p>
        </w:tc>
        <w:tc>
          <w:tcPr>
            <w:tcW w:w="7655" w:type="dxa"/>
          </w:tcPr>
          <w:p w:rsidR="00C21544" w:rsidRPr="00BE7944" w:rsidRDefault="00C21544" w:rsidP="00BA1C5A">
            <w:pPr>
              <w:widowControl w:val="0"/>
              <w:overflowPunct/>
              <w:adjustRightInd/>
              <w:textAlignment w:val="auto"/>
              <w:rPr>
                <w:sz w:val="24"/>
                <w:szCs w:val="24"/>
              </w:rPr>
            </w:pPr>
            <w:r w:rsidRPr="00BE7944">
              <w:rPr>
                <w:sz w:val="24"/>
                <w:szCs w:val="24"/>
              </w:rPr>
              <w:t xml:space="preserve">проблемная ситуация, на решение которой направлен </w:t>
            </w:r>
            <w:r w:rsidR="005700BC" w:rsidRPr="00BE7944">
              <w:rPr>
                <w:sz w:val="24"/>
                <w:szCs w:val="24"/>
              </w:rPr>
              <w:t>общественно значимая программа (проект)</w:t>
            </w:r>
            <w:r w:rsidRPr="00BE7944">
              <w:rPr>
                <w:sz w:val="24"/>
                <w:szCs w:val="24"/>
              </w:rPr>
              <w:t>, требует изменений, но описана общими фразами, частично подтверждена статистическими и аналитическими данными</w:t>
            </w:r>
          </w:p>
        </w:tc>
      </w:tr>
      <w:tr w:rsidR="00C21544" w:rsidRPr="00BE7944" w:rsidTr="00BA1C5A">
        <w:tc>
          <w:tcPr>
            <w:tcW w:w="510" w:type="dxa"/>
          </w:tcPr>
          <w:p w:rsidR="00C21544" w:rsidRPr="00BE7944" w:rsidRDefault="00C21544" w:rsidP="00BA1C5A">
            <w:pPr>
              <w:widowControl w:val="0"/>
              <w:overflowPunct/>
              <w:adjustRightInd/>
              <w:textAlignment w:val="auto"/>
              <w:rPr>
                <w:sz w:val="24"/>
                <w:szCs w:val="24"/>
              </w:rPr>
            </w:pPr>
          </w:p>
        </w:tc>
        <w:tc>
          <w:tcPr>
            <w:tcW w:w="1253" w:type="dxa"/>
          </w:tcPr>
          <w:p w:rsidR="00C21544" w:rsidRPr="00BE7944" w:rsidRDefault="00B127AD" w:rsidP="00BA1C5A">
            <w:pPr>
              <w:widowControl w:val="0"/>
              <w:overflowPunct/>
              <w:adjustRightInd/>
              <w:textAlignment w:val="auto"/>
              <w:rPr>
                <w:sz w:val="24"/>
                <w:szCs w:val="24"/>
              </w:rPr>
            </w:pPr>
            <w:r w:rsidRPr="00BE7944">
              <w:rPr>
                <w:sz w:val="24"/>
                <w:szCs w:val="24"/>
              </w:rPr>
              <w:t>100</w:t>
            </w:r>
          </w:p>
        </w:tc>
        <w:tc>
          <w:tcPr>
            <w:tcW w:w="7655" w:type="dxa"/>
          </w:tcPr>
          <w:p w:rsidR="00C21544" w:rsidRPr="00BE7944" w:rsidRDefault="005700BC" w:rsidP="00BA1C5A">
            <w:pPr>
              <w:widowControl w:val="0"/>
              <w:overflowPunct/>
              <w:adjustRightInd/>
              <w:textAlignment w:val="auto"/>
              <w:rPr>
                <w:sz w:val="24"/>
                <w:szCs w:val="24"/>
              </w:rPr>
            </w:pPr>
            <w:r w:rsidRPr="00BE7944">
              <w:rPr>
                <w:sz w:val="24"/>
                <w:szCs w:val="24"/>
              </w:rPr>
              <w:t>общественно значимая программа (проект)</w:t>
            </w:r>
            <w:r w:rsidR="00C21544" w:rsidRPr="00BE7944">
              <w:rPr>
                <w:sz w:val="24"/>
                <w:szCs w:val="24"/>
              </w:rPr>
              <w:t xml:space="preserve"> </w:t>
            </w:r>
            <w:r w:rsidRPr="00BE7944">
              <w:rPr>
                <w:sz w:val="24"/>
                <w:szCs w:val="24"/>
              </w:rPr>
              <w:t>актуальна</w:t>
            </w:r>
            <w:r w:rsidR="00C21544" w:rsidRPr="00BE7944">
              <w:rPr>
                <w:sz w:val="24"/>
                <w:szCs w:val="24"/>
              </w:rPr>
              <w:t>, предлагаемая к решению проблемная ситуация требует изменений, что подтверждается статистическими и аналитическими данными</w:t>
            </w:r>
          </w:p>
        </w:tc>
      </w:tr>
      <w:tr w:rsidR="00C21544" w:rsidRPr="00BE7944" w:rsidTr="00BA1C5A">
        <w:tc>
          <w:tcPr>
            <w:tcW w:w="510" w:type="dxa"/>
          </w:tcPr>
          <w:p w:rsidR="00C21544" w:rsidRPr="00BE7944" w:rsidRDefault="00C21544" w:rsidP="00BA1C5A">
            <w:pPr>
              <w:widowControl w:val="0"/>
              <w:overflowPunct/>
              <w:adjustRightInd/>
              <w:textAlignment w:val="auto"/>
              <w:rPr>
                <w:sz w:val="24"/>
                <w:szCs w:val="24"/>
              </w:rPr>
            </w:pPr>
            <w:r w:rsidRPr="00BE7944">
              <w:rPr>
                <w:sz w:val="24"/>
                <w:szCs w:val="24"/>
              </w:rPr>
              <w:t>3.</w:t>
            </w:r>
          </w:p>
        </w:tc>
        <w:tc>
          <w:tcPr>
            <w:tcW w:w="8908" w:type="dxa"/>
            <w:gridSpan w:val="2"/>
          </w:tcPr>
          <w:p w:rsidR="00C21544" w:rsidRPr="00BE7944" w:rsidRDefault="00C21544" w:rsidP="00BA1C5A">
            <w:pPr>
              <w:widowControl w:val="0"/>
              <w:overflowPunct/>
              <w:adjustRightInd/>
              <w:textAlignment w:val="auto"/>
              <w:rPr>
                <w:sz w:val="24"/>
                <w:szCs w:val="24"/>
              </w:rPr>
            </w:pPr>
            <w:r w:rsidRPr="00BE7944">
              <w:rPr>
                <w:sz w:val="24"/>
                <w:szCs w:val="24"/>
              </w:rPr>
              <w:t>Социальная эффективность</w:t>
            </w:r>
          </w:p>
        </w:tc>
      </w:tr>
      <w:tr w:rsidR="00C21544" w:rsidRPr="00BE7944" w:rsidTr="00BA1C5A">
        <w:tc>
          <w:tcPr>
            <w:tcW w:w="510" w:type="dxa"/>
          </w:tcPr>
          <w:p w:rsidR="00C21544" w:rsidRPr="00BE7944" w:rsidRDefault="00C21544" w:rsidP="00BA1C5A">
            <w:pPr>
              <w:widowControl w:val="0"/>
              <w:overflowPunct/>
              <w:adjustRightInd/>
              <w:textAlignment w:val="auto"/>
              <w:rPr>
                <w:sz w:val="24"/>
                <w:szCs w:val="24"/>
              </w:rPr>
            </w:pPr>
          </w:p>
        </w:tc>
        <w:tc>
          <w:tcPr>
            <w:tcW w:w="1253" w:type="dxa"/>
          </w:tcPr>
          <w:p w:rsidR="00C21544" w:rsidRPr="00BE7944" w:rsidRDefault="00C21544" w:rsidP="00BA1C5A">
            <w:pPr>
              <w:widowControl w:val="0"/>
              <w:overflowPunct/>
              <w:adjustRightInd/>
              <w:textAlignment w:val="auto"/>
              <w:rPr>
                <w:sz w:val="24"/>
                <w:szCs w:val="24"/>
              </w:rPr>
            </w:pPr>
            <w:r w:rsidRPr="00BE7944">
              <w:rPr>
                <w:sz w:val="24"/>
                <w:szCs w:val="24"/>
              </w:rPr>
              <w:t>0</w:t>
            </w:r>
          </w:p>
        </w:tc>
        <w:tc>
          <w:tcPr>
            <w:tcW w:w="7655" w:type="dxa"/>
          </w:tcPr>
          <w:p w:rsidR="00C21544" w:rsidRPr="00BE7944" w:rsidRDefault="00C21544" w:rsidP="00BA1C5A">
            <w:pPr>
              <w:widowControl w:val="0"/>
              <w:overflowPunct/>
              <w:adjustRightInd/>
              <w:textAlignment w:val="auto"/>
              <w:rPr>
                <w:sz w:val="24"/>
                <w:szCs w:val="24"/>
              </w:rPr>
            </w:pPr>
            <w:r w:rsidRPr="00BE7944">
              <w:rPr>
                <w:sz w:val="24"/>
                <w:szCs w:val="24"/>
              </w:rPr>
              <w:t xml:space="preserve">мероприятия календарного плана </w:t>
            </w:r>
            <w:r w:rsidR="005700BC" w:rsidRPr="00BE7944">
              <w:rPr>
                <w:sz w:val="24"/>
                <w:szCs w:val="24"/>
              </w:rPr>
              <w:t>общественно значимой программы (проекта)</w:t>
            </w:r>
            <w:r w:rsidRPr="00BE7944">
              <w:rPr>
                <w:sz w:val="24"/>
                <w:szCs w:val="24"/>
              </w:rPr>
              <w:t xml:space="preserve"> не соотносятся с ожидаемыми результатами</w:t>
            </w:r>
          </w:p>
        </w:tc>
      </w:tr>
      <w:tr w:rsidR="00C21544" w:rsidRPr="00BE7944" w:rsidTr="00BA1C5A">
        <w:tc>
          <w:tcPr>
            <w:tcW w:w="510" w:type="dxa"/>
          </w:tcPr>
          <w:p w:rsidR="00C21544" w:rsidRPr="00BE7944" w:rsidRDefault="00C21544" w:rsidP="00BA1C5A">
            <w:pPr>
              <w:widowControl w:val="0"/>
              <w:overflowPunct/>
              <w:adjustRightInd/>
              <w:textAlignment w:val="auto"/>
              <w:rPr>
                <w:sz w:val="24"/>
                <w:szCs w:val="24"/>
              </w:rPr>
            </w:pPr>
          </w:p>
        </w:tc>
        <w:tc>
          <w:tcPr>
            <w:tcW w:w="1253" w:type="dxa"/>
          </w:tcPr>
          <w:p w:rsidR="00C21544" w:rsidRPr="00BE7944" w:rsidRDefault="00BE7944" w:rsidP="00BA1C5A">
            <w:pPr>
              <w:widowControl w:val="0"/>
              <w:overflowPunct/>
              <w:adjustRightInd/>
              <w:textAlignment w:val="auto"/>
              <w:rPr>
                <w:sz w:val="24"/>
                <w:szCs w:val="24"/>
              </w:rPr>
            </w:pPr>
            <w:r>
              <w:rPr>
                <w:sz w:val="24"/>
                <w:szCs w:val="24"/>
              </w:rPr>
              <w:t>50</w:t>
            </w:r>
          </w:p>
        </w:tc>
        <w:tc>
          <w:tcPr>
            <w:tcW w:w="7655" w:type="dxa"/>
          </w:tcPr>
          <w:p w:rsidR="00C21544" w:rsidRPr="00BE7944" w:rsidRDefault="00C21544" w:rsidP="00BA1C5A">
            <w:pPr>
              <w:widowControl w:val="0"/>
              <w:overflowPunct/>
              <w:adjustRightInd/>
              <w:textAlignment w:val="auto"/>
              <w:rPr>
                <w:sz w:val="24"/>
                <w:szCs w:val="24"/>
              </w:rPr>
            </w:pPr>
            <w:r w:rsidRPr="00BE7944">
              <w:rPr>
                <w:sz w:val="24"/>
                <w:szCs w:val="24"/>
              </w:rPr>
              <w:t xml:space="preserve">не все мероприятия календарного плана </w:t>
            </w:r>
            <w:r w:rsidR="005700BC" w:rsidRPr="00BE7944">
              <w:rPr>
                <w:sz w:val="24"/>
                <w:szCs w:val="24"/>
              </w:rPr>
              <w:t>общественно значимой программы (проекта)</w:t>
            </w:r>
            <w:r w:rsidRPr="00BE7944">
              <w:rPr>
                <w:sz w:val="24"/>
                <w:szCs w:val="24"/>
              </w:rPr>
              <w:t xml:space="preserve"> соответствуют общему замыслу и предполагаемому результату реализации </w:t>
            </w:r>
            <w:r w:rsidR="005700BC" w:rsidRPr="00BE7944">
              <w:rPr>
                <w:sz w:val="24"/>
                <w:szCs w:val="24"/>
              </w:rPr>
              <w:t>общественно значимой программы (проекта)</w:t>
            </w:r>
          </w:p>
        </w:tc>
      </w:tr>
      <w:tr w:rsidR="00C21544" w:rsidRPr="00BE7944" w:rsidTr="00BA1C5A">
        <w:tc>
          <w:tcPr>
            <w:tcW w:w="510" w:type="dxa"/>
          </w:tcPr>
          <w:p w:rsidR="00C21544" w:rsidRPr="00BE7944" w:rsidRDefault="00C21544" w:rsidP="00BA1C5A">
            <w:pPr>
              <w:widowControl w:val="0"/>
              <w:overflowPunct/>
              <w:adjustRightInd/>
              <w:textAlignment w:val="auto"/>
              <w:rPr>
                <w:sz w:val="24"/>
                <w:szCs w:val="24"/>
              </w:rPr>
            </w:pPr>
          </w:p>
        </w:tc>
        <w:tc>
          <w:tcPr>
            <w:tcW w:w="1253" w:type="dxa"/>
          </w:tcPr>
          <w:p w:rsidR="00C21544" w:rsidRPr="00BE7944" w:rsidRDefault="00BE7944" w:rsidP="00BA1C5A">
            <w:pPr>
              <w:widowControl w:val="0"/>
              <w:overflowPunct/>
              <w:adjustRightInd/>
              <w:textAlignment w:val="auto"/>
              <w:rPr>
                <w:sz w:val="24"/>
                <w:szCs w:val="24"/>
              </w:rPr>
            </w:pPr>
            <w:r>
              <w:rPr>
                <w:sz w:val="24"/>
                <w:szCs w:val="24"/>
              </w:rPr>
              <w:t>80</w:t>
            </w:r>
          </w:p>
        </w:tc>
        <w:tc>
          <w:tcPr>
            <w:tcW w:w="7655" w:type="dxa"/>
          </w:tcPr>
          <w:p w:rsidR="00C21544" w:rsidRPr="00BE7944" w:rsidRDefault="00C21544" w:rsidP="00BA1C5A">
            <w:pPr>
              <w:widowControl w:val="0"/>
              <w:overflowPunct/>
              <w:adjustRightInd/>
              <w:textAlignment w:val="auto"/>
              <w:rPr>
                <w:sz w:val="24"/>
                <w:szCs w:val="24"/>
              </w:rPr>
            </w:pPr>
            <w:r w:rsidRPr="00BE7944">
              <w:rPr>
                <w:sz w:val="24"/>
                <w:szCs w:val="24"/>
              </w:rPr>
              <w:t xml:space="preserve">некоторые мероприятия календарного плана </w:t>
            </w:r>
            <w:r w:rsidR="005700BC" w:rsidRPr="00BE7944">
              <w:rPr>
                <w:sz w:val="24"/>
                <w:szCs w:val="24"/>
              </w:rPr>
              <w:t>общественно значимой программы (проекта)</w:t>
            </w:r>
            <w:r w:rsidRPr="00BE7944">
              <w:rPr>
                <w:sz w:val="24"/>
                <w:szCs w:val="24"/>
              </w:rPr>
              <w:t xml:space="preserve"> не в полной мере соответствуют общему замыслу и предполагаемому результату реализации </w:t>
            </w:r>
            <w:r w:rsidR="005700BC" w:rsidRPr="00BE7944">
              <w:rPr>
                <w:sz w:val="24"/>
                <w:szCs w:val="24"/>
              </w:rPr>
              <w:t>общественно значимой программы (проекта)</w:t>
            </w:r>
          </w:p>
        </w:tc>
      </w:tr>
      <w:tr w:rsidR="00C21544" w:rsidRPr="00BE7944" w:rsidTr="00BA1C5A">
        <w:tc>
          <w:tcPr>
            <w:tcW w:w="510" w:type="dxa"/>
          </w:tcPr>
          <w:p w:rsidR="00C21544" w:rsidRPr="00BE7944" w:rsidRDefault="00C21544" w:rsidP="00BA1C5A">
            <w:pPr>
              <w:widowControl w:val="0"/>
              <w:overflowPunct/>
              <w:adjustRightInd/>
              <w:textAlignment w:val="auto"/>
              <w:rPr>
                <w:sz w:val="24"/>
                <w:szCs w:val="24"/>
              </w:rPr>
            </w:pPr>
          </w:p>
        </w:tc>
        <w:tc>
          <w:tcPr>
            <w:tcW w:w="1253" w:type="dxa"/>
          </w:tcPr>
          <w:p w:rsidR="00C21544" w:rsidRPr="00BE7944" w:rsidRDefault="00F125E0" w:rsidP="00BA1C5A">
            <w:pPr>
              <w:widowControl w:val="0"/>
              <w:overflowPunct/>
              <w:adjustRightInd/>
              <w:textAlignment w:val="auto"/>
              <w:rPr>
                <w:sz w:val="24"/>
                <w:szCs w:val="24"/>
              </w:rPr>
            </w:pPr>
            <w:r w:rsidRPr="00BE7944">
              <w:rPr>
                <w:sz w:val="24"/>
                <w:szCs w:val="24"/>
              </w:rPr>
              <w:t>100</w:t>
            </w:r>
          </w:p>
        </w:tc>
        <w:tc>
          <w:tcPr>
            <w:tcW w:w="7655" w:type="dxa"/>
          </w:tcPr>
          <w:p w:rsidR="00C21544" w:rsidRPr="00BE7944" w:rsidRDefault="00C21544" w:rsidP="00BA1C5A">
            <w:pPr>
              <w:widowControl w:val="0"/>
              <w:overflowPunct/>
              <w:adjustRightInd/>
              <w:textAlignment w:val="auto"/>
              <w:rPr>
                <w:sz w:val="24"/>
                <w:szCs w:val="24"/>
              </w:rPr>
            </w:pPr>
            <w:r w:rsidRPr="00BE7944">
              <w:rPr>
                <w:sz w:val="24"/>
                <w:szCs w:val="24"/>
              </w:rPr>
              <w:t xml:space="preserve">мероприятия календарного плана </w:t>
            </w:r>
            <w:r w:rsidR="005700BC" w:rsidRPr="00BE7944">
              <w:rPr>
                <w:sz w:val="24"/>
                <w:szCs w:val="24"/>
              </w:rPr>
              <w:t>общественно значимой программы (проекта)</w:t>
            </w:r>
            <w:r w:rsidRPr="00BE7944">
              <w:rPr>
                <w:sz w:val="24"/>
                <w:szCs w:val="24"/>
              </w:rPr>
              <w:t xml:space="preserve"> соответствуют общему замыслу и предполагаемому результату реализации </w:t>
            </w:r>
            <w:r w:rsidR="005700BC" w:rsidRPr="00BE7944">
              <w:rPr>
                <w:sz w:val="24"/>
                <w:szCs w:val="24"/>
              </w:rPr>
              <w:t>общественно значимой программы (проекта)</w:t>
            </w:r>
          </w:p>
        </w:tc>
      </w:tr>
      <w:tr w:rsidR="00C21544" w:rsidRPr="00BE7944" w:rsidTr="00BA1C5A">
        <w:tc>
          <w:tcPr>
            <w:tcW w:w="510" w:type="dxa"/>
          </w:tcPr>
          <w:p w:rsidR="00C21544" w:rsidRPr="00BE7944" w:rsidRDefault="00C21544" w:rsidP="00BA1C5A">
            <w:pPr>
              <w:widowControl w:val="0"/>
              <w:overflowPunct/>
              <w:adjustRightInd/>
              <w:textAlignment w:val="auto"/>
              <w:rPr>
                <w:sz w:val="24"/>
                <w:szCs w:val="24"/>
              </w:rPr>
            </w:pPr>
            <w:r w:rsidRPr="00BE7944">
              <w:rPr>
                <w:sz w:val="24"/>
                <w:szCs w:val="24"/>
              </w:rPr>
              <w:t>4.</w:t>
            </w:r>
          </w:p>
        </w:tc>
        <w:tc>
          <w:tcPr>
            <w:tcW w:w="8908" w:type="dxa"/>
            <w:gridSpan w:val="2"/>
          </w:tcPr>
          <w:p w:rsidR="00C21544" w:rsidRPr="00BE7944" w:rsidRDefault="00C21544" w:rsidP="00BA1C5A">
            <w:pPr>
              <w:widowControl w:val="0"/>
              <w:overflowPunct/>
              <w:adjustRightInd/>
              <w:textAlignment w:val="auto"/>
              <w:rPr>
                <w:sz w:val="24"/>
                <w:szCs w:val="24"/>
              </w:rPr>
            </w:pPr>
            <w:r w:rsidRPr="00BE7944">
              <w:rPr>
                <w:sz w:val="24"/>
                <w:szCs w:val="24"/>
              </w:rPr>
              <w:t>Реалистичность</w:t>
            </w:r>
          </w:p>
        </w:tc>
      </w:tr>
      <w:tr w:rsidR="00C21544" w:rsidRPr="00BE7944" w:rsidTr="00BA1C5A">
        <w:tc>
          <w:tcPr>
            <w:tcW w:w="510" w:type="dxa"/>
          </w:tcPr>
          <w:p w:rsidR="00C21544" w:rsidRPr="00BE7944" w:rsidRDefault="00C21544" w:rsidP="00BA1C5A">
            <w:pPr>
              <w:widowControl w:val="0"/>
              <w:overflowPunct/>
              <w:adjustRightInd/>
              <w:textAlignment w:val="auto"/>
              <w:rPr>
                <w:sz w:val="24"/>
                <w:szCs w:val="24"/>
              </w:rPr>
            </w:pPr>
          </w:p>
        </w:tc>
        <w:tc>
          <w:tcPr>
            <w:tcW w:w="1253" w:type="dxa"/>
          </w:tcPr>
          <w:p w:rsidR="00C21544" w:rsidRPr="00BE7944" w:rsidRDefault="00C21544" w:rsidP="00BA1C5A">
            <w:pPr>
              <w:widowControl w:val="0"/>
              <w:overflowPunct/>
              <w:adjustRightInd/>
              <w:textAlignment w:val="auto"/>
              <w:rPr>
                <w:sz w:val="24"/>
                <w:szCs w:val="24"/>
              </w:rPr>
            </w:pPr>
            <w:r w:rsidRPr="00BE7944">
              <w:rPr>
                <w:sz w:val="24"/>
                <w:szCs w:val="24"/>
              </w:rPr>
              <w:t>0</w:t>
            </w:r>
          </w:p>
        </w:tc>
        <w:tc>
          <w:tcPr>
            <w:tcW w:w="7655" w:type="dxa"/>
          </w:tcPr>
          <w:p w:rsidR="00C21544" w:rsidRPr="00BE7944" w:rsidRDefault="00C21544" w:rsidP="00BA1C5A">
            <w:pPr>
              <w:widowControl w:val="0"/>
              <w:overflowPunct/>
              <w:adjustRightInd/>
              <w:textAlignment w:val="auto"/>
              <w:rPr>
                <w:sz w:val="24"/>
                <w:szCs w:val="24"/>
              </w:rPr>
            </w:pPr>
            <w:r w:rsidRPr="00BE7944">
              <w:rPr>
                <w:sz w:val="24"/>
                <w:szCs w:val="24"/>
              </w:rPr>
              <w:t xml:space="preserve">бюджет </w:t>
            </w:r>
            <w:r w:rsidR="005700BC" w:rsidRPr="00BE7944">
              <w:rPr>
                <w:sz w:val="24"/>
                <w:szCs w:val="24"/>
              </w:rPr>
              <w:t>общественно значимой программы (проекта)</w:t>
            </w:r>
            <w:r w:rsidRPr="00BE7944">
              <w:rPr>
                <w:sz w:val="24"/>
                <w:szCs w:val="24"/>
              </w:rPr>
              <w:t xml:space="preserve"> не реалистичен, предполагаемые расходы не соответствуют запланированным мероприятиям календарного плана </w:t>
            </w:r>
            <w:r w:rsidR="005700BC" w:rsidRPr="00BE7944">
              <w:rPr>
                <w:sz w:val="24"/>
                <w:szCs w:val="24"/>
              </w:rPr>
              <w:t>общественно значимой программы (проекта)</w:t>
            </w:r>
          </w:p>
        </w:tc>
      </w:tr>
      <w:tr w:rsidR="00C21544" w:rsidRPr="00BE7944" w:rsidTr="00BA1C5A">
        <w:tc>
          <w:tcPr>
            <w:tcW w:w="510" w:type="dxa"/>
          </w:tcPr>
          <w:p w:rsidR="00C21544" w:rsidRPr="00BE7944" w:rsidRDefault="00C21544" w:rsidP="00BA1C5A">
            <w:pPr>
              <w:widowControl w:val="0"/>
              <w:overflowPunct/>
              <w:adjustRightInd/>
              <w:textAlignment w:val="auto"/>
              <w:rPr>
                <w:sz w:val="24"/>
                <w:szCs w:val="24"/>
              </w:rPr>
            </w:pPr>
          </w:p>
        </w:tc>
        <w:tc>
          <w:tcPr>
            <w:tcW w:w="1253" w:type="dxa"/>
          </w:tcPr>
          <w:p w:rsidR="00C21544" w:rsidRPr="00BE7944" w:rsidRDefault="00BE7944" w:rsidP="00BA1C5A">
            <w:pPr>
              <w:widowControl w:val="0"/>
              <w:overflowPunct/>
              <w:adjustRightInd/>
              <w:textAlignment w:val="auto"/>
              <w:rPr>
                <w:sz w:val="24"/>
                <w:szCs w:val="24"/>
              </w:rPr>
            </w:pPr>
            <w:r>
              <w:rPr>
                <w:sz w:val="24"/>
                <w:szCs w:val="24"/>
              </w:rPr>
              <w:t>50</w:t>
            </w:r>
          </w:p>
        </w:tc>
        <w:tc>
          <w:tcPr>
            <w:tcW w:w="7655" w:type="dxa"/>
          </w:tcPr>
          <w:p w:rsidR="00C21544" w:rsidRPr="00BE7944" w:rsidRDefault="00C21544" w:rsidP="00BA1C5A">
            <w:pPr>
              <w:widowControl w:val="0"/>
              <w:overflowPunct/>
              <w:adjustRightInd/>
              <w:textAlignment w:val="auto"/>
              <w:rPr>
                <w:sz w:val="24"/>
                <w:szCs w:val="24"/>
              </w:rPr>
            </w:pPr>
            <w:r w:rsidRPr="00BE7944">
              <w:rPr>
                <w:sz w:val="24"/>
                <w:szCs w:val="24"/>
              </w:rPr>
              <w:t xml:space="preserve">бюджет </w:t>
            </w:r>
            <w:r w:rsidR="005700BC" w:rsidRPr="00BE7944">
              <w:rPr>
                <w:sz w:val="24"/>
                <w:szCs w:val="24"/>
              </w:rPr>
              <w:t>общественно значимой программы (проекта)</w:t>
            </w:r>
            <w:r w:rsidRPr="00BE7944">
              <w:rPr>
                <w:sz w:val="24"/>
                <w:szCs w:val="24"/>
              </w:rPr>
              <w:t xml:space="preserve"> реалистичен не в полной мере, предполагаемые расходы частично соответствуют запланированным мероприятиям календарного плана </w:t>
            </w:r>
            <w:r w:rsidR="005700BC" w:rsidRPr="00BE7944">
              <w:rPr>
                <w:sz w:val="24"/>
                <w:szCs w:val="24"/>
              </w:rPr>
              <w:t>общественно значимой программы (проекта)</w:t>
            </w:r>
            <w:r w:rsidRPr="00BE7944">
              <w:rPr>
                <w:sz w:val="24"/>
                <w:szCs w:val="24"/>
              </w:rPr>
              <w:t>, по некоторым расходам отсутствуют обоснование, комментарии и детализация</w:t>
            </w:r>
          </w:p>
        </w:tc>
      </w:tr>
      <w:tr w:rsidR="00C21544" w:rsidRPr="00BE7944" w:rsidTr="00BA1C5A">
        <w:tc>
          <w:tcPr>
            <w:tcW w:w="510" w:type="dxa"/>
          </w:tcPr>
          <w:p w:rsidR="00C21544" w:rsidRPr="00BE7944" w:rsidRDefault="00C21544" w:rsidP="00BA1C5A">
            <w:pPr>
              <w:widowControl w:val="0"/>
              <w:overflowPunct/>
              <w:adjustRightInd/>
              <w:textAlignment w:val="auto"/>
              <w:rPr>
                <w:sz w:val="24"/>
                <w:szCs w:val="24"/>
              </w:rPr>
            </w:pPr>
          </w:p>
        </w:tc>
        <w:tc>
          <w:tcPr>
            <w:tcW w:w="1253" w:type="dxa"/>
          </w:tcPr>
          <w:p w:rsidR="00C21544" w:rsidRPr="00BE7944" w:rsidRDefault="00BE7944" w:rsidP="00BA1C5A">
            <w:pPr>
              <w:widowControl w:val="0"/>
              <w:overflowPunct/>
              <w:adjustRightInd/>
              <w:textAlignment w:val="auto"/>
              <w:rPr>
                <w:sz w:val="24"/>
                <w:szCs w:val="24"/>
              </w:rPr>
            </w:pPr>
            <w:r>
              <w:rPr>
                <w:sz w:val="24"/>
                <w:szCs w:val="24"/>
              </w:rPr>
              <w:t>80</w:t>
            </w:r>
          </w:p>
        </w:tc>
        <w:tc>
          <w:tcPr>
            <w:tcW w:w="7655" w:type="dxa"/>
          </w:tcPr>
          <w:p w:rsidR="00C21544" w:rsidRPr="00BE7944" w:rsidRDefault="00C21544" w:rsidP="00BA1C5A">
            <w:pPr>
              <w:widowControl w:val="0"/>
              <w:overflowPunct/>
              <w:adjustRightInd/>
              <w:textAlignment w:val="auto"/>
              <w:rPr>
                <w:sz w:val="24"/>
                <w:szCs w:val="24"/>
              </w:rPr>
            </w:pPr>
            <w:r w:rsidRPr="00BE7944">
              <w:rPr>
                <w:sz w:val="24"/>
                <w:szCs w:val="24"/>
              </w:rPr>
              <w:t xml:space="preserve">бюджет </w:t>
            </w:r>
            <w:r w:rsidR="005700BC" w:rsidRPr="00BE7944">
              <w:rPr>
                <w:sz w:val="24"/>
                <w:szCs w:val="24"/>
              </w:rPr>
              <w:t>общественно значимой программы (проекта)</w:t>
            </w:r>
            <w:r w:rsidRPr="00BE7944">
              <w:rPr>
                <w:sz w:val="24"/>
                <w:szCs w:val="24"/>
              </w:rPr>
              <w:t xml:space="preserve"> реалистичен, предполагаемые расходы соответствуют запланированным мероприятиям календарного плана </w:t>
            </w:r>
            <w:r w:rsidR="005700BC" w:rsidRPr="00BE7944">
              <w:rPr>
                <w:sz w:val="24"/>
                <w:szCs w:val="24"/>
              </w:rPr>
              <w:t>общественно значимой программы (проекта)</w:t>
            </w:r>
            <w:r w:rsidRPr="00BE7944">
              <w:rPr>
                <w:sz w:val="24"/>
                <w:szCs w:val="24"/>
              </w:rPr>
              <w:t>, по некоторым расходам отсутствуют обоснование, комментарии и детализация</w:t>
            </w:r>
          </w:p>
        </w:tc>
      </w:tr>
      <w:tr w:rsidR="00C21544" w:rsidRPr="00BE7944" w:rsidTr="00BA1C5A">
        <w:tc>
          <w:tcPr>
            <w:tcW w:w="510" w:type="dxa"/>
          </w:tcPr>
          <w:p w:rsidR="00C21544" w:rsidRPr="00BE7944" w:rsidRDefault="00C21544" w:rsidP="00BA1C5A">
            <w:pPr>
              <w:widowControl w:val="0"/>
              <w:overflowPunct/>
              <w:adjustRightInd/>
              <w:textAlignment w:val="auto"/>
              <w:rPr>
                <w:sz w:val="24"/>
                <w:szCs w:val="24"/>
              </w:rPr>
            </w:pPr>
          </w:p>
        </w:tc>
        <w:tc>
          <w:tcPr>
            <w:tcW w:w="1253" w:type="dxa"/>
          </w:tcPr>
          <w:p w:rsidR="00C21544" w:rsidRPr="00BE7944" w:rsidRDefault="00BE7944" w:rsidP="00BA1C5A">
            <w:pPr>
              <w:widowControl w:val="0"/>
              <w:overflowPunct/>
              <w:adjustRightInd/>
              <w:textAlignment w:val="auto"/>
              <w:rPr>
                <w:sz w:val="24"/>
                <w:szCs w:val="24"/>
              </w:rPr>
            </w:pPr>
            <w:r>
              <w:rPr>
                <w:sz w:val="24"/>
                <w:szCs w:val="24"/>
              </w:rPr>
              <w:t>100</w:t>
            </w:r>
          </w:p>
        </w:tc>
        <w:tc>
          <w:tcPr>
            <w:tcW w:w="7655" w:type="dxa"/>
          </w:tcPr>
          <w:p w:rsidR="00C21544" w:rsidRPr="00BE7944" w:rsidRDefault="00C21544" w:rsidP="00BA1C5A">
            <w:pPr>
              <w:widowControl w:val="0"/>
              <w:overflowPunct/>
              <w:adjustRightInd/>
              <w:textAlignment w:val="auto"/>
              <w:rPr>
                <w:sz w:val="24"/>
                <w:szCs w:val="24"/>
              </w:rPr>
            </w:pPr>
            <w:r w:rsidRPr="00BE7944">
              <w:rPr>
                <w:sz w:val="24"/>
                <w:szCs w:val="24"/>
              </w:rPr>
              <w:t xml:space="preserve">бюджет </w:t>
            </w:r>
            <w:r w:rsidR="005700BC" w:rsidRPr="00BE7944">
              <w:rPr>
                <w:sz w:val="24"/>
                <w:szCs w:val="24"/>
              </w:rPr>
              <w:t>общественно значимой программы (проекта)</w:t>
            </w:r>
            <w:r w:rsidRPr="00BE7944">
              <w:rPr>
                <w:sz w:val="24"/>
                <w:szCs w:val="24"/>
              </w:rPr>
              <w:t xml:space="preserve"> реалистичен, предполагаемые расходы соответствуют запланированным мероприятиям календарного плана </w:t>
            </w:r>
            <w:r w:rsidR="005700BC" w:rsidRPr="00BE7944">
              <w:rPr>
                <w:sz w:val="24"/>
                <w:szCs w:val="24"/>
              </w:rPr>
              <w:t>общественно значимой программы (проекта)</w:t>
            </w:r>
            <w:r w:rsidRPr="00BE7944">
              <w:rPr>
                <w:sz w:val="24"/>
                <w:szCs w:val="24"/>
              </w:rPr>
              <w:t>, по всем расходам даны корректные обоснования, комментарии и детализация</w:t>
            </w:r>
          </w:p>
        </w:tc>
      </w:tr>
      <w:tr w:rsidR="00C21544" w:rsidRPr="00BE7944" w:rsidTr="00BA1C5A">
        <w:tc>
          <w:tcPr>
            <w:tcW w:w="510" w:type="dxa"/>
          </w:tcPr>
          <w:p w:rsidR="00C21544" w:rsidRPr="00BE7944" w:rsidRDefault="00C21544" w:rsidP="00BA1C5A">
            <w:pPr>
              <w:widowControl w:val="0"/>
              <w:overflowPunct/>
              <w:adjustRightInd/>
              <w:textAlignment w:val="auto"/>
              <w:rPr>
                <w:sz w:val="24"/>
                <w:szCs w:val="24"/>
              </w:rPr>
            </w:pPr>
            <w:r w:rsidRPr="00BE7944">
              <w:rPr>
                <w:sz w:val="24"/>
                <w:szCs w:val="24"/>
              </w:rPr>
              <w:t>5.</w:t>
            </w:r>
          </w:p>
        </w:tc>
        <w:tc>
          <w:tcPr>
            <w:tcW w:w="8908" w:type="dxa"/>
            <w:gridSpan w:val="2"/>
          </w:tcPr>
          <w:p w:rsidR="00C21544" w:rsidRPr="00BE7944" w:rsidRDefault="00C21544" w:rsidP="00BA1C5A">
            <w:pPr>
              <w:widowControl w:val="0"/>
              <w:overflowPunct/>
              <w:adjustRightInd/>
              <w:textAlignment w:val="auto"/>
              <w:rPr>
                <w:sz w:val="24"/>
                <w:szCs w:val="24"/>
              </w:rPr>
            </w:pPr>
            <w:r w:rsidRPr="00BE7944">
              <w:rPr>
                <w:sz w:val="24"/>
                <w:szCs w:val="24"/>
              </w:rPr>
              <w:t>Обоснованность</w:t>
            </w:r>
          </w:p>
        </w:tc>
      </w:tr>
      <w:tr w:rsidR="00C21544" w:rsidRPr="00BE7944" w:rsidTr="00BA1C5A">
        <w:tc>
          <w:tcPr>
            <w:tcW w:w="510" w:type="dxa"/>
          </w:tcPr>
          <w:p w:rsidR="00C21544" w:rsidRPr="00BE7944" w:rsidRDefault="00C21544" w:rsidP="00BA1C5A">
            <w:pPr>
              <w:widowControl w:val="0"/>
              <w:overflowPunct/>
              <w:adjustRightInd/>
              <w:textAlignment w:val="auto"/>
              <w:rPr>
                <w:sz w:val="24"/>
                <w:szCs w:val="24"/>
              </w:rPr>
            </w:pPr>
          </w:p>
        </w:tc>
        <w:tc>
          <w:tcPr>
            <w:tcW w:w="1253" w:type="dxa"/>
          </w:tcPr>
          <w:p w:rsidR="00C21544" w:rsidRPr="00BE7944" w:rsidRDefault="00C21544" w:rsidP="00BA1C5A">
            <w:pPr>
              <w:widowControl w:val="0"/>
              <w:overflowPunct/>
              <w:adjustRightInd/>
              <w:textAlignment w:val="auto"/>
              <w:rPr>
                <w:sz w:val="24"/>
                <w:szCs w:val="24"/>
              </w:rPr>
            </w:pPr>
            <w:r w:rsidRPr="00BE7944">
              <w:rPr>
                <w:sz w:val="24"/>
                <w:szCs w:val="24"/>
              </w:rPr>
              <w:t>0</w:t>
            </w:r>
          </w:p>
        </w:tc>
        <w:tc>
          <w:tcPr>
            <w:tcW w:w="7655" w:type="dxa"/>
          </w:tcPr>
          <w:p w:rsidR="00C21544" w:rsidRPr="00BE7944" w:rsidRDefault="00C21544" w:rsidP="00BA1C5A">
            <w:pPr>
              <w:widowControl w:val="0"/>
              <w:overflowPunct/>
              <w:adjustRightInd/>
              <w:textAlignment w:val="auto"/>
              <w:rPr>
                <w:sz w:val="24"/>
                <w:szCs w:val="24"/>
              </w:rPr>
            </w:pPr>
            <w:r w:rsidRPr="00BE7944">
              <w:rPr>
                <w:sz w:val="24"/>
                <w:szCs w:val="24"/>
              </w:rPr>
              <w:t xml:space="preserve">результаты реализации </w:t>
            </w:r>
            <w:r w:rsidR="005700BC" w:rsidRPr="00BE7944">
              <w:rPr>
                <w:sz w:val="24"/>
                <w:szCs w:val="24"/>
              </w:rPr>
              <w:t>общественно значимой программы (проекта)</w:t>
            </w:r>
            <w:r w:rsidRPr="00BE7944">
              <w:rPr>
                <w:sz w:val="24"/>
                <w:szCs w:val="24"/>
              </w:rPr>
              <w:t xml:space="preserve"> не установлены, результаты </w:t>
            </w:r>
            <w:r w:rsidR="005700BC" w:rsidRPr="00BE7944">
              <w:rPr>
                <w:sz w:val="24"/>
                <w:szCs w:val="24"/>
              </w:rPr>
              <w:t>общественно значимой программы (проекта)</w:t>
            </w:r>
            <w:r w:rsidRPr="00BE7944">
              <w:rPr>
                <w:sz w:val="24"/>
                <w:szCs w:val="24"/>
              </w:rPr>
              <w:t xml:space="preserve"> не могут быть достигнуты</w:t>
            </w:r>
          </w:p>
        </w:tc>
      </w:tr>
      <w:tr w:rsidR="00C21544" w:rsidRPr="00BE7944" w:rsidTr="00BA1C5A">
        <w:tc>
          <w:tcPr>
            <w:tcW w:w="510" w:type="dxa"/>
          </w:tcPr>
          <w:p w:rsidR="00C21544" w:rsidRPr="00BE7944" w:rsidRDefault="00C21544" w:rsidP="00BA1C5A">
            <w:pPr>
              <w:widowControl w:val="0"/>
              <w:overflowPunct/>
              <w:adjustRightInd/>
              <w:textAlignment w:val="auto"/>
              <w:rPr>
                <w:sz w:val="24"/>
                <w:szCs w:val="24"/>
              </w:rPr>
            </w:pPr>
          </w:p>
        </w:tc>
        <w:tc>
          <w:tcPr>
            <w:tcW w:w="1253" w:type="dxa"/>
          </w:tcPr>
          <w:p w:rsidR="00C21544" w:rsidRPr="00BE7944" w:rsidRDefault="00BE7944" w:rsidP="00BA1C5A">
            <w:pPr>
              <w:widowControl w:val="0"/>
              <w:overflowPunct/>
              <w:adjustRightInd/>
              <w:textAlignment w:val="auto"/>
              <w:rPr>
                <w:sz w:val="24"/>
                <w:szCs w:val="24"/>
              </w:rPr>
            </w:pPr>
            <w:r>
              <w:rPr>
                <w:sz w:val="24"/>
                <w:szCs w:val="24"/>
              </w:rPr>
              <w:t>50</w:t>
            </w:r>
          </w:p>
        </w:tc>
        <w:tc>
          <w:tcPr>
            <w:tcW w:w="7655" w:type="dxa"/>
          </w:tcPr>
          <w:p w:rsidR="00C21544" w:rsidRPr="00BE7944" w:rsidRDefault="00C21544" w:rsidP="00BA1C5A">
            <w:pPr>
              <w:widowControl w:val="0"/>
              <w:overflowPunct/>
              <w:adjustRightInd/>
              <w:textAlignment w:val="auto"/>
              <w:rPr>
                <w:sz w:val="24"/>
                <w:szCs w:val="24"/>
              </w:rPr>
            </w:pPr>
            <w:r w:rsidRPr="00BE7944">
              <w:rPr>
                <w:sz w:val="24"/>
                <w:szCs w:val="24"/>
              </w:rPr>
              <w:t xml:space="preserve">установлены измеримые результаты реализации </w:t>
            </w:r>
            <w:r w:rsidR="005700BC" w:rsidRPr="00BE7944">
              <w:rPr>
                <w:sz w:val="24"/>
                <w:szCs w:val="24"/>
              </w:rPr>
              <w:t>общественно значимой программы (проекта)</w:t>
            </w:r>
            <w:r w:rsidRPr="00BE7944">
              <w:rPr>
                <w:sz w:val="24"/>
                <w:szCs w:val="24"/>
              </w:rPr>
              <w:t>, но объем планируемых расходов завышен (занижен)</w:t>
            </w:r>
          </w:p>
        </w:tc>
      </w:tr>
      <w:tr w:rsidR="00C21544" w:rsidRPr="00BE7944" w:rsidTr="00BA1C5A">
        <w:tc>
          <w:tcPr>
            <w:tcW w:w="510" w:type="dxa"/>
          </w:tcPr>
          <w:p w:rsidR="00C21544" w:rsidRPr="00BE7944" w:rsidRDefault="00C21544" w:rsidP="00BA1C5A">
            <w:pPr>
              <w:widowControl w:val="0"/>
              <w:overflowPunct/>
              <w:adjustRightInd/>
              <w:textAlignment w:val="auto"/>
              <w:rPr>
                <w:sz w:val="24"/>
                <w:szCs w:val="24"/>
              </w:rPr>
            </w:pPr>
          </w:p>
        </w:tc>
        <w:tc>
          <w:tcPr>
            <w:tcW w:w="1253" w:type="dxa"/>
          </w:tcPr>
          <w:p w:rsidR="00C21544" w:rsidRPr="00BE7944" w:rsidRDefault="00BE7944" w:rsidP="00BA1C5A">
            <w:pPr>
              <w:widowControl w:val="0"/>
              <w:overflowPunct/>
              <w:adjustRightInd/>
              <w:textAlignment w:val="auto"/>
              <w:rPr>
                <w:sz w:val="24"/>
                <w:szCs w:val="24"/>
              </w:rPr>
            </w:pPr>
            <w:r>
              <w:rPr>
                <w:sz w:val="24"/>
                <w:szCs w:val="24"/>
              </w:rPr>
              <w:t>80</w:t>
            </w:r>
          </w:p>
        </w:tc>
        <w:tc>
          <w:tcPr>
            <w:tcW w:w="7655" w:type="dxa"/>
          </w:tcPr>
          <w:p w:rsidR="00C21544" w:rsidRPr="00BE7944" w:rsidRDefault="00C21544" w:rsidP="00BA1C5A">
            <w:pPr>
              <w:widowControl w:val="0"/>
              <w:overflowPunct/>
              <w:adjustRightInd/>
              <w:textAlignment w:val="auto"/>
              <w:rPr>
                <w:sz w:val="24"/>
                <w:szCs w:val="24"/>
              </w:rPr>
            </w:pPr>
            <w:r w:rsidRPr="00BE7944">
              <w:rPr>
                <w:sz w:val="24"/>
                <w:szCs w:val="24"/>
              </w:rPr>
              <w:t xml:space="preserve">установлены измеримые результаты реализации </w:t>
            </w:r>
            <w:r w:rsidR="005700BC" w:rsidRPr="00BE7944">
              <w:rPr>
                <w:sz w:val="24"/>
                <w:szCs w:val="24"/>
              </w:rPr>
              <w:t>общественно значимой программы (проекта)</w:t>
            </w:r>
            <w:r w:rsidRPr="00BE7944">
              <w:rPr>
                <w:sz w:val="24"/>
                <w:szCs w:val="24"/>
              </w:rPr>
              <w:t>, которые частично соответствуют планируемым расходам, но имеют несущественные замечания</w:t>
            </w:r>
          </w:p>
        </w:tc>
      </w:tr>
      <w:tr w:rsidR="00C21544" w:rsidRPr="00BE7944" w:rsidTr="00BA1C5A">
        <w:tc>
          <w:tcPr>
            <w:tcW w:w="510" w:type="dxa"/>
          </w:tcPr>
          <w:p w:rsidR="00C21544" w:rsidRPr="00BE7944" w:rsidRDefault="00C21544" w:rsidP="00BA1C5A">
            <w:pPr>
              <w:widowControl w:val="0"/>
              <w:overflowPunct/>
              <w:adjustRightInd/>
              <w:textAlignment w:val="auto"/>
              <w:rPr>
                <w:sz w:val="24"/>
                <w:szCs w:val="24"/>
              </w:rPr>
            </w:pPr>
          </w:p>
        </w:tc>
        <w:tc>
          <w:tcPr>
            <w:tcW w:w="1253" w:type="dxa"/>
          </w:tcPr>
          <w:p w:rsidR="00C21544" w:rsidRPr="00BE7944" w:rsidRDefault="00BE7944" w:rsidP="00BA1C5A">
            <w:pPr>
              <w:widowControl w:val="0"/>
              <w:overflowPunct/>
              <w:adjustRightInd/>
              <w:textAlignment w:val="auto"/>
              <w:rPr>
                <w:sz w:val="24"/>
                <w:szCs w:val="24"/>
              </w:rPr>
            </w:pPr>
            <w:r>
              <w:rPr>
                <w:sz w:val="24"/>
                <w:szCs w:val="24"/>
              </w:rPr>
              <w:t>100</w:t>
            </w:r>
          </w:p>
        </w:tc>
        <w:tc>
          <w:tcPr>
            <w:tcW w:w="7655" w:type="dxa"/>
          </w:tcPr>
          <w:p w:rsidR="00C21544" w:rsidRPr="00BE7944" w:rsidRDefault="00C21544" w:rsidP="00BA1C5A">
            <w:pPr>
              <w:widowControl w:val="0"/>
              <w:overflowPunct/>
              <w:adjustRightInd/>
              <w:textAlignment w:val="auto"/>
              <w:rPr>
                <w:sz w:val="24"/>
                <w:szCs w:val="24"/>
              </w:rPr>
            </w:pPr>
            <w:r w:rsidRPr="00BE7944">
              <w:rPr>
                <w:sz w:val="24"/>
                <w:szCs w:val="24"/>
              </w:rPr>
              <w:t xml:space="preserve">установлены измеримые результаты реализации </w:t>
            </w:r>
            <w:r w:rsidR="005700BC" w:rsidRPr="00BE7944">
              <w:rPr>
                <w:sz w:val="24"/>
                <w:szCs w:val="24"/>
              </w:rPr>
              <w:t>общественно значимой программы (проекта)</w:t>
            </w:r>
            <w:r w:rsidRPr="00BE7944">
              <w:rPr>
                <w:sz w:val="24"/>
                <w:szCs w:val="24"/>
              </w:rPr>
              <w:t>, которые полностью соответствуют планируемым расходам</w:t>
            </w:r>
          </w:p>
        </w:tc>
      </w:tr>
      <w:tr w:rsidR="00C21544" w:rsidRPr="00BE7944" w:rsidTr="00BA1C5A">
        <w:tc>
          <w:tcPr>
            <w:tcW w:w="510" w:type="dxa"/>
          </w:tcPr>
          <w:p w:rsidR="00C21544" w:rsidRPr="00BE7944" w:rsidRDefault="00C21544" w:rsidP="00BA1C5A">
            <w:pPr>
              <w:widowControl w:val="0"/>
              <w:overflowPunct/>
              <w:adjustRightInd/>
              <w:textAlignment w:val="auto"/>
              <w:rPr>
                <w:sz w:val="24"/>
                <w:szCs w:val="24"/>
              </w:rPr>
            </w:pPr>
            <w:r w:rsidRPr="00BE7944">
              <w:rPr>
                <w:sz w:val="24"/>
                <w:szCs w:val="24"/>
              </w:rPr>
              <w:t>6.</w:t>
            </w:r>
          </w:p>
        </w:tc>
        <w:tc>
          <w:tcPr>
            <w:tcW w:w="8908" w:type="dxa"/>
            <w:gridSpan w:val="2"/>
          </w:tcPr>
          <w:p w:rsidR="00C21544" w:rsidRPr="00BE7944" w:rsidRDefault="00B127AD" w:rsidP="00BA1C5A">
            <w:pPr>
              <w:widowControl w:val="0"/>
              <w:overflowPunct/>
              <w:adjustRightInd/>
              <w:textAlignment w:val="auto"/>
              <w:rPr>
                <w:sz w:val="24"/>
                <w:szCs w:val="24"/>
              </w:rPr>
            </w:pPr>
            <w:r w:rsidRPr="00BE7944">
              <w:rPr>
                <w:sz w:val="24"/>
                <w:szCs w:val="24"/>
              </w:rPr>
              <w:t xml:space="preserve">Опыт </w:t>
            </w:r>
            <w:r w:rsidR="00CB2BAD">
              <w:rPr>
                <w:sz w:val="24"/>
                <w:szCs w:val="24"/>
              </w:rPr>
              <w:t>СО</w:t>
            </w:r>
            <w:r w:rsidR="00CF2E4B">
              <w:rPr>
                <w:sz w:val="24"/>
                <w:szCs w:val="24"/>
              </w:rPr>
              <w:t xml:space="preserve"> </w:t>
            </w:r>
            <w:r w:rsidR="00CB2BAD">
              <w:rPr>
                <w:sz w:val="24"/>
                <w:szCs w:val="24"/>
              </w:rPr>
              <w:t xml:space="preserve">НКО </w:t>
            </w:r>
            <w:r w:rsidRPr="00BE7944">
              <w:rPr>
                <w:sz w:val="24"/>
                <w:szCs w:val="24"/>
              </w:rPr>
              <w:t>по успешной реализации программ (проектов)</w:t>
            </w:r>
          </w:p>
        </w:tc>
      </w:tr>
      <w:tr w:rsidR="00B127AD" w:rsidRPr="00BE7944" w:rsidTr="00BA1C5A">
        <w:tc>
          <w:tcPr>
            <w:tcW w:w="510" w:type="dxa"/>
          </w:tcPr>
          <w:p w:rsidR="00B127AD" w:rsidRPr="00BE7944" w:rsidRDefault="00B127AD" w:rsidP="00BA1C5A">
            <w:pPr>
              <w:widowControl w:val="0"/>
              <w:overflowPunct/>
              <w:adjustRightInd/>
              <w:textAlignment w:val="auto"/>
              <w:rPr>
                <w:sz w:val="24"/>
                <w:szCs w:val="24"/>
              </w:rPr>
            </w:pPr>
          </w:p>
        </w:tc>
        <w:tc>
          <w:tcPr>
            <w:tcW w:w="1253" w:type="dxa"/>
          </w:tcPr>
          <w:p w:rsidR="00B127AD" w:rsidRPr="00BE7944" w:rsidRDefault="00B127AD" w:rsidP="00BA1C5A">
            <w:pPr>
              <w:widowControl w:val="0"/>
              <w:overflowPunct/>
              <w:adjustRightInd/>
              <w:textAlignment w:val="auto"/>
              <w:rPr>
                <w:sz w:val="24"/>
                <w:szCs w:val="24"/>
              </w:rPr>
            </w:pPr>
            <w:r w:rsidRPr="00BE7944">
              <w:rPr>
                <w:sz w:val="24"/>
                <w:szCs w:val="24"/>
              </w:rPr>
              <w:t>0</w:t>
            </w:r>
          </w:p>
        </w:tc>
        <w:tc>
          <w:tcPr>
            <w:tcW w:w="7655" w:type="dxa"/>
          </w:tcPr>
          <w:p w:rsidR="00B127AD" w:rsidRPr="00BE7944" w:rsidRDefault="00B127AD" w:rsidP="00BA1C5A">
            <w:pPr>
              <w:rPr>
                <w:sz w:val="24"/>
                <w:szCs w:val="24"/>
              </w:rPr>
            </w:pPr>
            <w:r w:rsidRPr="00BE7944">
              <w:rPr>
                <w:sz w:val="24"/>
                <w:szCs w:val="24"/>
              </w:rPr>
              <w:t>СО НКО не имеет опыта успешной реализации программ (проектов)</w:t>
            </w:r>
          </w:p>
        </w:tc>
      </w:tr>
      <w:tr w:rsidR="00B127AD" w:rsidRPr="00BE7944" w:rsidTr="00BA1C5A">
        <w:tc>
          <w:tcPr>
            <w:tcW w:w="510" w:type="dxa"/>
          </w:tcPr>
          <w:p w:rsidR="00B127AD" w:rsidRPr="00BE7944" w:rsidRDefault="00B127AD" w:rsidP="00BA1C5A">
            <w:pPr>
              <w:widowControl w:val="0"/>
              <w:overflowPunct/>
              <w:adjustRightInd/>
              <w:textAlignment w:val="auto"/>
              <w:rPr>
                <w:sz w:val="24"/>
                <w:szCs w:val="24"/>
              </w:rPr>
            </w:pPr>
          </w:p>
        </w:tc>
        <w:tc>
          <w:tcPr>
            <w:tcW w:w="1253" w:type="dxa"/>
          </w:tcPr>
          <w:p w:rsidR="00B127AD" w:rsidRPr="00BE7944" w:rsidRDefault="0026320A" w:rsidP="00BA1C5A">
            <w:pPr>
              <w:widowControl w:val="0"/>
              <w:overflowPunct/>
              <w:adjustRightInd/>
              <w:textAlignment w:val="auto"/>
              <w:rPr>
                <w:sz w:val="24"/>
                <w:szCs w:val="24"/>
              </w:rPr>
            </w:pPr>
            <w:r>
              <w:rPr>
                <w:sz w:val="24"/>
                <w:szCs w:val="24"/>
              </w:rPr>
              <w:t>8</w:t>
            </w:r>
            <w:r w:rsidR="00BE7944">
              <w:rPr>
                <w:sz w:val="24"/>
                <w:szCs w:val="24"/>
              </w:rPr>
              <w:t>0</w:t>
            </w:r>
          </w:p>
        </w:tc>
        <w:tc>
          <w:tcPr>
            <w:tcW w:w="7655" w:type="dxa"/>
          </w:tcPr>
          <w:p w:rsidR="00B127AD" w:rsidRPr="00BE7944" w:rsidRDefault="00B127AD" w:rsidP="00BA1C5A">
            <w:pPr>
              <w:rPr>
                <w:sz w:val="24"/>
                <w:szCs w:val="24"/>
              </w:rPr>
            </w:pPr>
            <w:r w:rsidRPr="00BE7944">
              <w:rPr>
                <w:sz w:val="24"/>
                <w:szCs w:val="24"/>
              </w:rPr>
              <w:t>СО НКО имеет опыт успешной реализации программ (проектов)</w:t>
            </w:r>
          </w:p>
        </w:tc>
      </w:tr>
      <w:tr w:rsidR="00B127AD" w:rsidRPr="00BE7944" w:rsidTr="00BA1C5A">
        <w:tc>
          <w:tcPr>
            <w:tcW w:w="510" w:type="dxa"/>
          </w:tcPr>
          <w:p w:rsidR="00B127AD" w:rsidRPr="00BE7944" w:rsidRDefault="00B127AD" w:rsidP="00BA1C5A">
            <w:pPr>
              <w:widowControl w:val="0"/>
              <w:overflowPunct/>
              <w:adjustRightInd/>
              <w:textAlignment w:val="auto"/>
              <w:rPr>
                <w:sz w:val="24"/>
                <w:szCs w:val="24"/>
              </w:rPr>
            </w:pPr>
          </w:p>
        </w:tc>
        <w:tc>
          <w:tcPr>
            <w:tcW w:w="1253" w:type="dxa"/>
          </w:tcPr>
          <w:p w:rsidR="00B127AD" w:rsidRPr="00BE7944" w:rsidRDefault="0026320A" w:rsidP="00BA1C5A">
            <w:pPr>
              <w:widowControl w:val="0"/>
              <w:overflowPunct/>
              <w:adjustRightInd/>
              <w:textAlignment w:val="auto"/>
              <w:rPr>
                <w:sz w:val="24"/>
                <w:szCs w:val="24"/>
              </w:rPr>
            </w:pPr>
            <w:r>
              <w:rPr>
                <w:sz w:val="24"/>
                <w:szCs w:val="24"/>
              </w:rPr>
              <w:t>10</w:t>
            </w:r>
            <w:r w:rsidR="00BE7944">
              <w:rPr>
                <w:sz w:val="24"/>
                <w:szCs w:val="24"/>
              </w:rPr>
              <w:t>0</w:t>
            </w:r>
          </w:p>
        </w:tc>
        <w:tc>
          <w:tcPr>
            <w:tcW w:w="7655" w:type="dxa"/>
          </w:tcPr>
          <w:p w:rsidR="00B127AD" w:rsidRPr="00BE7944" w:rsidRDefault="00B127AD" w:rsidP="00BA1C5A">
            <w:pPr>
              <w:rPr>
                <w:sz w:val="24"/>
                <w:szCs w:val="24"/>
              </w:rPr>
            </w:pPr>
            <w:r w:rsidRPr="00BE7944">
              <w:rPr>
                <w:sz w:val="24"/>
                <w:szCs w:val="24"/>
              </w:rPr>
              <w:t>СО НКО имеет опыт успешной реализации программ (проектов) по соответствующему направлению деятельности</w:t>
            </w:r>
          </w:p>
        </w:tc>
      </w:tr>
      <w:tr w:rsidR="00C21544" w:rsidRPr="00BE7944" w:rsidTr="00BA1C5A">
        <w:tc>
          <w:tcPr>
            <w:tcW w:w="510" w:type="dxa"/>
          </w:tcPr>
          <w:p w:rsidR="00C21544" w:rsidRPr="00BE7944" w:rsidRDefault="00C21544" w:rsidP="00BA1C5A">
            <w:pPr>
              <w:widowControl w:val="0"/>
              <w:overflowPunct/>
              <w:adjustRightInd/>
              <w:textAlignment w:val="auto"/>
              <w:rPr>
                <w:sz w:val="24"/>
                <w:szCs w:val="24"/>
              </w:rPr>
            </w:pPr>
            <w:r w:rsidRPr="00BE7944">
              <w:rPr>
                <w:sz w:val="24"/>
                <w:szCs w:val="24"/>
              </w:rPr>
              <w:t>7.</w:t>
            </w:r>
          </w:p>
        </w:tc>
        <w:tc>
          <w:tcPr>
            <w:tcW w:w="8908" w:type="dxa"/>
            <w:gridSpan w:val="2"/>
          </w:tcPr>
          <w:p w:rsidR="00C21544" w:rsidRPr="00BE7944" w:rsidRDefault="00B127AD" w:rsidP="00BA1C5A">
            <w:pPr>
              <w:widowControl w:val="0"/>
              <w:overflowPunct/>
              <w:adjustRightInd/>
              <w:textAlignment w:val="auto"/>
              <w:rPr>
                <w:sz w:val="24"/>
                <w:szCs w:val="24"/>
              </w:rPr>
            </w:pPr>
            <w:r w:rsidRPr="00BE7944">
              <w:rPr>
                <w:sz w:val="24"/>
                <w:szCs w:val="24"/>
              </w:rPr>
              <w:t>Информационная открытость СО НКО</w:t>
            </w:r>
          </w:p>
        </w:tc>
      </w:tr>
      <w:tr w:rsidR="00B127AD" w:rsidRPr="00BE7944" w:rsidTr="00BA1C5A">
        <w:tc>
          <w:tcPr>
            <w:tcW w:w="510" w:type="dxa"/>
          </w:tcPr>
          <w:p w:rsidR="00B127AD" w:rsidRPr="00BE7944" w:rsidRDefault="00B127AD" w:rsidP="00BA1C5A">
            <w:pPr>
              <w:widowControl w:val="0"/>
              <w:overflowPunct/>
              <w:adjustRightInd/>
              <w:textAlignment w:val="auto"/>
              <w:rPr>
                <w:sz w:val="24"/>
                <w:szCs w:val="24"/>
              </w:rPr>
            </w:pPr>
          </w:p>
        </w:tc>
        <w:tc>
          <w:tcPr>
            <w:tcW w:w="1253" w:type="dxa"/>
          </w:tcPr>
          <w:p w:rsidR="00B127AD" w:rsidRPr="00BE7944" w:rsidRDefault="00B127AD" w:rsidP="00BA1C5A">
            <w:pPr>
              <w:widowControl w:val="0"/>
              <w:overflowPunct/>
              <w:adjustRightInd/>
              <w:textAlignment w:val="auto"/>
              <w:rPr>
                <w:sz w:val="24"/>
                <w:szCs w:val="24"/>
              </w:rPr>
            </w:pPr>
            <w:r w:rsidRPr="00BE7944">
              <w:rPr>
                <w:sz w:val="24"/>
                <w:szCs w:val="24"/>
              </w:rPr>
              <w:t>0</w:t>
            </w:r>
          </w:p>
        </w:tc>
        <w:tc>
          <w:tcPr>
            <w:tcW w:w="7655" w:type="dxa"/>
          </w:tcPr>
          <w:p w:rsidR="00B127AD" w:rsidRPr="00BE7944" w:rsidRDefault="00B127AD" w:rsidP="00BA1C5A">
            <w:pPr>
              <w:rPr>
                <w:sz w:val="24"/>
                <w:szCs w:val="24"/>
              </w:rPr>
            </w:pPr>
            <w:r w:rsidRPr="00BE7944">
              <w:rPr>
                <w:sz w:val="24"/>
                <w:szCs w:val="24"/>
              </w:rPr>
              <w:t>информация о</w:t>
            </w:r>
            <w:r w:rsidR="0026320A">
              <w:rPr>
                <w:sz w:val="24"/>
                <w:szCs w:val="24"/>
              </w:rPr>
              <w:t xml:space="preserve"> деятельности СО НКО</w:t>
            </w:r>
            <w:r w:rsidRPr="00BE7944">
              <w:rPr>
                <w:sz w:val="24"/>
                <w:szCs w:val="24"/>
              </w:rPr>
              <w:t xml:space="preserve"> отсутствует в информационно-телекоммуникационной сети Интернет и в СМИ, СО НКО не имеет официального сайта и (или) страницы в социальных сетях</w:t>
            </w:r>
          </w:p>
        </w:tc>
      </w:tr>
      <w:tr w:rsidR="00B127AD" w:rsidRPr="00BE7944" w:rsidTr="00BA1C5A">
        <w:tc>
          <w:tcPr>
            <w:tcW w:w="510" w:type="dxa"/>
          </w:tcPr>
          <w:p w:rsidR="00B127AD" w:rsidRPr="00BE7944" w:rsidRDefault="00B127AD" w:rsidP="00BA1C5A">
            <w:pPr>
              <w:widowControl w:val="0"/>
              <w:overflowPunct/>
              <w:adjustRightInd/>
              <w:textAlignment w:val="auto"/>
              <w:rPr>
                <w:sz w:val="24"/>
                <w:szCs w:val="24"/>
              </w:rPr>
            </w:pPr>
          </w:p>
        </w:tc>
        <w:tc>
          <w:tcPr>
            <w:tcW w:w="1253" w:type="dxa"/>
          </w:tcPr>
          <w:p w:rsidR="00B127AD" w:rsidRPr="00BE7944" w:rsidRDefault="00BE7944" w:rsidP="00BA1C5A">
            <w:pPr>
              <w:widowControl w:val="0"/>
              <w:overflowPunct/>
              <w:adjustRightInd/>
              <w:textAlignment w:val="auto"/>
              <w:rPr>
                <w:sz w:val="24"/>
                <w:szCs w:val="24"/>
              </w:rPr>
            </w:pPr>
            <w:r>
              <w:rPr>
                <w:sz w:val="24"/>
                <w:szCs w:val="24"/>
              </w:rPr>
              <w:t>50</w:t>
            </w:r>
          </w:p>
        </w:tc>
        <w:tc>
          <w:tcPr>
            <w:tcW w:w="7655" w:type="dxa"/>
          </w:tcPr>
          <w:p w:rsidR="00B127AD" w:rsidRPr="00BE7944" w:rsidRDefault="00B127AD" w:rsidP="00BA1C5A">
            <w:pPr>
              <w:rPr>
                <w:sz w:val="24"/>
                <w:szCs w:val="24"/>
              </w:rPr>
            </w:pPr>
            <w:r w:rsidRPr="00BE7944">
              <w:rPr>
                <w:sz w:val="24"/>
                <w:szCs w:val="24"/>
              </w:rPr>
              <w:t>деятельность СО НКО мало освещается в информационно-телекоммуникационной сети Интернет и СМИ</w:t>
            </w:r>
            <w:r w:rsidR="0026320A">
              <w:rPr>
                <w:sz w:val="24"/>
                <w:szCs w:val="24"/>
              </w:rPr>
              <w:t>,</w:t>
            </w:r>
            <w:r w:rsidR="0026320A" w:rsidRPr="0026320A">
              <w:rPr>
                <w:sz w:val="24"/>
                <w:szCs w:val="24"/>
              </w:rPr>
              <w:t xml:space="preserve"> СО НКО не имеет официального сайта и (или) страницы в социальных сетях</w:t>
            </w:r>
          </w:p>
        </w:tc>
      </w:tr>
      <w:tr w:rsidR="00B127AD" w:rsidRPr="00BE7944" w:rsidTr="00BA1C5A">
        <w:trPr>
          <w:trHeight w:val="800"/>
        </w:trPr>
        <w:tc>
          <w:tcPr>
            <w:tcW w:w="510" w:type="dxa"/>
          </w:tcPr>
          <w:p w:rsidR="00B127AD" w:rsidRPr="00BE7944" w:rsidRDefault="00B127AD" w:rsidP="00BA1C5A">
            <w:pPr>
              <w:widowControl w:val="0"/>
              <w:overflowPunct/>
              <w:adjustRightInd/>
              <w:textAlignment w:val="auto"/>
              <w:rPr>
                <w:sz w:val="24"/>
                <w:szCs w:val="24"/>
              </w:rPr>
            </w:pPr>
          </w:p>
        </w:tc>
        <w:tc>
          <w:tcPr>
            <w:tcW w:w="1253" w:type="dxa"/>
          </w:tcPr>
          <w:p w:rsidR="00B127AD" w:rsidRPr="00BE7944" w:rsidRDefault="00BE7944" w:rsidP="00BA1C5A">
            <w:pPr>
              <w:widowControl w:val="0"/>
              <w:overflowPunct/>
              <w:adjustRightInd/>
              <w:textAlignment w:val="auto"/>
              <w:rPr>
                <w:sz w:val="24"/>
                <w:szCs w:val="24"/>
              </w:rPr>
            </w:pPr>
            <w:r>
              <w:rPr>
                <w:sz w:val="24"/>
                <w:szCs w:val="24"/>
              </w:rPr>
              <w:t>80</w:t>
            </w:r>
          </w:p>
        </w:tc>
        <w:tc>
          <w:tcPr>
            <w:tcW w:w="7655" w:type="dxa"/>
          </w:tcPr>
          <w:p w:rsidR="00B127AD" w:rsidRPr="00BE7944" w:rsidRDefault="00B127AD" w:rsidP="00BA1C5A">
            <w:pPr>
              <w:rPr>
                <w:sz w:val="24"/>
                <w:szCs w:val="24"/>
              </w:rPr>
            </w:pPr>
            <w:r w:rsidRPr="00BE7944">
              <w:rPr>
                <w:sz w:val="24"/>
                <w:szCs w:val="24"/>
              </w:rPr>
              <w:t>деятельность СО НКО освещается в информационно-телекоммуникационной сети Интернет и (или) СМИ, СО НКО</w:t>
            </w:r>
            <w:r w:rsidR="0026320A">
              <w:rPr>
                <w:sz w:val="24"/>
                <w:szCs w:val="24"/>
              </w:rPr>
              <w:t xml:space="preserve"> не</w:t>
            </w:r>
            <w:r w:rsidRPr="00BE7944">
              <w:rPr>
                <w:sz w:val="24"/>
                <w:szCs w:val="24"/>
              </w:rPr>
              <w:t xml:space="preserve"> имеет сайт и (или) страницу в социальных сетях</w:t>
            </w:r>
          </w:p>
        </w:tc>
      </w:tr>
      <w:tr w:rsidR="00B127AD" w:rsidRPr="00BE7944" w:rsidTr="00BA1C5A">
        <w:tc>
          <w:tcPr>
            <w:tcW w:w="510" w:type="dxa"/>
          </w:tcPr>
          <w:p w:rsidR="00B127AD" w:rsidRPr="00BE7944" w:rsidRDefault="00B127AD" w:rsidP="00BA1C5A">
            <w:pPr>
              <w:widowControl w:val="0"/>
              <w:overflowPunct/>
              <w:adjustRightInd/>
              <w:textAlignment w:val="auto"/>
              <w:rPr>
                <w:sz w:val="24"/>
                <w:szCs w:val="24"/>
              </w:rPr>
            </w:pPr>
          </w:p>
        </w:tc>
        <w:tc>
          <w:tcPr>
            <w:tcW w:w="1253" w:type="dxa"/>
          </w:tcPr>
          <w:p w:rsidR="00B127AD" w:rsidRPr="00BE7944" w:rsidRDefault="00BE7944" w:rsidP="00BA1C5A">
            <w:pPr>
              <w:widowControl w:val="0"/>
              <w:overflowPunct/>
              <w:adjustRightInd/>
              <w:textAlignment w:val="auto"/>
              <w:rPr>
                <w:sz w:val="24"/>
                <w:szCs w:val="24"/>
              </w:rPr>
            </w:pPr>
            <w:r>
              <w:rPr>
                <w:sz w:val="24"/>
                <w:szCs w:val="24"/>
              </w:rPr>
              <w:t>100</w:t>
            </w:r>
          </w:p>
        </w:tc>
        <w:tc>
          <w:tcPr>
            <w:tcW w:w="7655" w:type="dxa"/>
          </w:tcPr>
          <w:p w:rsidR="00B127AD" w:rsidRPr="00BE7944" w:rsidRDefault="00B127AD" w:rsidP="00BA1C5A">
            <w:pPr>
              <w:rPr>
                <w:sz w:val="24"/>
                <w:szCs w:val="24"/>
              </w:rPr>
            </w:pPr>
            <w:r w:rsidRPr="00BE7944">
              <w:rPr>
                <w:sz w:val="24"/>
                <w:szCs w:val="24"/>
              </w:rPr>
              <w:t>деятельность СО НКО освещается в информационно-телекоммуникационной сети Интернет и (или) СМИ, СО НКО имеет сайт и (или) страницу в социальных сетях, которые содержат актуальную, постоянно обновляемую информацию</w:t>
            </w:r>
          </w:p>
        </w:tc>
      </w:tr>
    </w:tbl>
    <w:p w:rsidR="00C21544" w:rsidRPr="00BE7944" w:rsidRDefault="00C21544" w:rsidP="00C21544">
      <w:pPr>
        <w:widowControl w:val="0"/>
        <w:overflowPunct/>
        <w:adjustRightInd/>
        <w:jc w:val="both"/>
        <w:textAlignment w:val="auto"/>
        <w:rPr>
          <w:sz w:val="24"/>
          <w:szCs w:val="24"/>
        </w:rPr>
      </w:pPr>
    </w:p>
    <w:p w:rsidR="00C21544" w:rsidRPr="00BE7944" w:rsidRDefault="00C21544" w:rsidP="00274E60">
      <w:pPr>
        <w:pStyle w:val="ConsPlusNormal"/>
        <w:jc w:val="right"/>
        <w:outlineLvl w:val="1"/>
        <w:rPr>
          <w:rFonts w:ascii="Times New Roman" w:hAnsi="Times New Roman" w:cs="Times New Roman"/>
          <w:sz w:val="24"/>
          <w:szCs w:val="24"/>
        </w:rPr>
      </w:pPr>
    </w:p>
    <w:p w:rsidR="00C21544" w:rsidRPr="00BE7944" w:rsidRDefault="00C21544" w:rsidP="00274E60">
      <w:pPr>
        <w:pStyle w:val="ConsPlusNormal"/>
        <w:jc w:val="right"/>
        <w:outlineLvl w:val="1"/>
        <w:rPr>
          <w:rFonts w:ascii="Times New Roman" w:hAnsi="Times New Roman" w:cs="Times New Roman"/>
          <w:sz w:val="24"/>
          <w:szCs w:val="24"/>
        </w:rPr>
      </w:pPr>
    </w:p>
    <w:p w:rsidR="00C21544" w:rsidRPr="00BE7944" w:rsidRDefault="00C21544" w:rsidP="00274E60">
      <w:pPr>
        <w:pStyle w:val="ConsPlusNormal"/>
        <w:jc w:val="right"/>
        <w:outlineLvl w:val="1"/>
        <w:rPr>
          <w:rFonts w:ascii="Times New Roman" w:hAnsi="Times New Roman" w:cs="Times New Roman"/>
          <w:sz w:val="24"/>
          <w:szCs w:val="24"/>
        </w:rPr>
      </w:pPr>
    </w:p>
    <w:p w:rsidR="00C21544" w:rsidRPr="00BE7944" w:rsidRDefault="00C21544" w:rsidP="00274E60">
      <w:pPr>
        <w:pStyle w:val="ConsPlusNormal"/>
        <w:jc w:val="right"/>
        <w:outlineLvl w:val="1"/>
        <w:rPr>
          <w:rFonts w:ascii="Times New Roman" w:hAnsi="Times New Roman" w:cs="Times New Roman"/>
          <w:sz w:val="24"/>
          <w:szCs w:val="24"/>
        </w:rPr>
      </w:pPr>
    </w:p>
    <w:p w:rsidR="00C21544" w:rsidRPr="00BE7944" w:rsidRDefault="00C21544" w:rsidP="00274E60">
      <w:pPr>
        <w:pStyle w:val="ConsPlusNormal"/>
        <w:jc w:val="right"/>
        <w:outlineLvl w:val="1"/>
        <w:rPr>
          <w:rFonts w:ascii="Times New Roman" w:hAnsi="Times New Roman" w:cs="Times New Roman"/>
          <w:sz w:val="24"/>
          <w:szCs w:val="24"/>
        </w:rPr>
      </w:pPr>
    </w:p>
    <w:p w:rsidR="00C21544" w:rsidRDefault="00C21544" w:rsidP="00274E60">
      <w:pPr>
        <w:pStyle w:val="ConsPlusNormal"/>
        <w:jc w:val="right"/>
        <w:outlineLvl w:val="1"/>
        <w:rPr>
          <w:rFonts w:ascii="Times New Roman" w:hAnsi="Times New Roman" w:cs="Times New Roman"/>
        </w:rPr>
      </w:pPr>
    </w:p>
    <w:p w:rsidR="00C21544" w:rsidRDefault="00C21544" w:rsidP="00274E60">
      <w:pPr>
        <w:pStyle w:val="ConsPlusNormal"/>
        <w:jc w:val="right"/>
        <w:outlineLvl w:val="1"/>
        <w:rPr>
          <w:rFonts w:ascii="Times New Roman" w:hAnsi="Times New Roman" w:cs="Times New Roman"/>
        </w:rPr>
      </w:pPr>
    </w:p>
    <w:p w:rsidR="00C21544" w:rsidRDefault="00C21544" w:rsidP="00BB6296">
      <w:pPr>
        <w:pStyle w:val="ConsPlusNormal"/>
        <w:outlineLvl w:val="1"/>
        <w:rPr>
          <w:rFonts w:ascii="Times New Roman" w:hAnsi="Times New Roman" w:cs="Times New Roman"/>
        </w:rPr>
      </w:pPr>
    </w:p>
    <w:p w:rsidR="00C21544" w:rsidRDefault="00C21544" w:rsidP="00274E60">
      <w:pPr>
        <w:pStyle w:val="ConsPlusNormal"/>
        <w:jc w:val="right"/>
        <w:outlineLvl w:val="1"/>
        <w:rPr>
          <w:rFonts w:ascii="Times New Roman" w:hAnsi="Times New Roman" w:cs="Times New Roman"/>
        </w:rPr>
      </w:pPr>
    </w:p>
    <w:p w:rsidR="00C21544" w:rsidRDefault="00C21544" w:rsidP="00274E60">
      <w:pPr>
        <w:pStyle w:val="ConsPlusNormal"/>
        <w:jc w:val="right"/>
        <w:outlineLvl w:val="1"/>
        <w:rPr>
          <w:rFonts w:ascii="Times New Roman" w:hAnsi="Times New Roman" w:cs="Times New Roman"/>
        </w:rPr>
      </w:pPr>
    </w:p>
    <w:p w:rsidR="002C5F77" w:rsidRDefault="002C5F77">
      <w:pPr>
        <w:pStyle w:val="ConsPlusNormal"/>
        <w:jc w:val="both"/>
        <w:rPr>
          <w:rFonts w:ascii="Times New Roman" w:hAnsi="Times New Roman" w:cs="Times New Roman"/>
        </w:rPr>
      </w:pPr>
    </w:p>
    <w:p w:rsidR="002C5F77" w:rsidRDefault="002C5F77">
      <w:pPr>
        <w:pStyle w:val="ConsPlusNormal"/>
        <w:jc w:val="both"/>
        <w:rPr>
          <w:rFonts w:ascii="Times New Roman" w:hAnsi="Times New Roman" w:cs="Times New Roman"/>
        </w:rPr>
      </w:pPr>
    </w:p>
    <w:p w:rsidR="002C5F77" w:rsidRDefault="002C5F77">
      <w:pPr>
        <w:pStyle w:val="ConsPlusNormal"/>
        <w:jc w:val="both"/>
        <w:rPr>
          <w:rFonts w:ascii="Times New Roman" w:hAnsi="Times New Roman" w:cs="Times New Roman"/>
        </w:rPr>
      </w:pPr>
    </w:p>
    <w:p w:rsidR="002C5F77" w:rsidRDefault="002C5F77">
      <w:pPr>
        <w:pStyle w:val="ConsPlusNormal"/>
        <w:jc w:val="both"/>
        <w:rPr>
          <w:rFonts w:ascii="Times New Roman" w:hAnsi="Times New Roman" w:cs="Times New Roman"/>
        </w:rPr>
      </w:pPr>
    </w:p>
    <w:p w:rsidR="002C5F77" w:rsidRDefault="002C5F77">
      <w:pPr>
        <w:pStyle w:val="ConsPlusNormal"/>
        <w:jc w:val="both"/>
        <w:rPr>
          <w:rFonts w:ascii="Times New Roman" w:hAnsi="Times New Roman" w:cs="Times New Roman"/>
        </w:rPr>
      </w:pPr>
    </w:p>
    <w:sectPr w:rsidR="002C5F77" w:rsidSect="00E624EA">
      <w:pgSz w:w="11906" w:h="16838"/>
      <w:pgMar w:top="568"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AE4" w:rsidRDefault="00B50AE4">
      <w:r>
        <w:separator/>
      </w:r>
    </w:p>
  </w:endnote>
  <w:endnote w:type="continuationSeparator" w:id="0">
    <w:p w:rsidR="00B50AE4" w:rsidRDefault="00B5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AE4" w:rsidRDefault="00B50AE4">
      <w:r>
        <w:separator/>
      </w:r>
    </w:p>
  </w:footnote>
  <w:footnote w:type="continuationSeparator" w:id="0">
    <w:p w:rsidR="00B50AE4" w:rsidRDefault="00B50A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20178"/>
    <w:multiLevelType w:val="hybridMultilevel"/>
    <w:tmpl w:val="675A8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A6169C"/>
    <w:multiLevelType w:val="multilevel"/>
    <w:tmpl w:val="5CA6169C"/>
    <w:lvl w:ilvl="0">
      <w:start w:val="1"/>
      <w:numFmt w:val="decimal"/>
      <w:lvlText w:val="%1."/>
      <w:lvlJc w:val="left"/>
      <w:pPr>
        <w:ind w:left="928"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6B0F676C"/>
    <w:multiLevelType w:val="multilevel"/>
    <w:tmpl w:val="D52A5900"/>
    <w:lvl w:ilvl="0">
      <w:start w:val="1"/>
      <w:numFmt w:val="decimal"/>
      <w:lvlText w:val="%1."/>
      <w:lvlJc w:val="left"/>
      <w:pPr>
        <w:ind w:left="1005" w:hanging="465"/>
      </w:pPr>
    </w:lvl>
    <w:lvl w:ilvl="1">
      <w:start w:val="1"/>
      <w:numFmt w:val="decimal"/>
      <w:isLgl/>
      <w:lvlText w:val="%1.%2."/>
      <w:lvlJc w:val="left"/>
      <w:pPr>
        <w:ind w:left="1320" w:hanging="720"/>
      </w:pPr>
    </w:lvl>
    <w:lvl w:ilvl="2">
      <w:start w:val="1"/>
      <w:numFmt w:val="decimal"/>
      <w:isLgl/>
      <w:lvlText w:val="%1.%2.%3."/>
      <w:lvlJc w:val="left"/>
      <w:pPr>
        <w:ind w:left="1380" w:hanging="720"/>
      </w:pPr>
    </w:lvl>
    <w:lvl w:ilvl="3">
      <w:start w:val="1"/>
      <w:numFmt w:val="decimal"/>
      <w:isLgl/>
      <w:lvlText w:val="%1.%2.%3.%4."/>
      <w:lvlJc w:val="left"/>
      <w:pPr>
        <w:ind w:left="1800" w:hanging="1080"/>
      </w:pPr>
    </w:lvl>
    <w:lvl w:ilvl="4">
      <w:start w:val="1"/>
      <w:numFmt w:val="decimal"/>
      <w:isLgl/>
      <w:lvlText w:val="%1.%2.%3.%4.%5."/>
      <w:lvlJc w:val="left"/>
      <w:pPr>
        <w:ind w:left="1860" w:hanging="1080"/>
      </w:pPr>
    </w:lvl>
    <w:lvl w:ilvl="5">
      <w:start w:val="1"/>
      <w:numFmt w:val="decimal"/>
      <w:isLgl/>
      <w:lvlText w:val="%1.%2.%3.%4.%5.%6."/>
      <w:lvlJc w:val="left"/>
      <w:pPr>
        <w:ind w:left="2280" w:hanging="1440"/>
      </w:pPr>
    </w:lvl>
    <w:lvl w:ilvl="6">
      <w:start w:val="1"/>
      <w:numFmt w:val="decimal"/>
      <w:isLgl/>
      <w:lvlText w:val="%1.%2.%3.%4.%5.%6.%7."/>
      <w:lvlJc w:val="left"/>
      <w:pPr>
        <w:ind w:left="2700" w:hanging="1800"/>
      </w:pPr>
    </w:lvl>
    <w:lvl w:ilvl="7">
      <w:start w:val="1"/>
      <w:numFmt w:val="decimal"/>
      <w:isLgl/>
      <w:lvlText w:val="%1.%2.%3.%4.%5.%6.%7.%8."/>
      <w:lvlJc w:val="left"/>
      <w:pPr>
        <w:ind w:left="2760" w:hanging="1800"/>
      </w:pPr>
    </w:lvl>
    <w:lvl w:ilvl="8">
      <w:start w:val="1"/>
      <w:numFmt w:val="decimal"/>
      <w:isLgl/>
      <w:lvlText w:val="%1.%2.%3.%4.%5.%6.%7.%8.%9."/>
      <w:lvlJc w:val="left"/>
      <w:pPr>
        <w:ind w:left="3180" w:hanging="21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37"/>
    <w:rsid w:val="0000516D"/>
    <w:rsid w:val="0000761E"/>
    <w:rsid w:val="00010098"/>
    <w:rsid w:val="00011DF2"/>
    <w:rsid w:val="00015018"/>
    <w:rsid w:val="00024479"/>
    <w:rsid w:val="0002492C"/>
    <w:rsid w:val="00035985"/>
    <w:rsid w:val="00037BA6"/>
    <w:rsid w:val="0004320C"/>
    <w:rsid w:val="000463BE"/>
    <w:rsid w:val="00053A09"/>
    <w:rsid w:val="00063294"/>
    <w:rsid w:val="00070050"/>
    <w:rsid w:val="00072330"/>
    <w:rsid w:val="0007608E"/>
    <w:rsid w:val="00077E9E"/>
    <w:rsid w:val="00090352"/>
    <w:rsid w:val="000B1BAA"/>
    <w:rsid w:val="000C0C00"/>
    <w:rsid w:val="000C200E"/>
    <w:rsid w:val="000C73BE"/>
    <w:rsid w:val="000D66D1"/>
    <w:rsid w:val="000D6AD4"/>
    <w:rsid w:val="000E1BE4"/>
    <w:rsid w:val="000E25DE"/>
    <w:rsid w:val="000E388A"/>
    <w:rsid w:val="000E3AD2"/>
    <w:rsid w:val="000E428F"/>
    <w:rsid w:val="000E4F1E"/>
    <w:rsid w:val="000E5AE7"/>
    <w:rsid w:val="000F2F8A"/>
    <w:rsid w:val="000F35D7"/>
    <w:rsid w:val="00105416"/>
    <w:rsid w:val="001109E7"/>
    <w:rsid w:val="00110B5C"/>
    <w:rsid w:val="001124D8"/>
    <w:rsid w:val="001132DF"/>
    <w:rsid w:val="00115FFF"/>
    <w:rsid w:val="00120293"/>
    <w:rsid w:val="00120AEF"/>
    <w:rsid w:val="00123157"/>
    <w:rsid w:val="00147A5B"/>
    <w:rsid w:val="00152039"/>
    <w:rsid w:val="00156F8B"/>
    <w:rsid w:val="00161199"/>
    <w:rsid w:val="00162BE0"/>
    <w:rsid w:val="00167522"/>
    <w:rsid w:val="0017292C"/>
    <w:rsid w:val="00172B66"/>
    <w:rsid w:val="0017314A"/>
    <w:rsid w:val="001733E8"/>
    <w:rsid w:val="001774B0"/>
    <w:rsid w:val="001824BE"/>
    <w:rsid w:val="00190C3B"/>
    <w:rsid w:val="00194534"/>
    <w:rsid w:val="00197F1E"/>
    <w:rsid w:val="001A7D3A"/>
    <w:rsid w:val="001B0C95"/>
    <w:rsid w:val="001C2AE1"/>
    <w:rsid w:val="001C5449"/>
    <w:rsid w:val="001C7EAA"/>
    <w:rsid w:val="001D27CB"/>
    <w:rsid w:val="001D3EB9"/>
    <w:rsid w:val="001D4D34"/>
    <w:rsid w:val="001D6605"/>
    <w:rsid w:val="001E4501"/>
    <w:rsid w:val="001E65CE"/>
    <w:rsid w:val="001F013B"/>
    <w:rsid w:val="001F7443"/>
    <w:rsid w:val="0020018D"/>
    <w:rsid w:val="00203401"/>
    <w:rsid w:val="00210BE4"/>
    <w:rsid w:val="00214063"/>
    <w:rsid w:val="002215C8"/>
    <w:rsid w:val="00224001"/>
    <w:rsid w:val="00225F0A"/>
    <w:rsid w:val="00231088"/>
    <w:rsid w:val="00231D59"/>
    <w:rsid w:val="002334AF"/>
    <w:rsid w:val="002348D8"/>
    <w:rsid w:val="00235DB3"/>
    <w:rsid w:val="00236E8A"/>
    <w:rsid w:val="0023786B"/>
    <w:rsid w:val="00237ACB"/>
    <w:rsid w:val="00244240"/>
    <w:rsid w:val="002447F8"/>
    <w:rsid w:val="00250266"/>
    <w:rsid w:val="00254114"/>
    <w:rsid w:val="00254965"/>
    <w:rsid w:val="00257531"/>
    <w:rsid w:val="0026320A"/>
    <w:rsid w:val="002648DB"/>
    <w:rsid w:val="00274E60"/>
    <w:rsid w:val="00277346"/>
    <w:rsid w:val="002875DF"/>
    <w:rsid w:val="00291B31"/>
    <w:rsid w:val="002B60FF"/>
    <w:rsid w:val="002C1170"/>
    <w:rsid w:val="002C3C60"/>
    <w:rsid w:val="002C5F77"/>
    <w:rsid w:val="002D6F8F"/>
    <w:rsid w:val="002E08F6"/>
    <w:rsid w:val="002F3E6D"/>
    <w:rsid w:val="002F73AF"/>
    <w:rsid w:val="00302AF4"/>
    <w:rsid w:val="00302B94"/>
    <w:rsid w:val="003065B3"/>
    <w:rsid w:val="003100A6"/>
    <w:rsid w:val="003124BA"/>
    <w:rsid w:val="00316C0C"/>
    <w:rsid w:val="003261F0"/>
    <w:rsid w:val="00333AAE"/>
    <w:rsid w:val="00337237"/>
    <w:rsid w:val="00344E20"/>
    <w:rsid w:val="00345E1E"/>
    <w:rsid w:val="00346BE0"/>
    <w:rsid w:val="003510F9"/>
    <w:rsid w:val="0035241F"/>
    <w:rsid w:val="00353DD2"/>
    <w:rsid w:val="00360EF5"/>
    <w:rsid w:val="00362070"/>
    <w:rsid w:val="0036333E"/>
    <w:rsid w:val="00367233"/>
    <w:rsid w:val="0036785A"/>
    <w:rsid w:val="0037534D"/>
    <w:rsid w:val="00387345"/>
    <w:rsid w:val="003873AD"/>
    <w:rsid w:val="003927AF"/>
    <w:rsid w:val="00392B44"/>
    <w:rsid w:val="0039403F"/>
    <w:rsid w:val="003A41F0"/>
    <w:rsid w:val="003B4773"/>
    <w:rsid w:val="003B7A27"/>
    <w:rsid w:val="003C548B"/>
    <w:rsid w:val="003D2BF6"/>
    <w:rsid w:val="003D4F0D"/>
    <w:rsid w:val="003E0BD6"/>
    <w:rsid w:val="003E28F9"/>
    <w:rsid w:val="003E3586"/>
    <w:rsid w:val="003E4189"/>
    <w:rsid w:val="003F2CD5"/>
    <w:rsid w:val="003F5836"/>
    <w:rsid w:val="004000E2"/>
    <w:rsid w:val="00403F59"/>
    <w:rsid w:val="00405763"/>
    <w:rsid w:val="00412419"/>
    <w:rsid w:val="0042182E"/>
    <w:rsid w:val="0043129D"/>
    <w:rsid w:val="00433D63"/>
    <w:rsid w:val="00434801"/>
    <w:rsid w:val="00441891"/>
    <w:rsid w:val="004429AC"/>
    <w:rsid w:val="00456944"/>
    <w:rsid w:val="00461D87"/>
    <w:rsid w:val="004641D5"/>
    <w:rsid w:val="004646E8"/>
    <w:rsid w:val="00475510"/>
    <w:rsid w:val="00485BE9"/>
    <w:rsid w:val="004866A3"/>
    <w:rsid w:val="00490034"/>
    <w:rsid w:val="00490FCA"/>
    <w:rsid w:val="004959B5"/>
    <w:rsid w:val="004A41F7"/>
    <w:rsid w:val="004A5C88"/>
    <w:rsid w:val="004A5DCF"/>
    <w:rsid w:val="004A719E"/>
    <w:rsid w:val="004B3DD6"/>
    <w:rsid w:val="004B7279"/>
    <w:rsid w:val="004C2EFB"/>
    <w:rsid w:val="004C7319"/>
    <w:rsid w:val="004D7DD7"/>
    <w:rsid w:val="004E6DFC"/>
    <w:rsid w:val="004F4135"/>
    <w:rsid w:val="004F68AA"/>
    <w:rsid w:val="004F6AF4"/>
    <w:rsid w:val="00502D83"/>
    <w:rsid w:val="00503583"/>
    <w:rsid w:val="005078C1"/>
    <w:rsid w:val="00510220"/>
    <w:rsid w:val="00510663"/>
    <w:rsid w:val="00511055"/>
    <w:rsid w:val="005126C1"/>
    <w:rsid w:val="0051692A"/>
    <w:rsid w:val="00520D78"/>
    <w:rsid w:val="00523DC1"/>
    <w:rsid w:val="00526527"/>
    <w:rsid w:val="00532B8E"/>
    <w:rsid w:val="00535740"/>
    <w:rsid w:val="0054036A"/>
    <w:rsid w:val="00541B7E"/>
    <w:rsid w:val="005426B1"/>
    <w:rsid w:val="00542D6F"/>
    <w:rsid w:val="005433A3"/>
    <w:rsid w:val="005451D8"/>
    <w:rsid w:val="00546ABD"/>
    <w:rsid w:val="00547377"/>
    <w:rsid w:val="00556F15"/>
    <w:rsid w:val="00563E1A"/>
    <w:rsid w:val="0056409F"/>
    <w:rsid w:val="005700BC"/>
    <w:rsid w:val="005760B5"/>
    <w:rsid w:val="0058276D"/>
    <w:rsid w:val="00583145"/>
    <w:rsid w:val="005836CD"/>
    <w:rsid w:val="00583D8E"/>
    <w:rsid w:val="00584D21"/>
    <w:rsid w:val="005958DD"/>
    <w:rsid w:val="005976C9"/>
    <w:rsid w:val="00597BAB"/>
    <w:rsid w:val="005B058A"/>
    <w:rsid w:val="005B17B3"/>
    <w:rsid w:val="005B4BB8"/>
    <w:rsid w:val="005B778A"/>
    <w:rsid w:val="005C5DCD"/>
    <w:rsid w:val="005C7092"/>
    <w:rsid w:val="005D114A"/>
    <w:rsid w:val="005D1B6B"/>
    <w:rsid w:val="005D2162"/>
    <w:rsid w:val="005D426E"/>
    <w:rsid w:val="005D771D"/>
    <w:rsid w:val="005F02FC"/>
    <w:rsid w:val="005F6F93"/>
    <w:rsid w:val="00600154"/>
    <w:rsid w:val="0060092A"/>
    <w:rsid w:val="00601CA5"/>
    <w:rsid w:val="00602321"/>
    <w:rsid w:val="006029FA"/>
    <w:rsid w:val="006056DE"/>
    <w:rsid w:val="006071E8"/>
    <w:rsid w:val="00607BAB"/>
    <w:rsid w:val="0062250F"/>
    <w:rsid w:val="00626804"/>
    <w:rsid w:val="0062686D"/>
    <w:rsid w:val="0062728F"/>
    <w:rsid w:val="006277D0"/>
    <w:rsid w:val="00633050"/>
    <w:rsid w:val="006353BA"/>
    <w:rsid w:val="00635D2A"/>
    <w:rsid w:val="00645CE7"/>
    <w:rsid w:val="0065753C"/>
    <w:rsid w:val="00660A2E"/>
    <w:rsid w:val="00661000"/>
    <w:rsid w:val="006629CB"/>
    <w:rsid w:val="00663BBE"/>
    <w:rsid w:val="006673DE"/>
    <w:rsid w:val="00670ADE"/>
    <w:rsid w:val="006731BE"/>
    <w:rsid w:val="00674A33"/>
    <w:rsid w:val="006751C6"/>
    <w:rsid w:val="006771AC"/>
    <w:rsid w:val="00680366"/>
    <w:rsid w:val="006835C6"/>
    <w:rsid w:val="00684029"/>
    <w:rsid w:val="006921E6"/>
    <w:rsid w:val="00692CAA"/>
    <w:rsid w:val="0069555E"/>
    <w:rsid w:val="00695E69"/>
    <w:rsid w:val="006B0CB3"/>
    <w:rsid w:val="006B7348"/>
    <w:rsid w:val="006C018B"/>
    <w:rsid w:val="006C4074"/>
    <w:rsid w:val="006D432B"/>
    <w:rsid w:val="006D7246"/>
    <w:rsid w:val="006D7EC6"/>
    <w:rsid w:val="006E42A6"/>
    <w:rsid w:val="006E62BF"/>
    <w:rsid w:val="006F4318"/>
    <w:rsid w:val="006F6F1F"/>
    <w:rsid w:val="0070116C"/>
    <w:rsid w:val="00704A51"/>
    <w:rsid w:val="00704FBC"/>
    <w:rsid w:val="00706C44"/>
    <w:rsid w:val="00711464"/>
    <w:rsid w:val="00716450"/>
    <w:rsid w:val="00716F1D"/>
    <w:rsid w:val="00722870"/>
    <w:rsid w:val="007237CF"/>
    <w:rsid w:val="00732539"/>
    <w:rsid w:val="00741E84"/>
    <w:rsid w:val="00741FFD"/>
    <w:rsid w:val="007421CC"/>
    <w:rsid w:val="00745636"/>
    <w:rsid w:val="00750B5E"/>
    <w:rsid w:val="007513D3"/>
    <w:rsid w:val="007573DE"/>
    <w:rsid w:val="0076374F"/>
    <w:rsid w:val="00764E92"/>
    <w:rsid w:val="0076579A"/>
    <w:rsid w:val="007675AE"/>
    <w:rsid w:val="007710FC"/>
    <w:rsid w:val="00772959"/>
    <w:rsid w:val="00773057"/>
    <w:rsid w:val="00774249"/>
    <w:rsid w:val="00782182"/>
    <w:rsid w:val="00785A91"/>
    <w:rsid w:val="00791268"/>
    <w:rsid w:val="00793097"/>
    <w:rsid w:val="00793815"/>
    <w:rsid w:val="00793DE4"/>
    <w:rsid w:val="007A4654"/>
    <w:rsid w:val="007B09ED"/>
    <w:rsid w:val="007B342E"/>
    <w:rsid w:val="007B3732"/>
    <w:rsid w:val="007B5471"/>
    <w:rsid w:val="007C175C"/>
    <w:rsid w:val="007D274E"/>
    <w:rsid w:val="007E1B02"/>
    <w:rsid w:val="007E3D58"/>
    <w:rsid w:val="008002BC"/>
    <w:rsid w:val="0080247E"/>
    <w:rsid w:val="0080377A"/>
    <w:rsid w:val="008037C5"/>
    <w:rsid w:val="00803833"/>
    <w:rsid w:val="00804A8E"/>
    <w:rsid w:val="00804BE8"/>
    <w:rsid w:val="00805670"/>
    <w:rsid w:val="008227FC"/>
    <w:rsid w:val="00822FD6"/>
    <w:rsid w:val="00825BDB"/>
    <w:rsid w:val="00831CA1"/>
    <w:rsid w:val="00832F1A"/>
    <w:rsid w:val="00833E17"/>
    <w:rsid w:val="00833EF1"/>
    <w:rsid w:val="0084138E"/>
    <w:rsid w:val="00843B9D"/>
    <w:rsid w:val="0084593D"/>
    <w:rsid w:val="00845BAF"/>
    <w:rsid w:val="008542F6"/>
    <w:rsid w:val="008571F2"/>
    <w:rsid w:val="00860F68"/>
    <w:rsid w:val="00861C55"/>
    <w:rsid w:val="00862DA8"/>
    <w:rsid w:val="008673A8"/>
    <w:rsid w:val="008677FD"/>
    <w:rsid w:val="00881B25"/>
    <w:rsid w:val="0089134C"/>
    <w:rsid w:val="0089201E"/>
    <w:rsid w:val="00897455"/>
    <w:rsid w:val="008A00E6"/>
    <w:rsid w:val="008A233C"/>
    <w:rsid w:val="008A2B77"/>
    <w:rsid w:val="008A3B63"/>
    <w:rsid w:val="008A6FE4"/>
    <w:rsid w:val="008B0156"/>
    <w:rsid w:val="008B1DF6"/>
    <w:rsid w:val="008C1A17"/>
    <w:rsid w:val="008D282E"/>
    <w:rsid w:val="0090529D"/>
    <w:rsid w:val="00906893"/>
    <w:rsid w:val="00920B0B"/>
    <w:rsid w:val="009223AB"/>
    <w:rsid w:val="00924D1B"/>
    <w:rsid w:val="00934986"/>
    <w:rsid w:val="00934EEB"/>
    <w:rsid w:val="00935084"/>
    <w:rsid w:val="00950671"/>
    <w:rsid w:val="00955AB9"/>
    <w:rsid w:val="0095706B"/>
    <w:rsid w:val="0096015C"/>
    <w:rsid w:val="0096038C"/>
    <w:rsid w:val="00962277"/>
    <w:rsid w:val="00964B5E"/>
    <w:rsid w:val="00964DAD"/>
    <w:rsid w:val="00970315"/>
    <w:rsid w:val="0097646B"/>
    <w:rsid w:val="009776A5"/>
    <w:rsid w:val="0099233E"/>
    <w:rsid w:val="00993176"/>
    <w:rsid w:val="009975D1"/>
    <w:rsid w:val="009A3DAA"/>
    <w:rsid w:val="009B1C11"/>
    <w:rsid w:val="009B3723"/>
    <w:rsid w:val="009C3D31"/>
    <w:rsid w:val="009D0A02"/>
    <w:rsid w:val="009D2830"/>
    <w:rsid w:val="009D29DE"/>
    <w:rsid w:val="009D51B8"/>
    <w:rsid w:val="009D59CD"/>
    <w:rsid w:val="009D5A00"/>
    <w:rsid w:val="009D7023"/>
    <w:rsid w:val="009D7F83"/>
    <w:rsid w:val="009E00AA"/>
    <w:rsid w:val="009E44B4"/>
    <w:rsid w:val="009E5408"/>
    <w:rsid w:val="009E67C8"/>
    <w:rsid w:val="009E6EC6"/>
    <w:rsid w:val="009F1038"/>
    <w:rsid w:val="009F1394"/>
    <w:rsid w:val="009F2D09"/>
    <w:rsid w:val="009F3DBB"/>
    <w:rsid w:val="009F4535"/>
    <w:rsid w:val="009F65F4"/>
    <w:rsid w:val="00A01F54"/>
    <w:rsid w:val="00A02ECB"/>
    <w:rsid w:val="00A03C32"/>
    <w:rsid w:val="00A04CEB"/>
    <w:rsid w:val="00A06DA4"/>
    <w:rsid w:val="00A12124"/>
    <w:rsid w:val="00A13C0F"/>
    <w:rsid w:val="00A23874"/>
    <w:rsid w:val="00A24839"/>
    <w:rsid w:val="00A3075B"/>
    <w:rsid w:val="00A35856"/>
    <w:rsid w:val="00A37169"/>
    <w:rsid w:val="00A45BC4"/>
    <w:rsid w:val="00A52E5F"/>
    <w:rsid w:val="00A57E90"/>
    <w:rsid w:val="00A60055"/>
    <w:rsid w:val="00A6656A"/>
    <w:rsid w:val="00A70422"/>
    <w:rsid w:val="00A72216"/>
    <w:rsid w:val="00A922A8"/>
    <w:rsid w:val="00A93263"/>
    <w:rsid w:val="00A95858"/>
    <w:rsid w:val="00A97F48"/>
    <w:rsid w:val="00AA0447"/>
    <w:rsid w:val="00AA5B1B"/>
    <w:rsid w:val="00AB4153"/>
    <w:rsid w:val="00AB587D"/>
    <w:rsid w:val="00AC08BF"/>
    <w:rsid w:val="00AC7D9D"/>
    <w:rsid w:val="00AD11DE"/>
    <w:rsid w:val="00AD1651"/>
    <w:rsid w:val="00AE0175"/>
    <w:rsid w:val="00AE2C54"/>
    <w:rsid w:val="00AE2D99"/>
    <w:rsid w:val="00AF0573"/>
    <w:rsid w:val="00AF17DB"/>
    <w:rsid w:val="00AF1FEA"/>
    <w:rsid w:val="00AF3815"/>
    <w:rsid w:val="00B02346"/>
    <w:rsid w:val="00B03088"/>
    <w:rsid w:val="00B1099B"/>
    <w:rsid w:val="00B111D7"/>
    <w:rsid w:val="00B127AD"/>
    <w:rsid w:val="00B14231"/>
    <w:rsid w:val="00B16A92"/>
    <w:rsid w:val="00B177F7"/>
    <w:rsid w:val="00B26D57"/>
    <w:rsid w:val="00B36FED"/>
    <w:rsid w:val="00B46CDD"/>
    <w:rsid w:val="00B5035D"/>
    <w:rsid w:val="00B50AE4"/>
    <w:rsid w:val="00B56FAE"/>
    <w:rsid w:val="00B6042F"/>
    <w:rsid w:val="00B60935"/>
    <w:rsid w:val="00B67E97"/>
    <w:rsid w:val="00B76874"/>
    <w:rsid w:val="00B81B03"/>
    <w:rsid w:val="00B82E84"/>
    <w:rsid w:val="00B86B08"/>
    <w:rsid w:val="00B90F25"/>
    <w:rsid w:val="00B9447E"/>
    <w:rsid w:val="00B972C5"/>
    <w:rsid w:val="00BA1C5A"/>
    <w:rsid w:val="00BA1C61"/>
    <w:rsid w:val="00BA33AE"/>
    <w:rsid w:val="00BB17CA"/>
    <w:rsid w:val="00BB23CB"/>
    <w:rsid w:val="00BB2E4F"/>
    <w:rsid w:val="00BB6296"/>
    <w:rsid w:val="00BB6E58"/>
    <w:rsid w:val="00BC0134"/>
    <w:rsid w:val="00BC3738"/>
    <w:rsid w:val="00BC4C58"/>
    <w:rsid w:val="00BD02F8"/>
    <w:rsid w:val="00BD5D4C"/>
    <w:rsid w:val="00BD6422"/>
    <w:rsid w:val="00BD7C54"/>
    <w:rsid w:val="00BE685E"/>
    <w:rsid w:val="00BE72D0"/>
    <w:rsid w:val="00BE7944"/>
    <w:rsid w:val="00BF4C32"/>
    <w:rsid w:val="00C10985"/>
    <w:rsid w:val="00C15C0E"/>
    <w:rsid w:val="00C21544"/>
    <w:rsid w:val="00C235E9"/>
    <w:rsid w:val="00C24858"/>
    <w:rsid w:val="00C25D87"/>
    <w:rsid w:val="00C26FCF"/>
    <w:rsid w:val="00C32EDD"/>
    <w:rsid w:val="00C452B8"/>
    <w:rsid w:val="00C55D49"/>
    <w:rsid w:val="00C63A17"/>
    <w:rsid w:val="00C7690D"/>
    <w:rsid w:val="00C83A5D"/>
    <w:rsid w:val="00C85116"/>
    <w:rsid w:val="00C963CA"/>
    <w:rsid w:val="00CA7087"/>
    <w:rsid w:val="00CB1723"/>
    <w:rsid w:val="00CB1751"/>
    <w:rsid w:val="00CB2BAD"/>
    <w:rsid w:val="00CB3A2B"/>
    <w:rsid w:val="00CC0755"/>
    <w:rsid w:val="00CC2788"/>
    <w:rsid w:val="00CC27CC"/>
    <w:rsid w:val="00CC3152"/>
    <w:rsid w:val="00CC716C"/>
    <w:rsid w:val="00CD50E2"/>
    <w:rsid w:val="00CE71FD"/>
    <w:rsid w:val="00CF2E4B"/>
    <w:rsid w:val="00CF48B1"/>
    <w:rsid w:val="00CF67D2"/>
    <w:rsid w:val="00CF6B9E"/>
    <w:rsid w:val="00CF752D"/>
    <w:rsid w:val="00D00E02"/>
    <w:rsid w:val="00D00EF5"/>
    <w:rsid w:val="00D0244A"/>
    <w:rsid w:val="00D106A3"/>
    <w:rsid w:val="00D1125E"/>
    <w:rsid w:val="00D14BEC"/>
    <w:rsid w:val="00D21069"/>
    <w:rsid w:val="00D2642F"/>
    <w:rsid w:val="00D2653F"/>
    <w:rsid w:val="00D3397B"/>
    <w:rsid w:val="00D354A9"/>
    <w:rsid w:val="00D62606"/>
    <w:rsid w:val="00D643CA"/>
    <w:rsid w:val="00D6648C"/>
    <w:rsid w:val="00D67009"/>
    <w:rsid w:val="00D748AD"/>
    <w:rsid w:val="00D76816"/>
    <w:rsid w:val="00D84607"/>
    <w:rsid w:val="00D9520B"/>
    <w:rsid w:val="00DA0BFE"/>
    <w:rsid w:val="00DA74BD"/>
    <w:rsid w:val="00DB0955"/>
    <w:rsid w:val="00DC1336"/>
    <w:rsid w:val="00DC2FEF"/>
    <w:rsid w:val="00DD2BEF"/>
    <w:rsid w:val="00DD5612"/>
    <w:rsid w:val="00DD5B07"/>
    <w:rsid w:val="00DF4A21"/>
    <w:rsid w:val="00DF5B0B"/>
    <w:rsid w:val="00E13CFB"/>
    <w:rsid w:val="00E32867"/>
    <w:rsid w:val="00E40E27"/>
    <w:rsid w:val="00E40FD5"/>
    <w:rsid w:val="00E44769"/>
    <w:rsid w:val="00E46D28"/>
    <w:rsid w:val="00E57A14"/>
    <w:rsid w:val="00E61B16"/>
    <w:rsid w:val="00E624EA"/>
    <w:rsid w:val="00E62BED"/>
    <w:rsid w:val="00E66E63"/>
    <w:rsid w:val="00E71B6B"/>
    <w:rsid w:val="00E72CA3"/>
    <w:rsid w:val="00E829B9"/>
    <w:rsid w:val="00E92449"/>
    <w:rsid w:val="00E93846"/>
    <w:rsid w:val="00E96CD6"/>
    <w:rsid w:val="00E97913"/>
    <w:rsid w:val="00E97E70"/>
    <w:rsid w:val="00EA6E3A"/>
    <w:rsid w:val="00EB201C"/>
    <w:rsid w:val="00EB3109"/>
    <w:rsid w:val="00EB5AB1"/>
    <w:rsid w:val="00EC54F5"/>
    <w:rsid w:val="00ED0739"/>
    <w:rsid w:val="00ED229F"/>
    <w:rsid w:val="00ED4DB0"/>
    <w:rsid w:val="00ED5445"/>
    <w:rsid w:val="00ED57DA"/>
    <w:rsid w:val="00ED7390"/>
    <w:rsid w:val="00EE14F1"/>
    <w:rsid w:val="00EE212E"/>
    <w:rsid w:val="00EE6AB2"/>
    <w:rsid w:val="00F01B45"/>
    <w:rsid w:val="00F02058"/>
    <w:rsid w:val="00F115AE"/>
    <w:rsid w:val="00F125E0"/>
    <w:rsid w:val="00F16307"/>
    <w:rsid w:val="00F212A4"/>
    <w:rsid w:val="00F22B1D"/>
    <w:rsid w:val="00F23AC0"/>
    <w:rsid w:val="00F37A79"/>
    <w:rsid w:val="00F40978"/>
    <w:rsid w:val="00F41EB1"/>
    <w:rsid w:val="00F44992"/>
    <w:rsid w:val="00F44A8F"/>
    <w:rsid w:val="00F458E1"/>
    <w:rsid w:val="00F46A3E"/>
    <w:rsid w:val="00F53981"/>
    <w:rsid w:val="00F54943"/>
    <w:rsid w:val="00F55097"/>
    <w:rsid w:val="00F57EC9"/>
    <w:rsid w:val="00F614DF"/>
    <w:rsid w:val="00F74BA5"/>
    <w:rsid w:val="00F821D8"/>
    <w:rsid w:val="00F84757"/>
    <w:rsid w:val="00F859F6"/>
    <w:rsid w:val="00F91E44"/>
    <w:rsid w:val="00F93A62"/>
    <w:rsid w:val="00F95A68"/>
    <w:rsid w:val="00F96403"/>
    <w:rsid w:val="00FB5B93"/>
    <w:rsid w:val="00FB5C77"/>
    <w:rsid w:val="00FD2B61"/>
    <w:rsid w:val="00FD7833"/>
    <w:rsid w:val="00FE1536"/>
    <w:rsid w:val="00FE1A54"/>
    <w:rsid w:val="00FE37FC"/>
    <w:rsid w:val="00FE5E33"/>
    <w:rsid w:val="00FF550E"/>
    <w:rsid w:val="02697A07"/>
    <w:rsid w:val="355C56E1"/>
    <w:rsid w:val="37FC257A"/>
    <w:rsid w:val="757E0D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Inden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rPr>
      <w:rFonts w:ascii="Times New Roman" w:eastAsia="Times New Roman" w:hAnsi="Times New Roman" w:cs="Times New Roman"/>
    </w:rPr>
  </w:style>
  <w:style w:type="paragraph" w:styleId="1">
    <w:name w:val="heading 1"/>
    <w:basedOn w:val="a"/>
    <w:next w:val="a"/>
    <w:link w:val="10"/>
    <w:qFormat/>
    <w:pPr>
      <w:keepNext/>
      <w:jc w:val="center"/>
      <w:outlineLvl w:val="0"/>
    </w:pPr>
    <w:rPr>
      <w:sz w:val="40"/>
    </w:rPr>
  </w:style>
  <w:style w:type="paragraph" w:styleId="2">
    <w:name w:val="heading 2"/>
    <w:basedOn w:val="a"/>
    <w:next w:val="a"/>
    <w:link w:val="20"/>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paragraph" w:styleId="a4">
    <w:name w:val="Balloon Text"/>
    <w:basedOn w:val="a"/>
    <w:link w:val="a5"/>
    <w:uiPriority w:val="99"/>
    <w:semiHidden/>
    <w:unhideWhenUsed/>
    <w:qFormat/>
    <w:rPr>
      <w:rFonts w:ascii="Tahoma" w:hAnsi="Tahoma" w:cs="Tahoma"/>
      <w:sz w:val="16"/>
      <w:szCs w:val="16"/>
    </w:rPr>
  </w:style>
  <w:style w:type="paragraph" w:styleId="a6">
    <w:name w:val="Body Text Indent"/>
    <w:basedOn w:val="a"/>
    <w:link w:val="a7"/>
    <w:semiHidden/>
    <w:qFormat/>
    <w:pPr>
      <w:ind w:firstLine="709"/>
      <w:jc w:val="both"/>
    </w:pPr>
    <w:rPr>
      <w:sz w:val="26"/>
    </w:rPr>
  </w:style>
  <w:style w:type="paragraph" w:styleId="a8">
    <w:name w:val="Normal (Web)"/>
    <w:basedOn w:val="a"/>
    <w:unhideWhenUsed/>
    <w:qFormat/>
    <w:pPr>
      <w:overflowPunct/>
      <w:autoSpaceDE/>
      <w:autoSpaceDN/>
      <w:adjustRightInd/>
      <w:spacing w:before="100" w:beforeAutospacing="1" w:after="100" w:afterAutospacing="1"/>
      <w:textAlignment w:val="auto"/>
    </w:pPr>
    <w:rPr>
      <w:sz w:val="24"/>
      <w:szCs w:val="24"/>
    </w:rPr>
  </w:style>
  <w:style w:type="character" w:customStyle="1" w:styleId="10">
    <w:name w:val="Заголовок 1 Знак"/>
    <w:basedOn w:val="a0"/>
    <w:link w:val="1"/>
    <w:qFormat/>
    <w:rPr>
      <w:rFonts w:ascii="Times New Roman" w:eastAsia="Times New Roman" w:hAnsi="Times New Roman" w:cs="Times New Roman"/>
      <w:sz w:val="40"/>
      <w:szCs w:val="20"/>
      <w:lang w:eastAsia="ru-RU"/>
    </w:rPr>
  </w:style>
  <w:style w:type="character" w:customStyle="1" w:styleId="20">
    <w:name w:val="Заголовок 2 Знак"/>
    <w:basedOn w:val="a0"/>
    <w:link w:val="2"/>
    <w:qFormat/>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semiHidden/>
    <w:qFormat/>
    <w:rPr>
      <w:rFonts w:ascii="Times New Roman" w:eastAsia="Times New Roman" w:hAnsi="Times New Roman" w:cs="Times New Roman"/>
      <w:sz w:val="26"/>
      <w:szCs w:val="20"/>
      <w:lang w:eastAsia="ru-RU"/>
    </w:rPr>
  </w:style>
  <w:style w:type="character" w:customStyle="1" w:styleId="a5">
    <w:name w:val="Текст выноски Знак"/>
    <w:basedOn w:val="a0"/>
    <w:link w:val="a4"/>
    <w:uiPriority w:val="99"/>
    <w:semiHidden/>
    <w:qFormat/>
    <w:rPr>
      <w:rFonts w:ascii="Tahoma" w:eastAsia="Times New Roman" w:hAnsi="Tahoma" w:cs="Tahoma"/>
      <w:sz w:val="16"/>
      <w:szCs w:val="16"/>
      <w:lang w:eastAsia="ru-RU"/>
    </w:rPr>
  </w:style>
  <w:style w:type="paragraph" w:styleId="a9">
    <w:name w:val="List Paragraph"/>
    <w:basedOn w:val="a"/>
    <w:uiPriority w:val="34"/>
    <w:qFormat/>
    <w:pPr>
      <w:ind w:left="720"/>
      <w:contextualSpacing/>
    </w:pPr>
  </w:style>
  <w:style w:type="character" w:customStyle="1" w:styleId="apple-style-span">
    <w:name w:val="apple-style-span"/>
    <w:basedOn w:val="a0"/>
    <w:qFormat/>
  </w:style>
  <w:style w:type="character" w:customStyle="1" w:styleId="apple-tab-span">
    <w:name w:val="apple-tab-span"/>
    <w:basedOn w:val="a0"/>
    <w:qFormat/>
  </w:style>
  <w:style w:type="paragraph" w:styleId="aa">
    <w:name w:val="No Spacing"/>
    <w:uiPriority w:val="1"/>
    <w:qFormat/>
    <w:rPr>
      <w:rFonts w:ascii="Calibri" w:eastAsia="Calibri" w:hAnsi="Calibri" w:cs="Times New Roman"/>
      <w:sz w:val="22"/>
      <w:szCs w:val="22"/>
      <w:lang w:eastAsia="en-US"/>
    </w:rPr>
  </w:style>
  <w:style w:type="paragraph" w:customStyle="1" w:styleId="ConsPlusTitle">
    <w:name w:val="ConsPlusTitle"/>
    <w:qFormat/>
    <w:pPr>
      <w:widowControl w:val="0"/>
      <w:autoSpaceDE w:val="0"/>
      <w:autoSpaceDN w:val="0"/>
    </w:pPr>
    <w:rPr>
      <w:rFonts w:ascii="Calibri" w:eastAsiaTheme="minorEastAsia" w:hAnsi="Calibri" w:cs="Calibri"/>
      <w:b/>
      <w:sz w:val="22"/>
      <w:szCs w:val="22"/>
    </w:rPr>
  </w:style>
  <w:style w:type="paragraph" w:customStyle="1" w:styleId="ConsPlusNormal">
    <w:name w:val="ConsPlusNormal"/>
    <w:qFormat/>
    <w:pPr>
      <w:widowControl w:val="0"/>
      <w:autoSpaceDE w:val="0"/>
      <w:autoSpaceDN w:val="0"/>
    </w:pPr>
    <w:rPr>
      <w:rFonts w:ascii="Calibri" w:eastAsiaTheme="minorEastAsia" w:hAnsi="Calibri" w:cs="Calibri"/>
      <w:sz w:val="22"/>
      <w:szCs w:val="22"/>
    </w:rPr>
  </w:style>
  <w:style w:type="paragraph" w:customStyle="1" w:styleId="ConsPlusNonformat">
    <w:name w:val="ConsPlusNonformat"/>
    <w:qFormat/>
    <w:pPr>
      <w:widowControl w:val="0"/>
      <w:autoSpaceDE w:val="0"/>
      <w:autoSpaceDN w:val="0"/>
    </w:pPr>
    <w:rPr>
      <w:rFonts w:ascii="Courier New" w:eastAsiaTheme="minorEastAsia" w:hAnsi="Courier New" w:cs="Courier New"/>
      <w:szCs w:val="22"/>
    </w:rPr>
  </w:style>
  <w:style w:type="paragraph" w:customStyle="1" w:styleId="ConsPlusCell">
    <w:name w:val="ConsPlusCell"/>
    <w:pPr>
      <w:widowControl w:val="0"/>
      <w:autoSpaceDE w:val="0"/>
      <w:autoSpaceDN w:val="0"/>
    </w:pPr>
    <w:rPr>
      <w:rFonts w:ascii="Courier New" w:eastAsiaTheme="minorEastAsia" w:hAnsi="Courier New" w:cs="Courier New"/>
      <w:szCs w:val="22"/>
    </w:rPr>
  </w:style>
  <w:style w:type="paragraph" w:customStyle="1" w:styleId="ConsPlusDocList">
    <w:name w:val="ConsPlusDocList"/>
    <w:pPr>
      <w:widowControl w:val="0"/>
      <w:autoSpaceDE w:val="0"/>
      <w:autoSpaceDN w:val="0"/>
    </w:pPr>
    <w:rPr>
      <w:rFonts w:ascii="Calibri" w:eastAsiaTheme="minorEastAsia" w:hAnsi="Calibri" w:cs="Calibri"/>
      <w:sz w:val="22"/>
      <w:szCs w:val="22"/>
    </w:rPr>
  </w:style>
  <w:style w:type="paragraph" w:customStyle="1" w:styleId="ConsPlusTitlePage">
    <w:name w:val="ConsPlusTitlePage"/>
    <w:qFormat/>
    <w:pPr>
      <w:widowControl w:val="0"/>
      <w:autoSpaceDE w:val="0"/>
      <w:autoSpaceDN w:val="0"/>
    </w:pPr>
    <w:rPr>
      <w:rFonts w:ascii="Tahoma" w:eastAsiaTheme="minorEastAsia" w:hAnsi="Tahoma" w:cs="Tahoma"/>
      <w:szCs w:val="22"/>
    </w:rPr>
  </w:style>
  <w:style w:type="paragraph" w:customStyle="1" w:styleId="ConsPlusJurTerm">
    <w:name w:val="ConsPlusJurTerm"/>
    <w:qFormat/>
    <w:pPr>
      <w:widowControl w:val="0"/>
      <w:autoSpaceDE w:val="0"/>
      <w:autoSpaceDN w:val="0"/>
    </w:pPr>
    <w:rPr>
      <w:rFonts w:ascii="Tahoma" w:eastAsiaTheme="minorEastAsia" w:hAnsi="Tahoma" w:cs="Tahoma"/>
      <w:sz w:val="26"/>
      <w:szCs w:val="22"/>
    </w:rPr>
  </w:style>
  <w:style w:type="paragraph" w:customStyle="1" w:styleId="ConsPlusTextList">
    <w:name w:val="ConsPlusTextList"/>
    <w:pPr>
      <w:widowControl w:val="0"/>
      <w:autoSpaceDE w:val="0"/>
      <w:autoSpaceDN w:val="0"/>
    </w:pPr>
    <w:rPr>
      <w:rFonts w:ascii="Arial" w:eastAsiaTheme="minorEastAsia" w:hAnsi="Arial" w:cs="Arial"/>
      <w:szCs w:val="22"/>
    </w:rPr>
  </w:style>
  <w:style w:type="table" w:styleId="ab">
    <w:name w:val="Table Grid"/>
    <w:basedOn w:val="a1"/>
    <w:uiPriority w:val="59"/>
    <w:rsid w:val="00400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Inden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rPr>
      <w:rFonts w:ascii="Times New Roman" w:eastAsia="Times New Roman" w:hAnsi="Times New Roman" w:cs="Times New Roman"/>
    </w:rPr>
  </w:style>
  <w:style w:type="paragraph" w:styleId="1">
    <w:name w:val="heading 1"/>
    <w:basedOn w:val="a"/>
    <w:next w:val="a"/>
    <w:link w:val="10"/>
    <w:qFormat/>
    <w:pPr>
      <w:keepNext/>
      <w:jc w:val="center"/>
      <w:outlineLvl w:val="0"/>
    </w:pPr>
    <w:rPr>
      <w:sz w:val="40"/>
    </w:rPr>
  </w:style>
  <w:style w:type="paragraph" w:styleId="2">
    <w:name w:val="heading 2"/>
    <w:basedOn w:val="a"/>
    <w:next w:val="a"/>
    <w:link w:val="20"/>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paragraph" w:styleId="a4">
    <w:name w:val="Balloon Text"/>
    <w:basedOn w:val="a"/>
    <w:link w:val="a5"/>
    <w:uiPriority w:val="99"/>
    <w:semiHidden/>
    <w:unhideWhenUsed/>
    <w:qFormat/>
    <w:rPr>
      <w:rFonts w:ascii="Tahoma" w:hAnsi="Tahoma" w:cs="Tahoma"/>
      <w:sz w:val="16"/>
      <w:szCs w:val="16"/>
    </w:rPr>
  </w:style>
  <w:style w:type="paragraph" w:styleId="a6">
    <w:name w:val="Body Text Indent"/>
    <w:basedOn w:val="a"/>
    <w:link w:val="a7"/>
    <w:semiHidden/>
    <w:qFormat/>
    <w:pPr>
      <w:ind w:firstLine="709"/>
      <w:jc w:val="both"/>
    </w:pPr>
    <w:rPr>
      <w:sz w:val="26"/>
    </w:rPr>
  </w:style>
  <w:style w:type="paragraph" w:styleId="a8">
    <w:name w:val="Normal (Web)"/>
    <w:basedOn w:val="a"/>
    <w:unhideWhenUsed/>
    <w:qFormat/>
    <w:pPr>
      <w:overflowPunct/>
      <w:autoSpaceDE/>
      <w:autoSpaceDN/>
      <w:adjustRightInd/>
      <w:spacing w:before="100" w:beforeAutospacing="1" w:after="100" w:afterAutospacing="1"/>
      <w:textAlignment w:val="auto"/>
    </w:pPr>
    <w:rPr>
      <w:sz w:val="24"/>
      <w:szCs w:val="24"/>
    </w:rPr>
  </w:style>
  <w:style w:type="character" w:customStyle="1" w:styleId="10">
    <w:name w:val="Заголовок 1 Знак"/>
    <w:basedOn w:val="a0"/>
    <w:link w:val="1"/>
    <w:qFormat/>
    <w:rPr>
      <w:rFonts w:ascii="Times New Roman" w:eastAsia="Times New Roman" w:hAnsi="Times New Roman" w:cs="Times New Roman"/>
      <w:sz w:val="40"/>
      <w:szCs w:val="20"/>
      <w:lang w:eastAsia="ru-RU"/>
    </w:rPr>
  </w:style>
  <w:style w:type="character" w:customStyle="1" w:styleId="20">
    <w:name w:val="Заголовок 2 Знак"/>
    <w:basedOn w:val="a0"/>
    <w:link w:val="2"/>
    <w:qFormat/>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semiHidden/>
    <w:qFormat/>
    <w:rPr>
      <w:rFonts w:ascii="Times New Roman" w:eastAsia="Times New Roman" w:hAnsi="Times New Roman" w:cs="Times New Roman"/>
      <w:sz w:val="26"/>
      <w:szCs w:val="20"/>
      <w:lang w:eastAsia="ru-RU"/>
    </w:rPr>
  </w:style>
  <w:style w:type="character" w:customStyle="1" w:styleId="a5">
    <w:name w:val="Текст выноски Знак"/>
    <w:basedOn w:val="a0"/>
    <w:link w:val="a4"/>
    <w:uiPriority w:val="99"/>
    <w:semiHidden/>
    <w:qFormat/>
    <w:rPr>
      <w:rFonts w:ascii="Tahoma" w:eastAsia="Times New Roman" w:hAnsi="Tahoma" w:cs="Tahoma"/>
      <w:sz w:val="16"/>
      <w:szCs w:val="16"/>
      <w:lang w:eastAsia="ru-RU"/>
    </w:rPr>
  </w:style>
  <w:style w:type="paragraph" w:styleId="a9">
    <w:name w:val="List Paragraph"/>
    <w:basedOn w:val="a"/>
    <w:uiPriority w:val="34"/>
    <w:qFormat/>
    <w:pPr>
      <w:ind w:left="720"/>
      <w:contextualSpacing/>
    </w:pPr>
  </w:style>
  <w:style w:type="character" w:customStyle="1" w:styleId="apple-style-span">
    <w:name w:val="apple-style-span"/>
    <w:basedOn w:val="a0"/>
    <w:qFormat/>
  </w:style>
  <w:style w:type="character" w:customStyle="1" w:styleId="apple-tab-span">
    <w:name w:val="apple-tab-span"/>
    <w:basedOn w:val="a0"/>
    <w:qFormat/>
  </w:style>
  <w:style w:type="paragraph" w:styleId="aa">
    <w:name w:val="No Spacing"/>
    <w:uiPriority w:val="1"/>
    <w:qFormat/>
    <w:rPr>
      <w:rFonts w:ascii="Calibri" w:eastAsia="Calibri" w:hAnsi="Calibri" w:cs="Times New Roman"/>
      <w:sz w:val="22"/>
      <w:szCs w:val="22"/>
      <w:lang w:eastAsia="en-US"/>
    </w:rPr>
  </w:style>
  <w:style w:type="paragraph" w:customStyle="1" w:styleId="ConsPlusTitle">
    <w:name w:val="ConsPlusTitle"/>
    <w:qFormat/>
    <w:pPr>
      <w:widowControl w:val="0"/>
      <w:autoSpaceDE w:val="0"/>
      <w:autoSpaceDN w:val="0"/>
    </w:pPr>
    <w:rPr>
      <w:rFonts w:ascii="Calibri" w:eastAsiaTheme="minorEastAsia" w:hAnsi="Calibri" w:cs="Calibri"/>
      <w:b/>
      <w:sz w:val="22"/>
      <w:szCs w:val="22"/>
    </w:rPr>
  </w:style>
  <w:style w:type="paragraph" w:customStyle="1" w:styleId="ConsPlusNormal">
    <w:name w:val="ConsPlusNormal"/>
    <w:qFormat/>
    <w:pPr>
      <w:widowControl w:val="0"/>
      <w:autoSpaceDE w:val="0"/>
      <w:autoSpaceDN w:val="0"/>
    </w:pPr>
    <w:rPr>
      <w:rFonts w:ascii="Calibri" w:eastAsiaTheme="minorEastAsia" w:hAnsi="Calibri" w:cs="Calibri"/>
      <w:sz w:val="22"/>
      <w:szCs w:val="22"/>
    </w:rPr>
  </w:style>
  <w:style w:type="paragraph" w:customStyle="1" w:styleId="ConsPlusNonformat">
    <w:name w:val="ConsPlusNonformat"/>
    <w:qFormat/>
    <w:pPr>
      <w:widowControl w:val="0"/>
      <w:autoSpaceDE w:val="0"/>
      <w:autoSpaceDN w:val="0"/>
    </w:pPr>
    <w:rPr>
      <w:rFonts w:ascii="Courier New" w:eastAsiaTheme="minorEastAsia" w:hAnsi="Courier New" w:cs="Courier New"/>
      <w:szCs w:val="22"/>
    </w:rPr>
  </w:style>
  <w:style w:type="paragraph" w:customStyle="1" w:styleId="ConsPlusCell">
    <w:name w:val="ConsPlusCell"/>
    <w:pPr>
      <w:widowControl w:val="0"/>
      <w:autoSpaceDE w:val="0"/>
      <w:autoSpaceDN w:val="0"/>
    </w:pPr>
    <w:rPr>
      <w:rFonts w:ascii="Courier New" w:eastAsiaTheme="minorEastAsia" w:hAnsi="Courier New" w:cs="Courier New"/>
      <w:szCs w:val="22"/>
    </w:rPr>
  </w:style>
  <w:style w:type="paragraph" w:customStyle="1" w:styleId="ConsPlusDocList">
    <w:name w:val="ConsPlusDocList"/>
    <w:pPr>
      <w:widowControl w:val="0"/>
      <w:autoSpaceDE w:val="0"/>
      <w:autoSpaceDN w:val="0"/>
    </w:pPr>
    <w:rPr>
      <w:rFonts w:ascii="Calibri" w:eastAsiaTheme="minorEastAsia" w:hAnsi="Calibri" w:cs="Calibri"/>
      <w:sz w:val="22"/>
      <w:szCs w:val="22"/>
    </w:rPr>
  </w:style>
  <w:style w:type="paragraph" w:customStyle="1" w:styleId="ConsPlusTitlePage">
    <w:name w:val="ConsPlusTitlePage"/>
    <w:qFormat/>
    <w:pPr>
      <w:widowControl w:val="0"/>
      <w:autoSpaceDE w:val="0"/>
      <w:autoSpaceDN w:val="0"/>
    </w:pPr>
    <w:rPr>
      <w:rFonts w:ascii="Tahoma" w:eastAsiaTheme="minorEastAsia" w:hAnsi="Tahoma" w:cs="Tahoma"/>
      <w:szCs w:val="22"/>
    </w:rPr>
  </w:style>
  <w:style w:type="paragraph" w:customStyle="1" w:styleId="ConsPlusJurTerm">
    <w:name w:val="ConsPlusJurTerm"/>
    <w:qFormat/>
    <w:pPr>
      <w:widowControl w:val="0"/>
      <w:autoSpaceDE w:val="0"/>
      <w:autoSpaceDN w:val="0"/>
    </w:pPr>
    <w:rPr>
      <w:rFonts w:ascii="Tahoma" w:eastAsiaTheme="minorEastAsia" w:hAnsi="Tahoma" w:cs="Tahoma"/>
      <w:sz w:val="26"/>
      <w:szCs w:val="22"/>
    </w:rPr>
  </w:style>
  <w:style w:type="paragraph" w:customStyle="1" w:styleId="ConsPlusTextList">
    <w:name w:val="ConsPlusTextList"/>
    <w:pPr>
      <w:widowControl w:val="0"/>
      <w:autoSpaceDE w:val="0"/>
      <w:autoSpaceDN w:val="0"/>
    </w:pPr>
    <w:rPr>
      <w:rFonts w:ascii="Arial" w:eastAsiaTheme="minorEastAsia" w:hAnsi="Arial" w:cs="Arial"/>
      <w:szCs w:val="22"/>
    </w:rPr>
  </w:style>
  <w:style w:type="table" w:styleId="ab">
    <w:name w:val="Table Grid"/>
    <w:basedOn w:val="a1"/>
    <w:uiPriority w:val="59"/>
    <w:rsid w:val="00400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687587">
      <w:bodyDiv w:val="1"/>
      <w:marLeft w:val="0"/>
      <w:marRight w:val="0"/>
      <w:marTop w:val="0"/>
      <w:marBottom w:val="0"/>
      <w:divBdr>
        <w:top w:val="none" w:sz="0" w:space="0" w:color="auto"/>
        <w:left w:val="none" w:sz="0" w:space="0" w:color="auto"/>
        <w:bottom w:val="none" w:sz="0" w:space="0" w:color="auto"/>
        <w:right w:val="none" w:sz="0" w:space="0" w:color="auto"/>
      </w:divBdr>
    </w:div>
    <w:div w:id="1138456034">
      <w:bodyDiv w:val="1"/>
      <w:marLeft w:val="0"/>
      <w:marRight w:val="0"/>
      <w:marTop w:val="0"/>
      <w:marBottom w:val="0"/>
      <w:divBdr>
        <w:top w:val="none" w:sz="0" w:space="0" w:color="auto"/>
        <w:left w:val="none" w:sz="0" w:space="0" w:color="auto"/>
        <w:bottom w:val="none" w:sz="0" w:space="0" w:color="auto"/>
        <w:right w:val="none" w:sz="0" w:space="0" w:color="auto"/>
      </w:divBdr>
    </w:div>
    <w:div w:id="1753504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3282" TargetMode="External"/><Relationship Id="rId18" Type="http://schemas.openxmlformats.org/officeDocument/2006/relationships/hyperlink" Target="https://login.consultant.ru/link/?req=doc&amp;base=LAW&amp;n=503620&amp;dst=3722" TargetMode="External"/><Relationship Id="rId3" Type="http://schemas.openxmlformats.org/officeDocument/2006/relationships/styles" Target="styles.xml"/><Relationship Id="rId21" Type="http://schemas.openxmlformats.org/officeDocument/2006/relationships/hyperlink" Target="https://login.consultant.ru/link/?req=doc&amp;base=LAW&amp;n=503620&amp;dst=3704" TargetMode="External"/><Relationship Id="rId7" Type="http://schemas.openxmlformats.org/officeDocument/2006/relationships/footnotes" Target="footnotes.xml"/><Relationship Id="rId12" Type="http://schemas.openxmlformats.org/officeDocument/2006/relationships/hyperlink" Target="consultantplus://offline/ref=1DFF0B291E1E807AE57A037A711435F0C64BE776AE3A58D1852BD7E3703CFCADB0594C9FB7807B2CEF746499C3kEPAX" TargetMode="External"/><Relationship Id="rId17" Type="http://schemas.openxmlformats.org/officeDocument/2006/relationships/hyperlink" Target="https://login.consultant.ru/link/?req=doc&amp;base=LAW&amp;n=503620&amp;dst=370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83130&amp;dst=5769" TargetMode="External"/><Relationship Id="rId20" Type="http://schemas.openxmlformats.org/officeDocument/2006/relationships/hyperlink" Target="https://login.consultant.ru/link/?req=doc&amp;base=LAW&amp;n=503620&amp;dst=37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0805&amp;dst=10002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503623" TargetMode="External"/><Relationship Id="rId23" Type="http://schemas.openxmlformats.org/officeDocument/2006/relationships/hyperlink" Target="https://login.consultant.ru/link/?req=doc&amp;base=LAW&amp;n=504823" TargetMode="External"/><Relationship Id="rId10" Type="http://schemas.openxmlformats.org/officeDocument/2006/relationships/hyperlink" Target="https://login.consultant.ru/link/?req=doc&amp;base=LAW&amp;n=493282" TargetMode="External"/><Relationship Id="rId19" Type="http://schemas.openxmlformats.org/officeDocument/2006/relationships/hyperlink" Target="https://login.consultant.ru/link/?req=doc&amp;base=LAW&amp;n=503620&amp;dst=370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121087&amp;dst=100142" TargetMode="External"/><Relationship Id="rId22" Type="http://schemas.openxmlformats.org/officeDocument/2006/relationships/hyperlink" Target="https://login.consultant.ru/link/?req=doc&amp;base=LAW&amp;n=503620&amp;dst=3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179031F-AB22-468C-AE38-354B1E4D3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2631</TotalTime>
  <Pages>25</Pages>
  <Words>10388</Words>
  <Characters>59214</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Comp-01</dc:creator>
  <cp:lastModifiedBy>Вишняк Ирина Петровна</cp:lastModifiedBy>
  <cp:revision>1274</cp:revision>
  <cp:lastPrinted>2025-06-09T06:57:00Z</cp:lastPrinted>
  <dcterms:created xsi:type="dcterms:W3CDTF">2023-01-11T04:02:00Z</dcterms:created>
  <dcterms:modified xsi:type="dcterms:W3CDTF">2025-06-18T01:07:00Z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1049-12.2.0.13538</vt:lpwstr>
  </property>
  <property fmtid="{D5CDD505-2E9C-101B-9397-08002B2CF9AE}" pid="3" name="ICV">
    <vt:lpwstr>C11802013B5E44168890A7F9295E41EC_13</vt:lpwstr>
  </property>
</Properties>
</file>