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513" w:rsidRDefault="00C97513" w:rsidP="00301977">
      <w:pPr>
        <w:pStyle w:val="aa"/>
        <w:spacing w:line="270" w:lineRule="atLeast"/>
        <w:jc w:val="center"/>
        <w:rPr>
          <w:b/>
          <w:bCs/>
          <w:color w:val="000000"/>
          <w:sz w:val="28"/>
          <w:szCs w:val="28"/>
        </w:rPr>
      </w:pPr>
    </w:p>
    <w:p w:rsidR="00C97513" w:rsidRDefault="004A45F8" w:rsidP="00301977">
      <w:pPr>
        <w:pStyle w:val="ab"/>
        <w:widowControl w:val="0"/>
        <w:ind w:left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-452120</wp:posOffset>
            </wp:positionV>
            <wp:extent cx="438150" cy="51435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513" w:rsidRDefault="00C97513" w:rsidP="00301977">
      <w:pPr>
        <w:pStyle w:val="ab"/>
        <w:widowControl w:val="0"/>
        <w:ind w:left="0"/>
        <w:jc w:val="center"/>
      </w:pPr>
      <w:r>
        <w:t xml:space="preserve">Российская Федерация  </w:t>
      </w:r>
      <w:r w:rsidR="00BC37EF">
        <w:t>П</w:t>
      </w:r>
      <w:r>
        <w:t>риморский край</w:t>
      </w:r>
    </w:p>
    <w:p w:rsidR="00C97513" w:rsidRPr="00EE68A7" w:rsidRDefault="00C97513" w:rsidP="00301977">
      <w:pPr>
        <w:pStyle w:val="ab"/>
        <w:widowControl w:val="0"/>
        <w:ind w:left="0"/>
        <w:jc w:val="center"/>
        <w:rPr>
          <w:b/>
          <w:sz w:val="28"/>
          <w:szCs w:val="28"/>
        </w:rPr>
      </w:pPr>
      <w:r w:rsidRPr="00EE68A7">
        <w:rPr>
          <w:b/>
          <w:sz w:val="28"/>
          <w:szCs w:val="28"/>
        </w:rPr>
        <w:t xml:space="preserve">КОНТРОЛЬНО-СЧЕТНАЯ ПАЛАТА </w:t>
      </w:r>
    </w:p>
    <w:p w:rsidR="00C97513" w:rsidRPr="00001FAC" w:rsidRDefault="00C97513" w:rsidP="00970281">
      <w:pPr>
        <w:pStyle w:val="ab"/>
        <w:widowControl w:val="0"/>
        <w:ind w:left="0"/>
        <w:jc w:val="center"/>
        <w:rPr>
          <w:b/>
          <w:sz w:val="28"/>
          <w:szCs w:val="28"/>
        </w:rPr>
      </w:pPr>
      <w:r w:rsidRPr="00001FAC">
        <w:rPr>
          <w:b/>
          <w:sz w:val="28"/>
          <w:szCs w:val="28"/>
        </w:rPr>
        <w:t xml:space="preserve">ЯКОВЛЕВСКОГО МУНИЦИПАЛЬНОГО </w:t>
      </w:r>
      <w:r w:rsidR="00970281">
        <w:rPr>
          <w:b/>
          <w:sz w:val="28"/>
          <w:szCs w:val="28"/>
        </w:rPr>
        <w:t>ОКРУГА</w:t>
      </w:r>
    </w:p>
    <w:p w:rsidR="00C97513" w:rsidRDefault="00C97513" w:rsidP="00301977">
      <w:pPr>
        <w:widowControl w:val="0"/>
        <w:jc w:val="center"/>
        <w:rPr>
          <w:b/>
        </w:rPr>
      </w:pPr>
    </w:p>
    <w:p w:rsidR="00C97513" w:rsidRPr="00301977" w:rsidRDefault="00C97513" w:rsidP="00301977">
      <w:pPr>
        <w:widowControl w:val="0"/>
        <w:jc w:val="center"/>
      </w:pPr>
    </w:p>
    <w:p w:rsidR="00C97513" w:rsidRPr="00301977" w:rsidRDefault="00C97513" w:rsidP="00301977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301977">
        <w:rPr>
          <w:rFonts w:ascii="Times New Roman" w:hAnsi="Times New Roman"/>
          <w:sz w:val="28"/>
          <w:szCs w:val="28"/>
        </w:rPr>
        <w:t xml:space="preserve">СТАНДАРТ ВНЕШНЕГО МУНИЦИПАЛЬНОГО </w:t>
      </w:r>
    </w:p>
    <w:p w:rsidR="00C97513" w:rsidRPr="00301977" w:rsidRDefault="00C97513" w:rsidP="00301977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301977">
        <w:rPr>
          <w:rFonts w:ascii="Times New Roman" w:hAnsi="Times New Roman"/>
          <w:sz w:val="28"/>
          <w:szCs w:val="28"/>
        </w:rPr>
        <w:t xml:space="preserve">ФИНАНСОВОГО КОНТРОЛЯ </w:t>
      </w:r>
      <w:r w:rsidR="00921426">
        <w:rPr>
          <w:rFonts w:ascii="Times New Roman" w:hAnsi="Times New Roman"/>
          <w:sz w:val="28"/>
          <w:szCs w:val="28"/>
        </w:rPr>
        <w:t>СФК -</w:t>
      </w:r>
      <w:r w:rsidR="00BD2640">
        <w:rPr>
          <w:rFonts w:ascii="Times New Roman" w:hAnsi="Times New Roman"/>
          <w:sz w:val="28"/>
          <w:szCs w:val="28"/>
        </w:rPr>
        <w:t>2</w:t>
      </w:r>
      <w:r w:rsidR="00921426">
        <w:rPr>
          <w:rFonts w:ascii="Times New Roman" w:hAnsi="Times New Roman"/>
          <w:sz w:val="28"/>
          <w:szCs w:val="28"/>
        </w:rPr>
        <w:t xml:space="preserve"> (бюджет)</w:t>
      </w:r>
    </w:p>
    <w:p w:rsidR="00C97513" w:rsidRPr="00373C7E" w:rsidRDefault="00C97513" w:rsidP="00301977">
      <w:pPr>
        <w:widowControl w:val="0"/>
        <w:jc w:val="center"/>
      </w:pPr>
    </w:p>
    <w:p w:rsidR="00C97513" w:rsidRPr="000B11FA" w:rsidRDefault="00C97513" w:rsidP="000B11FA">
      <w:pPr>
        <w:spacing w:after="0"/>
        <w:jc w:val="center"/>
        <w:rPr>
          <w:rFonts w:ascii="Times New Roman" w:hAnsi="Times New Roman"/>
          <w:color w:val="365F91"/>
          <w:sz w:val="28"/>
          <w:szCs w:val="28"/>
        </w:rPr>
      </w:pPr>
    </w:p>
    <w:p w:rsidR="00C97513" w:rsidRDefault="00C97513" w:rsidP="000B11F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lang w:eastAsia="ru-RU"/>
        </w:rPr>
        <w:t xml:space="preserve">«ПРОВЕДЕНИе ОПЕРАТИВНОГО </w:t>
      </w:r>
      <w:r w:rsidR="00D2081B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анализа исполнения и </w:t>
      </w:r>
      <w:r>
        <w:rPr>
          <w:rFonts w:ascii="Times New Roman" w:hAnsi="Times New Roman"/>
          <w:b/>
          <w:caps/>
          <w:sz w:val="28"/>
          <w:szCs w:val="28"/>
          <w:lang w:eastAsia="ru-RU"/>
        </w:rPr>
        <w:t xml:space="preserve">КОНТРОЛЯ </w:t>
      </w:r>
      <w:r w:rsidR="00D2081B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За </w:t>
      </w:r>
    </w:p>
    <w:p w:rsidR="00C97513" w:rsidRDefault="00C97513" w:rsidP="000B11F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</w:t>
      </w:r>
      <w:r w:rsidR="00D2081B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организацией </w:t>
      </w:r>
      <w:r>
        <w:rPr>
          <w:rFonts w:ascii="Times New Roman" w:hAnsi="Times New Roman"/>
          <w:b/>
          <w:caps/>
          <w:sz w:val="28"/>
          <w:szCs w:val="28"/>
          <w:lang w:eastAsia="ru-RU"/>
        </w:rPr>
        <w:t xml:space="preserve">ИСПОЛНЕНИЯ бюджета Яковлевского муниципального </w:t>
      </w:r>
      <w:r w:rsidR="00970281">
        <w:rPr>
          <w:rFonts w:ascii="Times New Roman" w:hAnsi="Times New Roman"/>
          <w:b/>
          <w:caps/>
          <w:sz w:val="28"/>
          <w:szCs w:val="28"/>
          <w:lang w:eastAsia="ru-RU"/>
        </w:rPr>
        <w:t>Округа</w:t>
      </w:r>
      <w:r>
        <w:rPr>
          <w:rFonts w:ascii="Times New Roman" w:hAnsi="Times New Roman"/>
          <w:b/>
          <w:caps/>
          <w:sz w:val="28"/>
          <w:szCs w:val="28"/>
          <w:lang w:eastAsia="ru-RU"/>
        </w:rPr>
        <w:t xml:space="preserve">» </w:t>
      </w:r>
    </w:p>
    <w:p w:rsidR="00C97513" w:rsidRDefault="00C97513" w:rsidP="000B11F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C97513" w:rsidRPr="00BC37EF" w:rsidRDefault="00BC37EF" w:rsidP="00BC37EF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caps/>
          <w:sz w:val="16"/>
          <w:szCs w:val="16"/>
          <w:lang w:eastAsia="ru-RU"/>
        </w:rPr>
      </w:pPr>
      <w:r w:rsidRPr="00BC37EF">
        <w:rPr>
          <w:rFonts w:ascii="Times New Roman" w:hAnsi="Times New Roman"/>
          <w:caps/>
          <w:sz w:val="16"/>
          <w:szCs w:val="16"/>
          <w:lang w:eastAsia="ru-RU"/>
        </w:rPr>
        <w:t>(утвержден распоряжением председателя Контрольно-счетной палаты Яковлевского муниципального округа от 12.04.2024 №</w:t>
      </w:r>
      <w:r w:rsidR="00054ED0">
        <w:rPr>
          <w:rFonts w:ascii="Times New Roman" w:hAnsi="Times New Roman"/>
          <w:caps/>
          <w:sz w:val="16"/>
          <w:szCs w:val="16"/>
          <w:lang w:eastAsia="ru-RU"/>
        </w:rPr>
        <w:t xml:space="preserve"> </w:t>
      </w:r>
      <w:bookmarkStart w:id="0" w:name="_GoBack"/>
      <w:bookmarkEnd w:id="0"/>
      <w:r w:rsidRPr="00BC37EF">
        <w:rPr>
          <w:rFonts w:ascii="Times New Roman" w:hAnsi="Times New Roman"/>
          <w:caps/>
          <w:sz w:val="16"/>
          <w:szCs w:val="16"/>
          <w:lang w:eastAsia="ru-RU"/>
        </w:rPr>
        <w:t xml:space="preserve">20-од) </w:t>
      </w:r>
    </w:p>
    <w:p w:rsidR="00C97513" w:rsidRPr="00BC37EF" w:rsidRDefault="00C97513" w:rsidP="00BC37EF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caps/>
          <w:sz w:val="16"/>
          <w:szCs w:val="16"/>
          <w:lang w:eastAsia="ru-RU"/>
        </w:rPr>
      </w:pPr>
    </w:p>
    <w:p w:rsidR="00C97513" w:rsidRDefault="00C97513" w:rsidP="000B11F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C97513" w:rsidRDefault="00C97513" w:rsidP="000B11F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C97513" w:rsidRDefault="00C97513" w:rsidP="000B11F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C97513" w:rsidRDefault="00C97513" w:rsidP="000B11F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C97513" w:rsidRDefault="00C97513" w:rsidP="000B11F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BD2640" w:rsidRDefault="00BD2640" w:rsidP="000B11F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BD2640" w:rsidRDefault="00BD2640" w:rsidP="000B11F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C97513" w:rsidRDefault="00C97513" w:rsidP="000B11F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C97513" w:rsidRDefault="00C97513" w:rsidP="000B11F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C97513" w:rsidRDefault="00C97513" w:rsidP="000B11F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8"/>
        <w:gridCol w:w="4677"/>
      </w:tblGrid>
      <w:tr w:rsidR="00C97513" w:rsidRPr="00EC17F1" w:rsidTr="00823175">
        <w:tc>
          <w:tcPr>
            <w:tcW w:w="4785" w:type="dxa"/>
          </w:tcPr>
          <w:p w:rsidR="00C97513" w:rsidRPr="000B11FA" w:rsidRDefault="00C97513" w:rsidP="000B11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97513" w:rsidRDefault="00C97513" w:rsidP="00BC37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C37EF" w:rsidRDefault="00BC37EF" w:rsidP="00BC37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C37EF" w:rsidRDefault="00BC37EF" w:rsidP="00BC37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C37EF" w:rsidRDefault="00BC37EF" w:rsidP="00BC37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C37EF" w:rsidRDefault="00BC37EF" w:rsidP="00BC37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C37EF" w:rsidRPr="00A15DA9" w:rsidRDefault="00BC37EF" w:rsidP="00BC37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7513" w:rsidRDefault="00C97513" w:rsidP="00001FA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D2640" w:rsidRDefault="00BD2640" w:rsidP="00001FA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97513" w:rsidRPr="000B11FA" w:rsidRDefault="00C97513" w:rsidP="000B11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97513" w:rsidRPr="000B11FA" w:rsidRDefault="00C97513" w:rsidP="000B11F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с.Яковлевка</w:t>
      </w:r>
    </w:p>
    <w:p w:rsidR="00C97513" w:rsidRPr="000B11FA" w:rsidRDefault="00C97513" w:rsidP="000B11F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11FA">
        <w:rPr>
          <w:rFonts w:ascii="Times New Roman" w:hAnsi="Times New Roman"/>
          <w:sz w:val="28"/>
          <w:szCs w:val="28"/>
        </w:rPr>
        <w:t>20</w:t>
      </w:r>
      <w:r w:rsidR="00970281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C97513" w:rsidRDefault="00C97513" w:rsidP="00BD2640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bookmarkStart w:id="1" w:name="Par18"/>
      <w:bookmarkEnd w:id="1"/>
    </w:p>
    <w:p w:rsidR="00C97513" w:rsidRPr="00050642" w:rsidRDefault="00C97513" w:rsidP="00050642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50642">
        <w:rPr>
          <w:rFonts w:ascii="Times New Roman" w:hAnsi="Times New Roman"/>
          <w:b/>
          <w:sz w:val="26"/>
          <w:szCs w:val="26"/>
          <w:lang w:eastAsia="ru-RU"/>
        </w:rPr>
        <w:t>Содержание</w:t>
      </w:r>
    </w:p>
    <w:p w:rsidR="00C97513" w:rsidRPr="00050642" w:rsidRDefault="00C97513" w:rsidP="0005064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highlight w:val="yellow"/>
          <w:lang w:eastAsia="ru-RU"/>
        </w:rPr>
      </w:pPr>
    </w:p>
    <w:tbl>
      <w:tblPr>
        <w:tblW w:w="9853" w:type="dxa"/>
        <w:tblLayout w:type="fixed"/>
        <w:tblLook w:val="00A0" w:firstRow="1" w:lastRow="0" w:firstColumn="1" w:lastColumn="0" w:noHBand="0" w:noVBand="0"/>
      </w:tblPr>
      <w:tblGrid>
        <w:gridCol w:w="534"/>
        <w:gridCol w:w="8646"/>
        <w:gridCol w:w="673"/>
      </w:tblGrid>
      <w:tr w:rsidR="00C97513" w:rsidRPr="00EC17F1" w:rsidTr="00823175">
        <w:tc>
          <w:tcPr>
            <w:tcW w:w="534" w:type="dxa"/>
          </w:tcPr>
          <w:p w:rsidR="00C97513" w:rsidRPr="001757D4" w:rsidRDefault="00C97513" w:rsidP="000506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7D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646" w:type="dxa"/>
          </w:tcPr>
          <w:p w:rsidR="00C97513" w:rsidRPr="001757D4" w:rsidRDefault="00C97513" w:rsidP="0005064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7D4">
              <w:rPr>
                <w:rFonts w:ascii="Times New Roman" w:hAnsi="Times New Roman"/>
                <w:sz w:val="28"/>
                <w:szCs w:val="28"/>
              </w:rPr>
              <w:t>Общие положения………..……………………...…………………….....</w:t>
            </w:r>
          </w:p>
        </w:tc>
        <w:tc>
          <w:tcPr>
            <w:tcW w:w="673" w:type="dxa"/>
            <w:vAlign w:val="bottom"/>
          </w:tcPr>
          <w:p w:rsidR="00C97513" w:rsidRPr="001757D4" w:rsidRDefault="00C97513" w:rsidP="00050642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57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97513" w:rsidRPr="00EC17F1" w:rsidTr="00823175">
        <w:tc>
          <w:tcPr>
            <w:tcW w:w="534" w:type="dxa"/>
          </w:tcPr>
          <w:p w:rsidR="00C97513" w:rsidRPr="001757D4" w:rsidRDefault="00C97513" w:rsidP="000506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7D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646" w:type="dxa"/>
          </w:tcPr>
          <w:p w:rsidR="00C97513" w:rsidRPr="00EC17F1" w:rsidRDefault="00C97513" w:rsidP="001757D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7D4">
              <w:rPr>
                <w:rFonts w:ascii="Times New Roman" w:hAnsi="Times New Roman"/>
                <w:sz w:val="28"/>
                <w:szCs w:val="28"/>
              </w:rPr>
              <w:t>Цели, задачи</w:t>
            </w:r>
            <w:r w:rsidR="00970281">
              <w:rPr>
                <w:rFonts w:ascii="Times New Roman" w:hAnsi="Times New Roman"/>
                <w:sz w:val="28"/>
                <w:szCs w:val="28"/>
              </w:rPr>
              <w:t>, объекты</w:t>
            </w:r>
            <w:r w:rsidRPr="001757D4">
              <w:rPr>
                <w:rFonts w:ascii="Times New Roman" w:hAnsi="Times New Roman"/>
                <w:sz w:val="28"/>
                <w:szCs w:val="28"/>
              </w:rPr>
              <w:t xml:space="preserve"> и методы оперативного контроля</w:t>
            </w:r>
            <w:r w:rsidRPr="00EC17F1">
              <w:rPr>
                <w:rFonts w:ascii="Times New Roman" w:hAnsi="Times New Roman"/>
                <w:sz w:val="28"/>
                <w:szCs w:val="28"/>
              </w:rPr>
              <w:t>……</w:t>
            </w:r>
            <w:r w:rsidRPr="001757D4">
              <w:rPr>
                <w:rFonts w:ascii="Times New Roman" w:hAnsi="Times New Roman"/>
                <w:sz w:val="28"/>
                <w:szCs w:val="28"/>
              </w:rPr>
              <w:t>…...…</w:t>
            </w:r>
            <w:r w:rsidRPr="00EC17F1">
              <w:rPr>
                <w:rFonts w:ascii="Times New Roman" w:hAnsi="Times New Roman"/>
                <w:sz w:val="28"/>
                <w:szCs w:val="28"/>
              </w:rPr>
              <w:t>…………….</w:t>
            </w:r>
          </w:p>
        </w:tc>
        <w:tc>
          <w:tcPr>
            <w:tcW w:w="673" w:type="dxa"/>
            <w:vAlign w:val="bottom"/>
          </w:tcPr>
          <w:p w:rsidR="00C97513" w:rsidRPr="001757D4" w:rsidRDefault="00C97513" w:rsidP="00050642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57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97513" w:rsidRPr="00EC17F1" w:rsidTr="00823175">
        <w:tc>
          <w:tcPr>
            <w:tcW w:w="534" w:type="dxa"/>
          </w:tcPr>
          <w:p w:rsidR="00C97513" w:rsidRPr="001757D4" w:rsidRDefault="00C97513" w:rsidP="000506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7D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646" w:type="dxa"/>
          </w:tcPr>
          <w:p w:rsidR="00C97513" w:rsidRPr="001757D4" w:rsidRDefault="00C97513" w:rsidP="00050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проведения оперативного контроля ……………………...</w:t>
            </w:r>
          </w:p>
        </w:tc>
        <w:tc>
          <w:tcPr>
            <w:tcW w:w="673" w:type="dxa"/>
            <w:vAlign w:val="bottom"/>
          </w:tcPr>
          <w:p w:rsidR="00C97513" w:rsidRPr="001757D4" w:rsidRDefault="00C97513" w:rsidP="00050642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57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97513" w:rsidRPr="00EC17F1" w:rsidTr="00823175">
        <w:tc>
          <w:tcPr>
            <w:tcW w:w="534" w:type="dxa"/>
          </w:tcPr>
          <w:p w:rsidR="00C97513" w:rsidRPr="001757D4" w:rsidRDefault="00C97513" w:rsidP="000506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7D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646" w:type="dxa"/>
          </w:tcPr>
          <w:p w:rsidR="00C97513" w:rsidRPr="001757D4" w:rsidRDefault="00C97513" w:rsidP="009702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</w:t>
            </w:r>
            <w:r w:rsidR="00970281">
              <w:rPr>
                <w:rFonts w:ascii="Times New Roman" w:hAnsi="Times New Roman"/>
                <w:sz w:val="28"/>
                <w:szCs w:val="28"/>
              </w:rPr>
              <w:t>ительный этап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оперативного контроля …………………..</w:t>
            </w:r>
          </w:p>
        </w:tc>
        <w:tc>
          <w:tcPr>
            <w:tcW w:w="673" w:type="dxa"/>
            <w:vAlign w:val="bottom"/>
          </w:tcPr>
          <w:p w:rsidR="00C97513" w:rsidRPr="001757D4" w:rsidRDefault="00C97513" w:rsidP="00050642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57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97513" w:rsidRPr="00EC17F1" w:rsidTr="00823175">
        <w:tc>
          <w:tcPr>
            <w:tcW w:w="534" w:type="dxa"/>
          </w:tcPr>
          <w:p w:rsidR="00C97513" w:rsidRPr="001757D4" w:rsidRDefault="00C97513" w:rsidP="000506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7D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646" w:type="dxa"/>
          </w:tcPr>
          <w:p w:rsidR="00C97513" w:rsidRPr="001757D4" w:rsidRDefault="00970281" w:rsidP="009702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 этап оп</w:t>
            </w:r>
            <w:r w:rsidR="00C97513">
              <w:rPr>
                <w:rFonts w:ascii="Times New Roman" w:hAnsi="Times New Roman"/>
                <w:sz w:val="28"/>
                <w:szCs w:val="28"/>
              </w:rPr>
              <w:t>еративного контроля ……………………………………..</w:t>
            </w:r>
          </w:p>
        </w:tc>
        <w:tc>
          <w:tcPr>
            <w:tcW w:w="673" w:type="dxa"/>
            <w:vAlign w:val="bottom"/>
          </w:tcPr>
          <w:p w:rsidR="00C97513" w:rsidRPr="001757D4" w:rsidRDefault="00C97513" w:rsidP="00050642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57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97513" w:rsidRPr="00EC17F1" w:rsidTr="00823175">
        <w:tc>
          <w:tcPr>
            <w:tcW w:w="534" w:type="dxa"/>
          </w:tcPr>
          <w:p w:rsidR="00C97513" w:rsidRPr="001757D4" w:rsidRDefault="00C97513" w:rsidP="000506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7D4"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  <w:tc>
          <w:tcPr>
            <w:tcW w:w="8646" w:type="dxa"/>
          </w:tcPr>
          <w:p w:rsidR="00C97513" w:rsidRPr="001757D4" w:rsidRDefault="00970281" w:rsidP="0097028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Заключительный этап </w:t>
            </w:r>
            <w:r w:rsidR="00C975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оперативного контроля ………………………</w:t>
            </w:r>
          </w:p>
        </w:tc>
        <w:tc>
          <w:tcPr>
            <w:tcW w:w="673" w:type="dxa"/>
            <w:vAlign w:val="bottom"/>
          </w:tcPr>
          <w:p w:rsidR="00C97513" w:rsidRPr="001757D4" w:rsidRDefault="00C97513" w:rsidP="00050642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57D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97513" w:rsidRPr="00EC17F1" w:rsidTr="00823175">
        <w:tc>
          <w:tcPr>
            <w:tcW w:w="534" w:type="dxa"/>
          </w:tcPr>
          <w:p w:rsidR="00C97513" w:rsidRPr="001757D4" w:rsidRDefault="00C97513" w:rsidP="000506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C97513" w:rsidRPr="001757D4" w:rsidRDefault="00C97513" w:rsidP="0005064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vAlign w:val="bottom"/>
          </w:tcPr>
          <w:p w:rsidR="00C97513" w:rsidRPr="001757D4" w:rsidRDefault="00C97513" w:rsidP="00050642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7513" w:rsidRPr="00050642" w:rsidRDefault="00C975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97513" w:rsidRPr="00050642" w:rsidRDefault="00C975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97513" w:rsidRPr="00050642" w:rsidRDefault="00C975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97513" w:rsidRPr="00050642" w:rsidRDefault="00C975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97513" w:rsidRPr="00050642" w:rsidRDefault="00C975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97513" w:rsidRPr="00050642" w:rsidRDefault="00C975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97513" w:rsidRPr="00050642" w:rsidRDefault="00C975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97513" w:rsidRPr="00050642" w:rsidRDefault="00C975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97513" w:rsidRPr="00050642" w:rsidRDefault="00C975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97513" w:rsidRPr="00050642" w:rsidRDefault="00C975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97513" w:rsidRPr="00050642" w:rsidRDefault="00C975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97513" w:rsidRPr="00050642" w:rsidRDefault="00C975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97513" w:rsidRPr="00050642" w:rsidRDefault="00C975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97513" w:rsidRPr="00050642" w:rsidRDefault="00C975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97513" w:rsidRPr="00050642" w:rsidRDefault="00C975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97513" w:rsidRPr="00050642" w:rsidRDefault="00C975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97513" w:rsidRPr="00050642" w:rsidRDefault="00C975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97513" w:rsidRPr="00050642" w:rsidRDefault="00C975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97513" w:rsidRPr="00050642" w:rsidRDefault="00C975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97513" w:rsidRPr="00050642" w:rsidRDefault="00C975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97513" w:rsidRPr="00050642" w:rsidRDefault="00C975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97513" w:rsidRPr="00050642" w:rsidRDefault="00C975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97513" w:rsidRPr="00050642" w:rsidRDefault="00C975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97513" w:rsidRPr="00050642" w:rsidRDefault="00C975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97513" w:rsidRDefault="00C975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70281" w:rsidRPr="00050642" w:rsidRDefault="009702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97513" w:rsidRPr="00050642" w:rsidRDefault="00C975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97513" w:rsidRPr="00050642" w:rsidRDefault="00C975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97513" w:rsidRPr="00050642" w:rsidRDefault="00C97513" w:rsidP="00001F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97513" w:rsidRPr="004D6BED" w:rsidRDefault="00C975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D6BED">
        <w:rPr>
          <w:rFonts w:ascii="Times New Roman" w:hAnsi="Times New Roman"/>
          <w:b/>
          <w:sz w:val="28"/>
          <w:szCs w:val="28"/>
        </w:rPr>
        <w:t>1. Общие положения</w:t>
      </w:r>
    </w:p>
    <w:p w:rsidR="00C97513" w:rsidRPr="004D6BED" w:rsidRDefault="00C975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7513" w:rsidRDefault="00C97513" w:rsidP="00F11249">
      <w:pPr>
        <w:tabs>
          <w:tab w:val="num" w:pos="1080"/>
          <w:tab w:val="left" w:pos="41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6BED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> </w:t>
      </w:r>
      <w:r w:rsidRPr="004D6BED">
        <w:rPr>
          <w:rFonts w:ascii="Times New Roman" w:hAnsi="Times New Roman"/>
          <w:sz w:val="28"/>
          <w:szCs w:val="28"/>
        </w:rPr>
        <w:t xml:space="preserve">Стандарт внешнего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4D6BED">
        <w:rPr>
          <w:rFonts w:ascii="Times New Roman" w:hAnsi="Times New Roman"/>
          <w:sz w:val="28"/>
          <w:szCs w:val="28"/>
        </w:rPr>
        <w:t xml:space="preserve"> финансового контроля </w:t>
      </w:r>
      <w:r w:rsidR="00453A88">
        <w:rPr>
          <w:rFonts w:ascii="Times New Roman" w:hAnsi="Times New Roman"/>
          <w:sz w:val="28"/>
          <w:szCs w:val="28"/>
        </w:rPr>
        <w:t xml:space="preserve"> СФК -</w:t>
      </w:r>
      <w:r w:rsidR="007D556C">
        <w:rPr>
          <w:rFonts w:ascii="Times New Roman" w:hAnsi="Times New Roman"/>
          <w:sz w:val="28"/>
          <w:szCs w:val="28"/>
        </w:rPr>
        <w:t>2</w:t>
      </w:r>
      <w:r w:rsidR="00453A88">
        <w:rPr>
          <w:rFonts w:ascii="Times New Roman" w:hAnsi="Times New Roman"/>
          <w:sz w:val="28"/>
          <w:szCs w:val="28"/>
        </w:rPr>
        <w:t xml:space="preserve"> (бюджет) </w:t>
      </w:r>
      <w:r w:rsidRPr="004D6BED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Проведение оперативного</w:t>
      </w:r>
      <w:r w:rsidR="00D2081B">
        <w:rPr>
          <w:rFonts w:ascii="Times New Roman" w:hAnsi="Times New Roman"/>
          <w:sz w:val="28"/>
          <w:szCs w:val="28"/>
        </w:rPr>
        <w:t xml:space="preserve"> анализа исполнения и </w:t>
      </w:r>
      <w:r>
        <w:rPr>
          <w:rFonts w:ascii="Times New Roman" w:hAnsi="Times New Roman"/>
          <w:sz w:val="28"/>
          <w:szCs w:val="28"/>
        </w:rPr>
        <w:t xml:space="preserve"> контроля за </w:t>
      </w:r>
      <w:r w:rsidR="00D2081B">
        <w:rPr>
          <w:rFonts w:ascii="Times New Roman" w:hAnsi="Times New Roman"/>
          <w:sz w:val="28"/>
          <w:szCs w:val="28"/>
        </w:rPr>
        <w:t>организацией исполнения</w:t>
      </w:r>
      <w:r>
        <w:rPr>
          <w:rFonts w:ascii="Times New Roman" w:hAnsi="Times New Roman"/>
          <w:sz w:val="28"/>
          <w:szCs w:val="28"/>
        </w:rPr>
        <w:t xml:space="preserve"> бюджета Яковлевского муниципального </w:t>
      </w:r>
      <w:r w:rsidR="00453A88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"</w:t>
      </w:r>
      <w:r w:rsidRPr="004D6BED">
        <w:rPr>
          <w:rFonts w:ascii="Times New Roman" w:hAnsi="Times New Roman"/>
          <w:sz w:val="28"/>
          <w:szCs w:val="28"/>
        </w:rPr>
        <w:t xml:space="preserve"> (далее - Стандарт) </w:t>
      </w:r>
      <w:r w:rsidR="00453A88">
        <w:rPr>
          <w:rFonts w:ascii="Times New Roman" w:hAnsi="Times New Roman"/>
          <w:sz w:val="28"/>
          <w:szCs w:val="28"/>
        </w:rPr>
        <w:t xml:space="preserve">разработан на основании  Федерального закона  от 07.02.211 №6-ФЗ «Об общих принципах организации и деятельности контрольно-счетных органов  субъектов Российской Федерации, федеральных территорий и муниципальных образований», Положения о Контрольно-счетной палате </w:t>
      </w:r>
      <w:r w:rsidR="00D2620E">
        <w:rPr>
          <w:rFonts w:ascii="Times New Roman" w:hAnsi="Times New Roman"/>
          <w:sz w:val="28"/>
          <w:szCs w:val="28"/>
        </w:rPr>
        <w:t>Я</w:t>
      </w:r>
      <w:r w:rsidR="00453A88">
        <w:rPr>
          <w:rFonts w:ascii="Times New Roman" w:hAnsi="Times New Roman"/>
          <w:sz w:val="28"/>
          <w:szCs w:val="28"/>
        </w:rPr>
        <w:t xml:space="preserve">ковлевского муниципального округа, утвержденного решением Думы </w:t>
      </w:r>
      <w:r w:rsidR="00D2620E">
        <w:rPr>
          <w:rFonts w:ascii="Times New Roman" w:hAnsi="Times New Roman"/>
          <w:sz w:val="28"/>
          <w:szCs w:val="28"/>
        </w:rPr>
        <w:t>Я</w:t>
      </w:r>
      <w:r w:rsidR="00453A88">
        <w:rPr>
          <w:rFonts w:ascii="Times New Roman" w:hAnsi="Times New Roman"/>
          <w:sz w:val="28"/>
          <w:szCs w:val="28"/>
        </w:rPr>
        <w:t>ковлевского муниципального округа от 13.06.</w:t>
      </w:r>
      <w:r w:rsidR="00D2620E">
        <w:rPr>
          <w:rFonts w:ascii="Times New Roman" w:hAnsi="Times New Roman"/>
          <w:sz w:val="28"/>
          <w:szCs w:val="28"/>
        </w:rPr>
        <w:t xml:space="preserve">2023 №18-НПА с учетом положений </w:t>
      </w:r>
      <w:r w:rsidR="007D556C">
        <w:rPr>
          <w:rFonts w:ascii="Times New Roman" w:hAnsi="Times New Roman"/>
          <w:sz w:val="28"/>
          <w:szCs w:val="28"/>
        </w:rPr>
        <w:t>Б</w:t>
      </w:r>
      <w:r w:rsidR="00D2620E">
        <w:rPr>
          <w:rFonts w:ascii="Times New Roman" w:hAnsi="Times New Roman"/>
          <w:sz w:val="28"/>
          <w:szCs w:val="28"/>
        </w:rPr>
        <w:t>юджетного кодекса Российской Федерации (далее – Бюджетный кодекс), Положения о бюджетном устройстве, бюджетном процессе и межбюджетных отношениях в Яковлевском муниципальном округе, утвержденного решением Думы Яковлевского муниципального округа от 31.10.2023 №</w:t>
      </w:r>
      <w:r w:rsidR="007D556C">
        <w:rPr>
          <w:rFonts w:ascii="Times New Roman" w:hAnsi="Times New Roman"/>
          <w:sz w:val="28"/>
          <w:szCs w:val="28"/>
        </w:rPr>
        <w:t xml:space="preserve"> </w:t>
      </w:r>
      <w:r w:rsidR="00D2620E">
        <w:rPr>
          <w:rFonts w:ascii="Times New Roman" w:hAnsi="Times New Roman"/>
          <w:sz w:val="28"/>
          <w:szCs w:val="28"/>
        </w:rPr>
        <w:t xml:space="preserve">143-НПА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F11249">
        <w:rPr>
          <w:rFonts w:ascii="Times New Roman" w:hAnsi="Times New Roman"/>
          <w:sz w:val="28"/>
          <w:szCs w:val="28"/>
          <w:lang w:eastAsia="ru-RU"/>
        </w:rPr>
        <w:t>Регламент</w:t>
      </w:r>
      <w:r w:rsidR="00B10DFB">
        <w:rPr>
          <w:rFonts w:ascii="Times New Roman" w:hAnsi="Times New Roman"/>
          <w:sz w:val="28"/>
          <w:szCs w:val="28"/>
          <w:lang w:eastAsia="ru-RU"/>
        </w:rPr>
        <w:t>а</w:t>
      </w:r>
      <w:r w:rsidRPr="00F11249">
        <w:rPr>
          <w:rFonts w:ascii="Times New Roman" w:hAnsi="Times New Roman"/>
          <w:sz w:val="28"/>
          <w:szCs w:val="28"/>
          <w:lang w:eastAsia="ru-RU"/>
        </w:rPr>
        <w:t xml:space="preserve"> Контрольно-счетной палаты </w:t>
      </w:r>
      <w:r>
        <w:rPr>
          <w:rFonts w:ascii="Times New Roman" w:hAnsi="Times New Roman"/>
          <w:sz w:val="28"/>
          <w:szCs w:val="28"/>
          <w:lang w:eastAsia="ru-RU"/>
        </w:rPr>
        <w:t xml:space="preserve">Яковлевского муниципального </w:t>
      </w:r>
      <w:r w:rsidR="00D2620E">
        <w:rPr>
          <w:rFonts w:ascii="Times New Roman" w:hAnsi="Times New Roman"/>
          <w:sz w:val="28"/>
          <w:szCs w:val="28"/>
          <w:lang w:eastAsia="ru-RU"/>
        </w:rPr>
        <w:t>округа</w:t>
      </w:r>
      <w:r w:rsidRPr="00F11249">
        <w:rPr>
          <w:rFonts w:ascii="Times New Roman" w:hAnsi="Times New Roman"/>
          <w:sz w:val="28"/>
          <w:szCs w:val="28"/>
          <w:lang w:eastAsia="ru-RU"/>
        </w:rPr>
        <w:t>.</w:t>
      </w:r>
    </w:p>
    <w:p w:rsidR="00C97513" w:rsidRDefault="00C97513" w:rsidP="003E77C2">
      <w:pPr>
        <w:tabs>
          <w:tab w:val="num" w:pos="1080"/>
          <w:tab w:val="left" w:pos="4140"/>
        </w:tabs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eastAsia="ru-RU"/>
        </w:rPr>
        <w:t>1.2. </w:t>
      </w:r>
      <w:r w:rsidRPr="00452F32">
        <w:rPr>
          <w:rFonts w:ascii="Times New Roman" w:hAnsi="Times New Roman"/>
          <w:sz w:val="28"/>
          <w:szCs w:val="28"/>
          <w:lang w:eastAsia="ru-RU"/>
        </w:rPr>
        <w:t xml:space="preserve">Стандарт </w:t>
      </w:r>
      <w:r w:rsidR="00D2620E">
        <w:rPr>
          <w:rFonts w:ascii="Times New Roman" w:hAnsi="Times New Roman"/>
          <w:sz w:val="28"/>
          <w:szCs w:val="28"/>
          <w:lang w:eastAsia="ru-RU"/>
        </w:rPr>
        <w:t xml:space="preserve">предназначен для применения должностными лицами </w:t>
      </w:r>
      <w:r w:rsidR="00DD2F7B">
        <w:rPr>
          <w:rFonts w:ascii="Times New Roman" w:hAnsi="Times New Roman"/>
          <w:sz w:val="28"/>
          <w:szCs w:val="28"/>
          <w:lang w:eastAsia="ru-RU"/>
        </w:rPr>
        <w:t xml:space="preserve"> и сотрудниками </w:t>
      </w:r>
      <w:r w:rsidR="00D2620E">
        <w:rPr>
          <w:rFonts w:ascii="Times New Roman" w:hAnsi="Times New Roman"/>
          <w:sz w:val="28"/>
          <w:szCs w:val="28"/>
          <w:lang w:eastAsia="ru-RU"/>
        </w:rPr>
        <w:t xml:space="preserve"> Контрольно-счетной палаты Яковлевского муниципального округа (далее – Контрольно-счетная палата) при осуществлении оперативного контроля за ходом исполнения бюджета округа в целях ежеквартального представления информации о ходе исполнения бюджета округа  в Думу Яковлевского муниципального округа (далее – оперативный контроль)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452F32">
        <w:t xml:space="preserve"> </w:t>
      </w:r>
    </w:p>
    <w:p w:rsidR="00DD2F7B" w:rsidRPr="00DD2F7B" w:rsidRDefault="00DD2F7B" w:rsidP="003E77C2">
      <w:pPr>
        <w:tabs>
          <w:tab w:val="num" w:pos="1080"/>
          <w:tab w:val="left" w:pos="41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2F7B">
        <w:rPr>
          <w:rFonts w:ascii="Times New Roman" w:hAnsi="Times New Roman"/>
          <w:sz w:val="28"/>
          <w:szCs w:val="28"/>
        </w:rPr>
        <w:t>Стандарт является основным нормативным документом, используемым при осуществлении оперативного контроля.</w:t>
      </w:r>
    </w:p>
    <w:p w:rsidR="00C97513" w:rsidRPr="003E77C2" w:rsidRDefault="00C97513" w:rsidP="003E77C2">
      <w:pPr>
        <w:tabs>
          <w:tab w:val="num" w:pos="1080"/>
          <w:tab w:val="left" w:pos="41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1.3. </w:t>
      </w:r>
      <w:r w:rsidRPr="00DC4DC0">
        <w:rPr>
          <w:rFonts w:ascii="Times New Roman" w:hAnsi="Times New Roman"/>
          <w:sz w:val="28"/>
          <w:szCs w:val="28"/>
          <w:lang w:eastAsia="ru-RU"/>
        </w:rPr>
        <w:t xml:space="preserve">Оперативный контроль – </w:t>
      </w:r>
      <w:r w:rsidRPr="001D5E99">
        <w:rPr>
          <w:rFonts w:ascii="Times New Roman" w:hAnsi="Times New Roman"/>
          <w:sz w:val="28"/>
          <w:szCs w:val="28"/>
          <w:lang w:eastAsia="ru-RU"/>
        </w:rPr>
        <w:t xml:space="preserve">это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контроль процесса исполнения бюджета Яковлевского муниципального </w:t>
      </w:r>
      <w:r w:rsidR="00DD2F7B">
        <w:rPr>
          <w:rFonts w:ascii="Times New Roman" w:hAnsi="Times New Roman"/>
          <w:sz w:val="28"/>
          <w:szCs w:val="28"/>
          <w:lang w:eastAsia="ru-RU"/>
        </w:rPr>
        <w:t>округа</w:t>
      </w:r>
      <w:r>
        <w:rPr>
          <w:rFonts w:ascii="Times New Roman" w:hAnsi="Times New Roman"/>
          <w:sz w:val="28"/>
          <w:szCs w:val="28"/>
          <w:lang w:eastAsia="ru-RU"/>
        </w:rPr>
        <w:t>, проводимый Контрольно-счетной палатой   в форме экспертно-аналитического мероприятия.</w:t>
      </w:r>
    </w:p>
    <w:p w:rsidR="00C97513" w:rsidRPr="004D6BED" w:rsidRDefault="00C975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6BE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4D6B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4D6BED">
        <w:rPr>
          <w:rFonts w:ascii="Times New Roman" w:hAnsi="Times New Roman"/>
          <w:sz w:val="28"/>
          <w:szCs w:val="28"/>
        </w:rPr>
        <w:t>Целью Стандарта является установление общ</w:t>
      </w:r>
      <w:r w:rsidR="00DD2F7B">
        <w:rPr>
          <w:rFonts w:ascii="Times New Roman" w:hAnsi="Times New Roman"/>
          <w:sz w:val="28"/>
          <w:szCs w:val="28"/>
        </w:rPr>
        <w:t xml:space="preserve">его порядка </w:t>
      </w:r>
      <w:r w:rsidR="00B10DFB">
        <w:rPr>
          <w:rFonts w:ascii="Times New Roman" w:hAnsi="Times New Roman"/>
          <w:sz w:val="28"/>
          <w:szCs w:val="28"/>
        </w:rPr>
        <w:t xml:space="preserve">по </w:t>
      </w:r>
      <w:r w:rsidRPr="004D6BED">
        <w:rPr>
          <w:rFonts w:ascii="Times New Roman" w:hAnsi="Times New Roman"/>
          <w:sz w:val="28"/>
          <w:szCs w:val="28"/>
        </w:rPr>
        <w:t>осуществлени</w:t>
      </w:r>
      <w:r w:rsidR="00B10DFB">
        <w:rPr>
          <w:rFonts w:ascii="Times New Roman" w:hAnsi="Times New Roman"/>
          <w:sz w:val="28"/>
          <w:szCs w:val="28"/>
        </w:rPr>
        <w:t>ю</w:t>
      </w:r>
      <w:r w:rsidRPr="004D6BED">
        <w:rPr>
          <w:rFonts w:ascii="Times New Roman" w:hAnsi="Times New Roman"/>
          <w:sz w:val="28"/>
          <w:szCs w:val="28"/>
        </w:rPr>
        <w:t xml:space="preserve"> оперативного контроля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D6BED">
        <w:rPr>
          <w:rFonts w:ascii="Times New Roman" w:hAnsi="Times New Roman"/>
          <w:sz w:val="28"/>
          <w:szCs w:val="28"/>
        </w:rPr>
        <w:t xml:space="preserve">проводимого </w:t>
      </w:r>
      <w:r>
        <w:rPr>
          <w:rFonts w:ascii="Times New Roman" w:hAnsi="Times New Roman"/>
          <w:sz w:val="28"/>
          <w:szCs w:val="28"/>
        </w:rPr>
        <w:t>Контрольно-с</w:t>
      </w:r>
      <w:r w:rsidRPr="004D6BED">
        <w:rPr>
          <w:rFonts w:ascii="Times New Roman" w:hAnsi="Times New Roman"/>
          <w:sz w:val="28"/>
          <w:szCs w:val="28"/>
        </w:rPr>
        <w:t>четной палатой</w:t>
      </w:r>
      <w:r w:rsidR="00DD2F7B">
        <w:rPr>
          <w:rFonts w:ascii="Times New Roman" w:hAnsi="Times New Roman"/>
          <w:sz w:val="28"/>
          <w:szCs w:val="28"/>
        </w:rPr>
        <w:t>.</w:t>
      </w:r>
      <w:r w:rsidRPr="004D6BED">
        <w:rPr>
          <w:rFonts w:ascii="Times New Roman" w:hAnsi="Times New Roman"/>
          <w:sz w:val="28"/>
          <w:szCs w:val="28"/>
        </w:rPr>
        <w:t xml:space="preserve"> </w:t>
      </w:r>
    </w:p>
    <w:p w:rsidR="00C97513" w:rsidRPr="004D6BED" w:rsidRDefault="00C975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6BE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4D6B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4D6BED">
        <w:rPr>
          <w:rFonts w:ascii="Times New Roman" w:hAnsi="Times New Roman"/>
          <w:sz w:val="28"/>
          <w:szCs w:val="28"/>
        </w:rPr>
        <w:t>Задачами Стандарта являются:</w:t>
      </w:r>
    </w:p>
    <w:p w:rsidR="00DD2F7B" w:rsidRDefault="00DD2F7B" w:rsidP="001D5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цели, задач и методов оперативного контроля;</w:t>
      </w:r>
    </w:p>
    <w:p w:rsidR="00C97513" w:rsidRDefault="00DD2F7B" w:rsidP="001D5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общих правил и процедур осуществления оперативного контроля, а также основных требований к оформлению результатов оперативного контроля.</w:t>
      </w:r>
    </w:p>
    <w:p w:rsidR="00C97513" w:rsidRDefault="00C97513" w:rsidP="001D5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Pr="004D6B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4D6BED">
        <w:rPr>
          <w:rFonts w:ascii="Times New Roman" w:hAnsi="Times New Roman"/>
          <w:sz w:val="28"/>
          <w:szCs w:val="28"/>
        </w:rPr>
        <w:t xml:space="preserve">Мероприятия оперативного контроля каждого финансового года отражаются в плане работы </w:t>
      </w:r>
      <w:r>
        <w:rPr>
          <w:rFonts w:ascii="Times New Roman" w:hAnsi="Times New Roman"/>
          <w:sz w:val="28"/>
          <w:szCs w:val="28"/>
        </w:rPr>
        <w:t>Контрольно-с</w:t>
      </w:r>
      <w:r w:rsidRPr="004D6BED">
        <w:rPr>
          <w:rFonts w:ascii="Times New Roman" w:hAnsi="Times New Roman"/>
          <w:sz w:val="28"/>
          <w:szCs w:val="28"/>
        </w:rPr>
        <w:t>четной палаты на текущий год.</w:t>
      </w:r>
    </w:p>
    <w:p w:rsidR="00DD2F7B" w:rsidRDefault="00DD2F7B" w:rsidP="001D5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По вопросам, не урегулированным Стандартом, решение принимается председателем Контрольно-счетной палаты</w:t>
      </w:r>
      <w:r w:rsidR="00BA03A2">
        <w:rPr>
          <w:rFonts w:ascii="Times New Roman" w:hAnsi="Times New Roman"/>
          <w:sz w:val="28"/>
          <w:szCs w:val="28"/>
        </w:rPr>
        <w:t>.</w:t>
      </w:r>
    </w:p>
    <w:p w:rsidR="00940F87" w:rsidRPr="0069379A" w:rsidRDefault="002C3A7C" w:rsidP="00940F87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1.8.</w:t>
      </w:r>
      <w:r w:rsidR="00940F87" w:rsidRPr="0069379A">
        <w:rPr>
          <w:rFonts w:ascii="Times New Roman" w:hAnsi="Times New Roman"/>
          <w:kern w:val="2"/>
          <w:sz w:val="28"/>
          <w:szCs w:val="28"/>
          <w:lang w:eastAsia="ru-RU"/>
        </w:rPr>
        <w:t xml:space="preserve"> Нормативной правовой и информационной основой оперативного контроля являются:</w:t>
      </w:r>
    </w:p>
    <w:p w:rsidR="00940F87" w:rsidRDefault="00940F87" w:rsidP="00940F87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>Бюджетный кодекс;</w:t>
      </w:r>
    </w:p>
    <w:p w:rsidR="00940F87" w:rsidRPr="0069379A" w:rsidRDefault="00940F87" w:rsidP="00940F87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lastRenderedPageBreak/>
        <w:t>Положение о бюджетном устройстве, бюджетном процессе и межбюджетных отношениях в Яковлевском муниципальном округе, утвержденн</w:t>
      </w:r>
      <w:r w:rsidR="00347B86">
        <w:rPr>
          <w:rFonts w:ascii="Times New Roman" w:hAnsi="Times New Roman"/>
          <w:kern w:val="2"/>
          <w:sz w:val="28"/>
          <w:szCs w:val="28"/>
          <w:lang w:eastAsia="ru-RU"/>
        </w:rPr>
        <w:t>ое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решением Думы Яковлевского муниципального округа от 31.10.2023 №</w:t>
      </w:r>
      <w:r w:rsidR="00347B86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143-НПА</w:t>
      </w:r>
      <w:r w:rsidR="002C3A7C">
        <w:rPr>
          <w:rFonts w:ascii="Times New Roman" w:hAnsi="Times New Roman"/>
          <w:kern w:val="2"/>
          <w:sz w:val="28"/>
          <w:szCs w:val="28"/>
          <w:lang w:eastAsia="ru-RU"/>
        </w:rPr>
        <w:t>;</w:t>
      </w:r>
    </w:p>
    <w:p w:rsidR="00940F87" w:rsidRPr="0069379A" w:rsidRDefault="00940F87" w:rsidP="00940F87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79A">
        <w:rPr>
          <w:rFonts w:ascii="Times New Roman" w:hAnsi="Times New Roman"/>
          <w:sz w:val="28"/>
          <w:szCs w:val="28"/>
          <w:lang w:eastAsia="ru-RU"/>
        </w:rPr>
        <w:t>Налоговый кодекс Российской Федерации;</w:t>
      </w:r>
    </w:p>
    <w:p w:rsidR="00940F87" w:rsidRPr="0069379A" w:rsidRDefault="00940F87" w:rsidP="00940F87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 xml:space="preserve">Основные направления бюджетной и налоговой политики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Яковлевского муниципального </w:t>
      </w:r>
      <w:r w:rsidR="00347B86">
        <w:rPr>
          <w:rFonts w:ascii="Times New Roman" w:hAnsi="Times New Roman"/>
          <w:kern w:val="2"/>
          <w:sz w:val="28"/>
          <w:szCs w:val="28"/>
          <w:lang w:eastAsia="ru-RU"/>
        </w:rPr>
        <w:t>округа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>на очередной финансовый год и плановый период;</w:t>
      </w:r>
    </w:p>
    <w:p w:rsidR="00940F87" w:rsidRPr="0069379A" w:rsidRDefault="00940F87" w:rsidP="00940F87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>Федеральный закон от 07.02.2011 № 6-ФЗ «Об общих принципах организации и деятельности контрольно-счетных органов субъектов Российской Федерации</w:t>
      </w:r>
      <w:r w:rsidR="00347B86">
        <w:rPr>
          <w:rFonts w:ascii="Times New Roman" w:hAnsi="Times New Roman"/>
          <w:kern w:val="2"/>
          <w:sz w:val="28"/>
          <w:szCs w:val="28"/>
          <w:lang w:eastAsia="ru-RU"/>
        </w:rPr>
        <w:t>, федеральных территорий и муниципальных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 xml:space="preserve"> образований»;</w:t>
      </w:r>
    </w:p>
    <w:p w:rsidR="00940F87" w:rsidRDefault="00940F87" w:rsidP="00940F87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Положение о Контрольно-счетной палате Яковлевского муниципального </w:t>
      </w:r>
      <w:r w:rsidR="00347B86">
        <w:rPr>
          <w:rFonts w:ascii="Times New Roman" w:hAnsi="Times New Roman"/>
          <w:kern w:val="2"/>
          <w:sz w:val="28"/>
          <w:szCs w:val="28"/>
          <w:lang w:eastAsia="ru-RU"/>
        </w:rPr>
        <w:t>округа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, утвержденное решением Думы Яковлевского муниципального </w:t>
      </w:r>
      <w:r w:rsidR="00347B86">
        <w:rPr>
          <w:rFonts w:ascii="Times New Roman" w:hAnsi="Times New Roman"/>
          <w:kern w:val="2"/>
          <w:sz w:val="28"/>
          <w:szCs w:val="28"/>
          <w:lang w:eastAsia="ru-RU"/>
        </w:rPr>
        <w:t>округа</w:t>
      </w:r>
      <w:r w:rsidRPr="00843893">
        <w:rPr>
          <w:rFonts w:ascii="Times New Roman" w:hAnsi="Times New Roman"/>
          <w:kern w:val="2"/>
          <w:sz w:val="28"/>
          <w:szCs w:val="28"/>
          <w:lang w:eastAsia="ru-RU"/>
        </w:rPr>
        <w:t xml:space="preserve"> от </w:t>
      </w:r>
      <w:r w:rsidR="00347B86">
        <w:rPr>
          <w:rFonts w:ascii="Times New Roman" w:hAnsi="Times New Roman"/>
          <w:kern w:val="2"/>
          <w:sz w:val="28"/>
          <w:szCs w:val="28"/>
          <w:lang w:eastAsia="ru-RU"/>
        </w:rPr>
        <w:t>13.06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.20</w:t>
      </w:r>
      <w:r w:rsidR="00347B86">
        <w:rPr>
          <w:rFonts w:ascii="Times New Roman" w:hAnsi="Times New Roman"/>
          <w:kern w:val="2"/>
          <w:sz w:val="28"/>
          <w:szCs w:val="28"/>
          <w:lang w:eastAsia="ru-RU"/>
        </w:rPr>
        <w:t>23</w:t>
      </w:r>
      <w:r w:rsidRPr="00843893">
        <w:rPr>
          <w:rFonts w:ascii="Times New Roman" w:hAnsi="Times New Roman"/>
          <w:kern w:val="2"/>
          <w:sz w:val="28"/>
          <w:szCs w:val="28"/>
          <w:lang w:eastAsia="ru-RU"/>
        </w:rPr>
        <w:t xml:space="preserve"> № </w:t>
      </w:r>
      <w:r w:rsidR="00347B86">
        <w:rPr>
          <w:rFonts w:ascii="Times New Roman" w:hAnsi="Times New Roman"/>
          <w:kern w:val="2"/>
          <w:sz w:val="28"/>
          <w:szCs w:val="28"/>
          <w:lang w:eastAsia="ru-RU"/>
        </w:rPr>
        <w:t>18-НПА;</w:t>
      </w:r>
    </w:p>
    <w:p w:rsidR="00940F87" w:rsidRDefault="00940F87" w:rsidP="00940F87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Регламент</w:t>
      </w:r>
      <w:r w:rsidRPr="00843893">
        <w:rPr>
          <w:rFonts w:ascii="Times New Roman" w:hAnsi="Times New Roman"/>
          <w:kern w:val="2"/>
          <w:sz w:val="28"/>
          <w:szCs w:val="28"/>
          <w:lang w:eastAsia="ru-RU"/>
        </w:rPr>
        <w:t xml:space="preserve"> Контрольно-счетной палаты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;</w:t>
      </w:r>
    </w:p>
    <w:p w:rsidR="00940F87" w:rsidRPr="0069379A" w:rsidRDefault="00940F87" w:rsidP="00940F87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>план работы К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онтрольно-счетной палаты 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>на текущий год;</w:t>
      </w:r>
    </w:p>
    <w:p w:rsidR="00940F87" w:rsidRPr="0069379A" w:rsidRDefault="00940F87" w:rsidP="00940F87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>Указания о порядке применения бюджетной классификации Р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оссийской 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>Ф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едерации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>;</w:t>
      </w:r>
    </w:p>
    <w:p w:rsidR="00940F87" w:rsidRPr="0069379A" w:rsidRDefault="00347B86" w:rsidP="00940F87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р</w:t>
      </w:r>
      <w:r w:rsidR="00940F87">
        <w:rPr>
          <w:rFonts w:ascii="Times New Roman" w:hAnsi="Times New Roman"/>
          <w:kern w:val="2"/>
          <w:sz w:val="28"/>
          <w:szCs w:val="28"/>
          <w:lang w:eastAsia="ru-RU"/>
        </w:rPr>
        <w:t xml:space="preserve">ешение Думы Яковлевского муниципального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округа</w:t>
      </w:r>
      <w:r w:rsidR="00940F87" w:rsidRPr="0069379A">
        <w:rPr>
          <w:rFonts w:ascii="Times New Roman" w:hAnsi="Times New Roman"/>
          <w:kern w:val="2"/>
          <w:sz w:val="28"/>
          <w:szCs w:val="28"/>
          <w:lang w:eastAsia="ru-RU"/>
        </w:rPr>
        <w:t xml:space="preserve"> о  бюджете</w:t>
      </w:r>
      <w:r w:rsidR="00940F87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округа</w:t>
      </w:r>
      <w:r w:rsidR="00940F87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 w:rsidR="00940F87" w:rsidRPr="0069379A">
        <w:rPr>
          <w:rFonts w:ascii="Times New Roman" w:hAnsi="Times New Roman"/>
          <w:kern w:val="2"/>
          <w:sz w:val="28"/>
          <w:szCs w:val="28"/>
          <w:lang w:eastAsia="ru-RU"/>
        </w:rPr>
        <w:t xml:space="preserve"> на текущий финансовый год и плановый период;</w:t>
      </w:r>
    </w:p>
    <w:p w:rsidR="00940F87" w:rsidRPr="0069379A" w:rsidRDefault="00940F87" w:rsidP="00940F87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 xml:space="preserve"> нормативные правовые акты, принимаемые во исполнение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решения Думы </w:t>
      </w:r>
      <w:r w:rsidR="00347B86">
        <w:rPr>
          <w:rFonts w:ascii="Times New Roman" w:hAnsi="Times New Roman"/>
          <w:kern w:val="2"/>
          <w:sz w:val="28"/>
          <w:szCs w:val="28"/>
          <w:lang w:eastAsia="ru-RU"/>
        </w:rPr>
        <w:t>округа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 xml:space="preserve"> о  бюджете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 w:rsidR="00347B86">
        <w:rPr>
          <w:rFonts w:ascii="Times New Roman" w:hAnsi="Times New Roman"/>
          <w:kern w:val="2"/>
          <w:sz w:val="28"/>
          <w:szCs w:val="28"/>
          <w:lang w:eastAsia="ru-RU"/>
        </w:rPr>
        <w:t>округа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 xml:space="preserve"> на текущий финансовый год и плановый период;</w:t>
      </w:r>
    </w:p>
    <w:p w:rsidR="00940F87" w:rsidRPr="0069379A" w:rsidRDefault="00940F87" w:rsidP="00940F87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>бюджетная, бухгалтерская и статистическая отчетность, предоставляемая органами исполнительной власти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 w:rsidR="00347B86">
        <w:rPr>
          <w:rFonts w:ascii="Times New Roman" w:hAnsi="Times New Roman"/>
          <w:kern w:val="2"/>
          <w:sz w:val="28"/>
          <w:szCs w:val="28"/>
          <w:lang w:eastAsia="ru-RU"/>
        </w:rPr>
        <w:t>округа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>;</w:t>
      </w:r>
    </w:p>
    <w:p w:rsidR="00940F87" w:rsidRPr="0069379A" w:rsidRDefault="00940F87" w:rsidP="00940F87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>данные, получаемые по запросам К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онтрольно-счетной палаты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 xml:space="preserve"> (при необходимости);</w:t>
      </w:r>
    </w:p>
    <w:p w:rsidR="00940F87" w:rsidRPr="0069379A" w:rsidRDefault="00940F87" w:rsidP="00940F87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>результаты контрольных и экспертно-аналитических мероприятий, осуществляемых К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онтрольно-счетной палатой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>.</w:t>
      </w:r>
    </w:p>
    <w:p w:rsidR="00C97513" w:rsidRDefault="00C97513" w:rsidP="00B10D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7513" w:rsidRPr="0069379A" w:rsidRDefault="00C97513" w:rsidP="0069379A">
      <w:pPr>
        <w:keepNext/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69379A">
        <w:rPr>
          <w:rFonts w:ascii="Times New Roman" w:hAnsi="Times New Roman"/>
          <w:b/>
          <w:kern w:val="2"/>
          <w:sz w:val="28"/>
          <w:szCs w:val="28"/>
          <w:lang w:eastAsia="ru-RU"/>
        </w:rPr>
        <w:t>2. Цели, задачи и методы оперативного контроля</w:t>
      </w:r>
    </w:p>
    <w:p w:rsidR="00C97513" w:rsidRPr="0069379A" w:rsidRDefault="00C97513" w:rsidP="0069379A">
      <w:pPr>
        <w:keepNext/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highlight w:val="lightGray"/>
          <w:lang w:eastAsia="ru-RU"/>
        </w:rPr>
      </w:pPr>
    </w:p>
    <w:p w:rsidR="00C97513" w:rsidRPr="00001FAC" w:rsidRDefault="00C97513" w:rsidP="0069379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1FAC">
        <w:rPr>
          <w:rFonts w:ascii="Times New Roman" w:hAnsi="Times New Roman"/>
          <w:kern w:val="2"/>
          <w:sz w:val="28"/>
          <w:szCs w:val="28"/>
          <w:lang w:eastAsia="ru-RU"/>
        </w:rPr>
        <w:t>2.1. </w:t>
      </w:r>
      <w:r w:rsidRPr="00001FAC">
        <w:rPr>
          <w:rFonts w:ascii="Times New Roman" w:hAnsi="Times New Roman"/>
          <w:sz w:val="28"/>
          <w:szCs w:val="28"/>
          <w:lang w:eastAsia="ru-RU"/>
        </w:rPr>
        <w:t>Целью оперативного контроля является определение соответствия фактическ</w:t>
      </w:r>
      <w:r w:rsidR="00BA03A2">
        <w:rPr>
          <w:rFonts w:ascii="Times New Roman" w:hAnsi="Times New Roman"/>
          <w:sz w:val="28"/>
          <w:szCs w:val="28"/>
          <w:lang w:eastAsia="ru-RU"/>
        </w:rPr>
        <w:t xml:space="preserve">их показателей ежеквартального исполнения бюджета округа нарастающим итогам к годовым показателям. утвержденным </w:t>
      </w:r>
      <w:r w:rsidRPr="00001FAC">
        <w:rPr>
          <w:rFonts w:ascii="Times New Roman" w:hAnsi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hAnsi="Times New Roman"/>
          <w:sz w:val="28"/>
          <w:szCs w:val="28"/>
          <w:lang w:eastAsia="ru-RU"/>
        </w:rPr>
        <w:t xml:space="preserve">ем </w:t>
      </w:r>
      <w:r w:rsidR="00BA03A2">
        <w:rPr>
          <w:rFonts w:ascii="Times New Roman" w:hAnsi="Times New Roman"/>
          <w:sz w:val="28"/>
          <w:szCs w:val="28"/>
          <w:lang w:eastAsia="ru-RU"/>
        </w:rPr>
        <w:t xml:space="preserve">Думы </w:t>
      </w:r>
      <w:r w:rsidRPr="00001FAC">
        <w:rPr>
          <w:rFonts w:ascii="Times New Roman" w:hAnsi="Times New Roman"/>
          <w:sz w:val="28"/>
          <w:szCs w:val="28"/>
          <w:lang w:eastAsia="ru-RU"/>
        </w:rPr>
        <w:t xml:space="preserve"> о бюджете </w:t>
      </w:r>
      <w:r w:rsidR="00BA03A2">
        <w:rPr>
          <w:rFonts w:ascii="Times New Roman" w:hAnsi="Times New Roman"/>
          <w:sz w:val="28"/>
          <w:szCs w:val="28"/>
          <w:lang w:eastAsia="ru-RU"/>
        </w:rPr>
        <w:t>округа</w:t>
      </w:r>
      <w:r w:rsidR="00B10DFB">
        <w:rPr>
          <w:rFonts w:ascii="Times New Roman" w:hAnsi="Times New Roman"/>
          <w:sz w:val="28"/>
          <w:szCs w:val="28"/>
          <w:lang w:eastAsia="ru-RU"/>
        </w:rPr>
        <w:t xml:space="preserve"> на текущий финансовый год </w:t>
      </w:r>
      <w:r w:rsidR="00BA03A2">
        <w:rPr>
          <w:rFonts w:ascii="Times New Roman" w:hAnsi="Times New Roman"/>
          <w:sz w:val="28"/>
          <w:szCs w:val="28"/>
          <w:lang w:eastAsia="ru-RU"/>
        </w:rPr>
        <w:t>, а также определение полноты и своевременности исполнения показателей бюджета округа</w:t>
      </w:r>
      <w:r w:rsidRPr="00001FAC">
        <w:rPr>
          <w:rFonts w:ascii="Times New Roman" w:hAnsi="Times New Roman"/>
          <w:sz w:val="28"/>
          <w:szCs w:val="28"/>
          <w:lang w:eastAsia="ru-RU"/>
        </w:rPr>
        <w:t>.</w:t>
      </w:r>
    </w:p>
    <w:p w:rsidR="00C97513" w:rsidRPr="0069379A" w:rsidRDefault="00C97513" w:rsidP="0069379A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69379A">
        <w:rPr>
          <w:rFonts w:ascii="Times New Roman" w:hAnsi="Times New Roman"/>
          <w:sz w:val="28"/>
          <w:szCs w:val="28"/>
          <w:lang w:eastAsia="ru-RU"/>
        </w:rPr>
        <w:t>2.2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6937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>Задачами оперативного контроля являются:</w:t>
      </w:r>
    </w:p>
    <w:p w:rsidR="00C97513" w:rsidRPr="0069379A" w:rsidRDefault="00C97513" w:rsidP="0069379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69379A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 xml:space="preserve">оценка соответствия представленного отчета об исполнении </w:t>
      </w:r>
      <w:r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 xml:space="preserve"> </w:t>
      </w:r>
      <w:r w:rsidRPr="0069379A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 xml:space="preserve"> бюджета </w:t>
      </w:r>
      <w:r w:rsidR="00BA03A2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округа</w:t>
      </w:r>
      <w:r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 xml:space="preserve"> </w:t>
      </w:r>
      <w:r w:rsidRPr="0069379A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установленным требованиям</w:t>
      </w:r>
      <w:r w:rsidR="00BA03A2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 xml:space="preserve"> бюджетного законодательства</w:t>
      </w:r>
      <w:r w:rsidRPr="0069379A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;</w:t>
      </w:r>
    </w:p>
    <w:p w:rsidR="00C97513" w:rsidRPr="0069379A" w:rsidRDefault="00C97513" w:rsidP="0069379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79A">
        <w:rPr>
          <w:rFonts w:ascii="Times New Roman" w:hAnsi="Times New Roman"/>
          <w:sz w:val="28"/>
          <w:szCs w:val="28"/>
          <w:lang w:eastAsia="ru-RU"/>
        </w:rPr>
        <w:t xml:space="preserve">оценка объемов поступления средств 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379A">
        <w:rPr>
          <w:rFonts w:ascii="Times New Roman" w:hAnsi="Times New Roman"/>
          <w:sz w:val="28"/>
          <w:szCs w:val="28"/>
          <w:lang w:eastAsia="ru-RU"/>
        </w:rPr>
        <w:t xml:space="preserve">бюджет </w:t>
      </w:r>
      <w:r w:rsidR="00BA03A2">
        <w:rPr>
          <w:rFonts w:ascii="Times New Roman" w:hAnsi="Times New Roman"/>
          <w:sz w:val="28"/>
          <w:szCs w:val="28"/>
          <w:lang w:eastAsia="ru-RU"/>
        </w:rPr>
        <w:t>округа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379A">
        <w:rPr>
          <w:rFonts w:ascii="Times New Roman" w:hAnsi="Times New Roman"/>
          <w:sz w:val="28"/>
          <w:szCs w:val="28"/>
          <w:lang w:eastAsia="ru-RU"/>
        </w:rPr>
        <w:t>и их расходования в ходе исполнения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379A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03A2">
        <w:rPr>
          <w:rFonts w:ascii="Times New Roman" w:hAnsi="Times New Roman"/>
          <w:sz w:val="28"/>
          <w:szCs w:val="28"/>
          <w:lang w:eastAsia="ru-RU"/>
        </w:rPr>
        <w:t>округа</w:t>
      </w:r>
      <w:r w:rsidRPr="0069379A">
        <w:rPr>
          <w:rFonts w:ascii="Times New Roman" w:hAnsi="Times New Roman"/>
          <w:sz w:val="28"/>
          <w:szCs w:val="28"/>
          <w:lang w:eastAsia="ru-RU"/>
        </w:rPr>
        <w:t>;</w:t>
      </w:r>
    </w:p>
    <w:p w:rsidR="00C97513" w:rsidRPr="0069379A" w:rsidRDefault="00C97513" w:rsidP="0069379A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lastRenderedPageBreak/>
        <w:t xml:space="preserve">определение объёма и структуры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муниципального долга</w:t>
      </w:r>
      <w:r w:rsidR="00B10DFB">
        <w:rPr>
          <w:rFonts w:ascii="Times New Roman" w:hAnsi="Times New Roman"/>
          <w:kern w:val="2"/>
          <w:sz w:val="28"/>
          <w:szCs w:val="28"/>
          <w:lang w:eastAsia="ru-RU"/>
        </w:rPr>
        <w:t xml:space="preserve"> округа</w:t>
      </w:r>
      <w:r w:rsidRPr="00D25482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, 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>размеров профицита (дефицита) бюджета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 w:rsidR="00BA03A2">
        <w:rPr>
          <w:rFonts w:ascii="Times New Roman" w:hAnsi="Times New Roman"/>
          <w:kern w:val="2"/>
          <w:sz w:val="28"/>
          <w:szCs w:val="28"/>
          <w:lang w:eastAsia="ru-RU"/>
        </w:rPr>
        <w:t>округа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 xml:space="preserve">, источников финансирования дефицита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>бюджета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 w:rsidR="00BA03A2">
        <w:rPr>
          <w:rFonts w:ascii="Times New Roman" w:hAnsi="Times New Roman"/>
          <w:kern w:val="2"/>
          <w:sz w:val="28"/>
          <w:szCs w:val="28"/>
          <w:lang w:eastAsia="ru-RU"/>
        </w:rPr>
        <w:t>округа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>;</w:t>
      </w:r>
    </w:p>
    <w:p w:rsidR="00C97513" w:rsidRPr="0069379A" w:rsidRDefault="00C97513" w:rsidP="0069379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79A">
        <w:rPr>
          <w:rFonts w:ascii="Times New Roman" w:hAnsi="Times New Roman"/>
          <w:sz w:val="28"/>
          <w:szCs w:val="28"/>
          <w:lang w:eastAsia="ru-RU"/>
        </w:rPr>
        <w:t xml:space="preserve">установление соответствия фактических показателей бюджета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03A2">
        <w:rPr>
          <w:rFonts w:ascii="Times New Roman" w:hAnsi="Times New Roman"/>
          <w:sz w:val="28"/>
          <w:szCs w:val="28"/>
          <w:lang w:eastAsia="ru-RU"/>
        </w:rPr>
        <w:t xml:space="preserve">округа </w:t>
      </w:r>
      <w:r w:rsidRPr="0069379A">
        <w:rPr>
          <w:rFonts w:ascii="Times New Roman" w:hAnsi="Times New Roman"/>
          <w:sz w:val="28"/>
          <w:szCs w:val="28"/>
          <w:lang w:eastAsia="ru-RU"/>
        </w:rPr>
        <w:t xml:space="preserve">показателям, утвержденным </w:t>
      </w:r>
      <w:r>
        <w:rPr>
          <w:rFonts w:ascii="Times New Roman" w:hAnsi="Times New Roman"/>
          <w:sz w:val="28"/>
          <w:szCs w:val="28"/>
          <w:lang w:eastAsia="ru-RU"/>
        </w:rPr>
        <w:t>решени</w:t>
      </w:r>
      <w:r w:rsidR="00BA03A2">
        <w:rPr>
          <w:rFonts w:ascii="Times New Roman" w:hAnsi="Times New Roman"/>
          <w:sz w:val="28"/>
          <w:szCs w:val="28"/>
          <w:lang w:eastAsia="ru-RU"/>
        </w:rPr>
        <w:t xml:space="preserve">ем  о </w:t>
      </w:r>
      <w:r w:rsidRPr="0069379A">
        <w:rPr>
          <w:rFonts w:ascii="Times New Roman" w:hAnsi="Times New Roman"/>
          <w:sz w:val="28"/>
          <w:szCs w:val="28"/>
          <w:lang w:eastAsia="ru-RU"/>
        </w:rPr>
        <w:t xml:space="preserve"> бюджете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03A2">
        <w:rPr>
          <w:rFonts w:ascii="Times New Roman" w:hAnsi="Times New Roman"/>
          <w:sz w:val="28"/>
          <w:szCs w:val="28"/>
          <w:lang w:eastAsia="ru-RU"/>
        </w:rPr>
        <w:t>округа</w:t>
      </w:r>
      <w:r w:rsidRPr="0069379A">
        <w:rPr>
          <w:rFonts w:ascii="Times New Roman" w:hAnsi="Times New Roman"/>
          <w:sz w:val="28"/>
          <w:szCs w:val="28"/>
          <w:lang w:eastAsia="ru-RU"/>
        </w:rPr>
        <w:t>. В случае выявления отклонений между показателями установить причины отклонений и провести их анализ;</w:t>
      </w:r>
    </w:p>
    <w:p w:rsidR="00C97513" w:rsidRPr="0069379A" w:rsidRDefault="00C97513" w:rsidP="0069379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69379A">
        <w:rPr>
          <w:rFonts w:ascii="Times New Roman" w:hAnsi="Times New Roman"/>
          <w:spacing w:val="-4"/>
          <w:sz w:val="28"/>
          <w:szCs w:val="28"/>
          <w:lang w:eastAsia="ru-RU"/>
        </w:rPr>
        <w:t>выявление негативных тенденций и нарушений в ходе исполнения  бюджета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BA03A2">
        <w:rPr>
          <w:rFonts w:ascii="Times New Roman" w:hAnsi="Times New Roman"/>
          <w:spacing w:val="-4"/>
          <w:sz w:val="28"/>
          <w:szCs w:val="28"/>
          <w:lang w:eastAsia="ru-RU"/>
        </w:rPr>
        <w:t>округа,</w:t>
      </w:r>
      <w:r w:rsidRPr="0069379A">
        <w:rPr>
          <w:rFonts w:ascii="Times New Roman" w:hAnsi="Times New Roman"/>
          <w:spacing w:val="-4"/>
          <w:sz w:val="28"/>
          <w:szCs w:val="28"/>
          <w:lang w:eastAsia="ru-RU"/>
        </w:rPr>
        <w:t xml:space="preserve"> внесение предложений по их устранению.</w:t>
      </w:r>
    </w:p>
    <w:p w:rsidR="00C97513" w:rsidRPr="0069379A" w:rsidRDefault="00C97513" w:rsidP="0069379A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>2.3.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 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>В ходе проведения оперативного контроля осуществляется контроль за соблюдением:</w:t>
      </w:r>
    </w:p>
    <w:p w:rsidR="00C97513" w:rsidRPr="0069379A" w:rsidRDefault="00C97513" w:rsidP="0069379A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>принципов полноты отражения доходов, расходов и источников финансирования дефицита бюджета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 w:rsidR="00BA03A2">
        <w:rPr>
          <w:rFonts w:ascii="Times New Roman" w:hAnsi="Times New Roman"/>
          <w:kern w:val="2"/>
          <w:sz w:val="28"/>
          <w:szCs w:val="28"/>
          <w:lang w:eastAsia="ru-RU"/>
        </w:rPr>
        <w:t>округа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>, сбалансированности бюджета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 w:rsidR="00BA03A2">
        <w:rPr>
          <w:rFonts w:ascii="Times New Roman" w:hAnsi="Times New Roman"/>
          <w:kern w:val="2"/>
          <w:sz w:val="28"/>
          <w:szCs w:val="28"/>
          <w:lang w:eastAsia="ru-RU"/>
        </w:rPr>
        <w:t>округа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>,  а также подведомственности расходов  бюджета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 w:rsidR="00BA03A2">
        <w:rPr>
          <w:rFonts w:ascii="Times New Roman" w:hAnsi="Times New Roman"/>
          <w:kern w:val="2"/>
          <w:sz w:val="28"/>
          <w:szCs w:val="28"/>
          <w:lang w:eastAsia="ru-RU"/>
        </w:rPr>
        <w:t>округа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>;</w:t>
      </w:r>
    </w:p>
    <w:p w:rsidR="00C97513" w:rsidRPr="0069379A" w:rsidRDefault="00C97513" w:rsidP="0069379A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>ограничений, установленных Б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юджетным кодексом</w:t>
      </w:r>
      <w:r w:rsidRPr="0069379A">
        <w:rPr>
          <w:rFonts w:ascii="Times New Roman" w:hAnsi="Times New Roman"/>
          <w:sz w:val="28"/>
          <w:szCs w:val="28"/>
          <w:lang w:eastAsia="ru-RU"/>
        </w:rPr>
        <w:t>.</w:t>
      </w:r>
    </w:p>
    <w:p w:rsidR="00C97513" w:rsidRPr="0069379A" w:rsidRDefault="00C97513" w:rsidP="0069379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>2.4.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 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 xml:space="preserve">В ходе проведения оперативного контроля сотрудники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Контрольно-счетной палаты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 xml:space="preserve"> применяют следующие аналитические методы экономического анализа: метод использования абсолютных, относительных величин, метод сравнений, метод группировок, графический метод, балансовый метод. </w:t>
      </w:r>
    </w:p>
    <w:p w:rsidR="00C97513" w:rsidRPr="0069379A" w:rsidRDefault="00C97513" w:rsidP="0069379A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 xml:space="preserve">При использовании указанных аналитических методов сотрудники </w:t>
      </w:r>
      <w:r w:rsidRPr="001839A3">
        <w:rPr>
          <w:rFonts w:ascii="Times New Roman" w:hAnsi="Times New Roman"/>
          <w:kern w:val="2"/>
          <w:sz w:val="28"/>
          <w:szCs w:val="28"/>
          <w:lang w:eastAsia="ru-RU"/>
        </w:rPr>
        <w:t xml:space="preserve">Контрольно-счетной палаты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могут 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>применя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ть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 xml:space="preserve"> следующие методы финансового анализа исполнения бюджета:</w:t>
      </w:r>
    </w:p>
    <w:p w:rsidR="00C97513" w:rsidRPr="0069379A" w:rsidRDefault="00C97513" w:rsidP="0069379A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>1.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 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 xml:space="preserve">Горизонтальный анализ, в ходе которого сравниваются фактически исполненные показатели бюджета с показателями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решения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 xml:space="preserve"> о бюджете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 w:rsidR="004F2A69">
        <w:rPr>
          <w:rFonts w:ascii="Times New Roman" w:hAnsi="Times New Roman"/>
          <w:kern w:val="2"/>
          <w:sz w:val="28"/>
          <w:szCs w:val="28"/>
          <w:lang w:eastAsia="ru-RU"/>
        </w:rPr>
        <w:t>округа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уточненными плановыми показателями согласно отчету об исполнении  бюджета </w:t>
      </w:r>
      <w:r w:rsidR="00BA03A2">
        <w:rPr>
          <w:rFonts w:ascii="Times New Roman" w:hAnsi="Times New Roman"/>
          <w:kern w:val="2"/>
          <w:sz w:val="28"/>
          <w:szCs w:val="28"/>
          <w:lang w:eastAsia="ru-RU"/>
        </w:rPr>
        <w:t>округа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>, изучается динамика отдельных показателей во времени (квартал, полугодие,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девять месяцев,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 xml:space="preserve"> год).</w:t>
      </w:r>
    </w:p>
    <w:p w:rsidR="00C97513" w:rsidRPr="0069379A" w:rsidRDefault="00C97513" w:rsidP="0069379A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>2.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 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>Вертикальный анализ, в ходе которого определяется структура исполненного бюджета, доля отдельных показателей в итоговом показателе и их влияние на общие результаты исполнения бюджета в целом.</w:t>
      </w:r>
    </w:p>
    <w:p w:rsidR="00C97513" w:rsidRPr="0069379A" w:rsidRDefault="00C97513" w:rsidP="0069379A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3. 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>Трендовый анализ, в ходе которого сравниваются исполненные и запланированные бюджетные показатели, и определяются причины изменения динамики бюджетных показателей.</w:t>
      </w:r>
    </w:p>
    <w:p w:rsidR="00C97513" w:rsidRPr="0069379A" w:rsidRDefault="00C97513" w:rsidP="0069379A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i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4. 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>Факторный анализ, в ходе которого устанавливается степень влияния отдельных факторов на и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сполнение бюджетных показателей.</w:t>
      </w:r>
    </w:p>
    <w:p w:rsidR="00C97513" w:rsidRPr="0069379A" w:rsidRDefault="00C97513" w:rsidP="0069379A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C97513" w:rsidRPr="001D5E99" w:rsidRDefault="00C97513" w:rsidP="0069379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ru-RU"/>
        </w:rPr>
      </w:pPr>
      <w:r w:rsidRPr="001D5E99">
        <w:rPr>
          <w:rFonts w:ascii="Times New Roman" w:hAnsi="Times New Roman"/>
          <w:b/>
          <w:kern w:val="2"/>
          <w:sz w:val="28"/>
          <w:szCs w:val="28"/>
          <w:lang w:eastAsia="ru-RU"/>
        </w:rPr>
        <w:t>3. Организация проведения оперативного контроля</w:t>
      </w:r>
    </w:p>
    <w:p w:rsidR="00C97513" w:rsidRPr="001D5E99" w:rsidRDefault="00C97513" w:rsidP="0069379A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C97513" w:rsidRPr="001D5E99" w:rsidRDefault="00C97513" w:rsidP="0069379A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1D5E99">
        <w:rPr>
          <w:rFonts w:ascii="Times New Roman" w:hAnsi="Times New Roman"/>
          <w:kern w:val="2"/>
          <w:sz w:val="28"/>
          <w:szCs w:val="28"/>
          <w:lang w:eastAsia="ru-RU"/>
        </w:rPr>
        <w:t>3.1. Оперативный контроль проводится на основании годового плана работы Контрольно-счетной палаты.</w:t>
      </w:r>
    </w:p>
    <w:p w:rsidR="00C97513" w:rsidRPr="001D5E99" w:rsidRDefault="00C97513" w:rsidP="0069379A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1D5E99">
        <w:rPr>
          <w:rFonts w:ascii="Times New Roman" w:hAnsi="Times New Roman"/>
          <w:kern w:val="2"/>
          <w:sz w:val="28"/>
          <w:szCs w:val="28"/>
          <w:lang w:eastAsia="ru-RU"/>
        </w:rPr>
        <w:t>Организация проведения оперативного контроля включает в себя три  этапа:</w:t>
      </w:r>
    </w:p>
    <w:p w:rsidR="00C97513" w:rsidRPr="001D5E99" w:rsidRDefault="004A45F8" w:rsidP="0069379A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подготовительный</w:t>
      </w:r>
      <w:r w:rsidR="00C97513" w:rsidRPr="001D5E99">
        <w:rPr>
          <w:rFonts w:ascii="Times New Roman" w:hAnsi="Times New Roman"/>
          <w:kern w:val="2"/>
          <w:sz w:val="28"/>
          <w:szCs w:val="28"/>
          <w:lang w:eastAsia="ru-RU"/>
        </w:rPr>
        <w:t>;</w:t>
      </w:r>
    </w:p>
    <w:p w:rsidR="00C97513" w:rsidRPr="001D5E99" w:rsidRDefault="004A45F8" w:rsidP="0069379A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lastRenderedPageBreak/>
        <w:t>основной</w:t>
      </w:r>
      <w:r w:rsidR="00C97513" w:rsidRPr="001D5E99">
        <w:rPr>
          <w:rFonts w:ascii="Times New Roman" w:hAnsi="Times New Roman"/>
          <w:kern w:val="2"/>
          <w:sz w:val="28"/>
          <w:szCs w:val="28"/>
          <w:lang w:eastAsia="ru-RU"/>
        </w:rPr>
        <w:t>;</w:t>
      </w:r>
    </w:p>
    <w:p w:rsidR="00C97513" w:rsidRPr="001D5E99" w:rsidRDefault="004A45F8" w:rsidP="0069379A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заключительный</w:t>
      </w:r>
      <w:r w:rsidR="00C97513" w:rsidRPr="001D5E99">
        <w:rPr>
          <w:rFonts w:ascii="Times New Roman" w:hAnsi="Times New Roman"/>
          <w:kern w:val="2"/>
          <w:sz w:val="28"/>
          <w:szCs w:val="28"/>
          <w:lang w:eastAsia="ru-RU"/>
        </w:rPr>
        <w:t>.</w:t>
      </w:r>
    </w:p>
    <w:p w:rsidR="00C97513" w:rsidRPr="0069379A" w:rsidRDefault="00C97513" w:rsidP="0069379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C97513" w:rsidRPr="0069379A" w:rsidRDefault="00C97513" w:rsidP="0069379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69379A">
        <w:rPr>
          <w:rFonts w:ascii="Times New Roman" w:hAnsi="Times New Roman"/>
          <w:b/>
          <w:kern w:val="2"/>
          <w:sz w:val="28"/>
          <w:szCs w:val="28"/>
          <w:lang w:eastAsia="ru-RU"/>
        </w:rPr>
        <w:t>4. Подготов</w:t>
      </w:r>
      <w:r w:rsidR="004A45F8">
        <w:rPr>
          <w:rFonts w:ascii="Times New Roman" w:hAnsi="Times New Roman"/>
          <w:b/>
          <w:kern w:val="2"/>
          <w:sz w:val="28"/>
          <w:szCs w:val="28"/>
          <w:lang w:eastAsia="ru-RU"/>
        </w:rPr>
        <w:t>ительный этап</w:t>
      </w:r>
      <w:r w:rsidRPr="0069379A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оперативного контроля</w:t>
      </w:r>
    </w:p>
    <w:p w:rsidR="00C97513" w:rsidRPr="0069379A" w:rsidRDefault="00C97513" w:rsidP="0069379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513" w:rsidRPr="001D5E99" w:rsidRDefault="00C97513" w:rsidP="001D5E9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79A">
        <w:rPr>
          <w:rFonts w:ascii="Times New Roman" w:hAnsi="Times New Roman"/>
          <w:sz w:val="28"/>
          <w:szCs w:val="28"/>
          <w:lang w:eastAsia="ru-RU"/>
        </w:rPr>
        <w:t>4.1.</w:t>
      </w:r>
      <w:r>
        <w:rPr>
          <w:rFonts w:ascii="Times New Roman" w:hAnsi="Times New Roman"/>
          <w:kern w:val="2"/>
          <w:sz w:val="26"/>
          <w:szCs w:val="26"/>
          <w:lang w:eastAsia="ru-RU"/>
        </w:rPr>
        <w:t> </w:t>
      </w:r>
      <w:r w:rsidRPr="001D5E99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4A45F8">
        <w:rPr>
          <w:rFonts w:ascii="Times New Roman" w:hAnsi="Times New Roman"/>
          <w:sz w:val="28"/>
          <w:szCs w:val="28"/>
          <w:lang w:eastAsia="ru-RU"/>
        </w:rPr>
        <w:t>подготовительном этапе осуществляется сбор отчетов и сведений, являющихся информационной основой оперативного контроля, формируются и направляются запросы на предоставление необходимой для проведения указанного мероприятия информации.</w:t>
      </w:r>
    </w:p>
    <w:p w:rsidR="00C97513" w:rsidRDefault="00C97513" w:rsidP="001D5E9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E99">
        <w:rPr>
          <w:rFonts w:ascii="Times New Roman" w:hAnsi="Times New Roman"/>
          <w:sz w:val="28"/>
          <w:szCs w:val="28"/>
          <w:lang w:eastAsia="ru-RU"/>
        </w:rPr>
        <w:t xml:space="preserve">4.2. Срок подготовительного этапа составляет не более </w:t>
      </w:r>
      <w:r>
        <w:rPr>
          <w:rFonts w:ascii="Times New Roman" w:hAnsi="Times New Roman"/>
          <w:sz w:val="28"/>
          <w:szCs w:val="28"/>
          <w:lang w:eastAsia="ru-RU"/>
        </w:rPr>
        <w:t>одного</w:t>
      </w:r>
      <w:r w:rsidRPr="001D5E99">
        <w:rPr>
          <w:rFonts w:ascii="Times New Roman" w:hAnsi="Times New Roman"/>
          <w:sz w:val="28"/>
          <w:szCs w:val="28"/>
          <w:lang w:eastAsia="ru-RU"/>
        </w:rPr>
        <w:t xml:space="preserve"> месяц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1D5E99">
        <w:rPr>
          <w:rFonts w:ascii="Times New Roman" w:hAnsi="Times New Roman"/>
          <w:sz w:val="28"/>
          <w:szCs w:val="28"/>
          <w:lang w:eastAsia="ru-RU"/>
        </w:rPr>
        <w:t xml:space="preserve"> после окончания отчетного периода.</w:t>
      </w:r>
      <w:r w:rsidRPr="0069379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A45F8" w:rsidRPr="0069379A" w:rsidRDefault="004A45F8" w:rsidP="001D5E9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4.3. Результатом подготовительного этапа являются оформление распоряжения председателя Контрольно-счетной палаты о проведении экспертно-аналитического мероприятия, которое оформляется в соответствии с Инструкцией по делопроизводству</w:t>
      </w:r>
      <w:r w:rsidR="004F2A69">
        <w:rPr>
          <w:rFonts w:ascii="Times New Roman" w:hAnsi="Times New Roman"/>
          <w:sz w:val="28"/>
          <w:szCs w:val="28"/>
          <w:lang w:eastAsia="ru-RU"/>
        </w:rPr>
        <w:t xml:space="preserve"> Контрольно-счетной палаты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97513" w:rsidRPr="0069379A" w:rsidRDefault="00C97513" w:rsidP="006937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6EBA" w:rsidRDefault="00C97513" w:rsidP="006B6EB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69379A">
        <w:rPr>
          <w:rFonts w:ascii="Times New Roman" w:hAnsi="Times New Roman"/>
          <w:b/>
          <w:kern w:val="2"/>
          <w:sz w:val="28"/>
          <w:szCs w:val="28"/>
          <w:lang w:eastAsia="ru-RU"/>
        </w:rPr>
        <w:t>5. </w:t>
      </w:r>
      <w:r w:rsidR="006B6EBA">
        <w:rPr>
          <w:rFonts w:ascii="Times New Roman" w:hAnsi="Times New Roman"/>
          <w:b/>
          <w:kern w:val="2"/>
          <w:sz w:val="28"/>
          <w:szCs w:val="28"/>
          <w:lang w:eastAsia="ru-RU"/>
        </w:rPr>
        <w:t>Основной этап оперативного контроля</w:t>
      </w:r>
    </w:p>
    <w:p w:rsidR="006B6EBA" w:rsidRDefault="006B6EBA" w:rsidP="0069379A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На основном этапе оперативного контроля:</w:t>
      </w:r>
    </w:p>
    <w:p w:rsidR="00C97513" w:rsidRPr="0069379A" w:rsidRDefault="00C97513" w:rsidP="0069379A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>обеспечивается обработка</w:t>
      </w:r>
      <w:r w:rsidR="00724C93">
        <w:rPr>
          <w:rFonts w:ascii="Times New Roman" w:hAnsi="Times New Roman"/>
          <w:kern w:val="2"/>
          <w:sz w:val="28"/>
          <w:szCs w:val="28"/>
          <w:lang w:eastAsia="ru-RU"/>
        </w:rPr>
        <w:t xml:space="preserve"> информации,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 xml:space="preserve"> полученной </w:t>
      </w:r>
      <w:r w:rsidR="00724C93">
        <w:rPr>
          <w:rFonts w:ascii="Times New Roman" w:hAnsi="Times New Roman"/>
          <w:kern w:val="2"/>
          <w:sz w:val="28"/>
          <w:szCs w:val="28"/>
          <w:lang w:eastAsia="ru-RU"/>
        </w:rPr>
        <w:t>на подготовительном этапе оперативного контроля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>;</w:t>
      </w:r>
    </w:p>
    <w:p w:rsidR="00C97513" w:rsidRDefault="00C97513" w:rsidP="0069379A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>осуществляется проверка полноты представленного отчета в части соответствия установленным требованиям (</w:t>
      </w:r>
      <w:r w:rsidR="006B6EBA">
        <w:rPr>
          <w:rFonts w:ascii="Times New Roman" w:hAnsi="Times New Roman"/>
          <w:kern w:val="2"/>
          <w:sz w:val="28"/>
          <w:szCs w:val="28"/>
          <w:lang w:eastAsia="ru-RU"/>
        </w:rPr>
        <w:t xml:space="preserve"> своевременности и 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>процедуры внесения, формы и содержания; комплектности документов и материалов).</w:t>
      </w:r>
    </w:p>
    <w:p w:rsidR="008D5827" w:rsidRDefault="008D5827" w:rsidP="008D5827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При возникновении необходимости в получении дополнительной информации Контрольно-счетной палатой могут направляться запросы главным администраторам бюджетных средств, иным участникам бюджетного процесса.</w:t>
      </w:r>
    </w:p>
    <w:p w:rsidR="00C97513" w:rsidRPr="0069379A" w:rsidRDefault="00C97513" w:rsidP="008D5827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79A">
        <w:rPr>
          <w:rFonts w:ascii="Times New Roman" w:hAnsi="Times New Roman"/>
          <w:sz w:val="28"/>
          <w:szCs w:val="28"/>
          <w:lang w:eastAsia="ru-RU"/>
        </w:rPr>
        <w:t>5.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69379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69379A">
        <w:rPr>
          <w:rFonts w:ascii="Times New Roman" w:hAnsi="Times New Roman"/>
          <w:sz w:val="28"/>
          <w:szCs w:val="28"/>
          <w:lang w:eastAsia="ru-RU"/>
        </w:rPr>
        <w:t>Анализ исполнения доходной части 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5827">
        <w:rPr>
          <w:rFonts w:ascii="Times New Roman" w:hAnsi="Times New Roman"/>
          <w:sz w:val="28"/>
          <w:szCs w:val="28"/>
          <w:lang w:eastAsia="ru-RU"/>
        </w:rPr>
        <w:t>округа</w:t>
      </w:r>
      <w:r w:rsidRPr="0069379A">
        <w:rPr>
          <w:rFonts w:ascii="Times New Roman" w:hAnsi="Times New Roman"/>
          <w:sz w:val="28"/>
          <w:szCs w:val="28"/>
          <w:lang w:eastAsia="ru-RU"/>
        </w:rPr>
        <w:t>.</w:t>
      </w:r>
    </w:p>
    <w:p w:rsidR="00C97513" w:rsidRPr="0069379A" w:rsidRDefault="00C97513" w:rsidP="0069379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5.2.</w:t>
      </w:r>
      <w:r w:rsidRPr="0069379A">
        <w:rPr>
          <w:rFonts w:ascii="Times New Roman" w:hAnsi="Times New Roman"/>
          <w:sz w:val="28"/>
          <w:szCs w:val="28"/>
          <w:lang w:eastAsia="ru-RU"/>
        </w:rPr>
        <w:t>1.</w:t>
      </w:r>
      <w:r w:rsidRPr="0069379A">
        <w:rPr>
          <w:rFonts w:ascii="Times New Roman" w:hAnsi="Times New Roman"/>
          <w:sz w:val="28"/>
          <w:szCs w:val="28"/>
          <w:lang w:eastAsia="ru-RU"/>
        </w:rPr>
        <w:tab/>
        <w:t xml:space="preserve">Анализ исполнения доходной части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 бюджета района включает</w:t>
      </w:r>
      <w:r w:rsidRPr="0069379A">
        <w:rPr>
          <w:rFonts w:ascii="Times New Roman" w:hAnsi="Times New Roman"/>
          <w:sz w:val="28"/>
          <w:szCs w:val="28"/>
          <w:lang w:eastAsia="ru-RU"/>
        </w:rPr>
        <w:t>:</w:t>
      </w:r>
    </w:p>
    <w:p w:rsidR="00C97513" w:rsidRDefault="00C97513" w:rsidP="0069379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79A">
        <w:rPr>
          <w:rFonts w:ascii="Times New Roman" w:hAnsi="Times New Roman"/>
          <w:sz w:val="28"/>
          <w:szCs w:val="28"/>
          <w:lang w:eastAsia="ru-RU"/>
        </w:rPr>
        <w:t>сравнение фактически исполненных бюджетных показателей с  показателями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A7B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379A">
        <w:rPr>
          <w:rFonts w:ascii="Times New Roman" w:hAnsi="Times New Roman"/>
          <w:sz w:val="28"/>
          <w:szCs w:val="28"/>
          <w:lang w:eastAsia="ru-RU"/>
        </w:rPr>
        <w:t>утвержденными</w:t>
      </w:r>
      <w:r>
        <w:rPr>
          <w:rFonts w:ascii="Times New Roman" w:hAnsi="Times New Roman"/>
          <w:sz w:val="28"/>
          <w:szCs w:val="28"/>
          <w:lang w:eastAsia="ru-RU"/>
        </w:rPr>
        <w:t xml:space="preserve"> решением о </w:t>
      </w:r>
      <w:r w:rsidRPr="0069379A">
        <w:rPr>
          <w:rFonts w:ascii="Times New Roman" w:hAnsi="Times New Roman"/>
          <w:sz w:val="28"/>
          <w:szCs w:val="28"/>
          <w:lang w:eastAsia="ru-RU"/>
        </w:rPr>
        <w:t xml:space="preserve">  бюджет</w:t>
      </w:r>
      <w:r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8D5827">
        <w:rPr>
          <w:rFonts w:ascii="Times New Roman" w:hAnsi="Times New Roman"/>
          <w:sz w:val="28"/>
          <w:szCs w:val="28"/>
          <w:lang w:eastAsia="ru-RU"/>
        </w:rPr>
        <w:t>округа</w:t>
      </w:r>
      <w:r w:rsidRPr="0069379A">
        <w:rPr>
          <w:rFonts w:ascii="Times New Roman" w:hAnsi="Times New Roman"/>
          <w:sz w:val="28"/>
          <w:szCs w:val="28"/>
          <w:lang w:eastAsia="ru-RU"/>
        </w:rPr>
        <w:t>, выявление отклонений и нарушений (недостатков), установление причин их возникновения;</w:t>
      </w:r>
    </w:p>
    <w:p w:rsidR="008D5827" w:rsidRPr="0069379A" w:rsidRDefault="008D5827" w:rsidP="0069379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исполнение доходов бюджета округа по объемам, структуре в сравнении с показателями прогноза поступлений доходов в бюджет округа:</w:t>
      </w:r>
    </w:p>
    <w:p w:rsidR="00C97513" w:rsidRPr="0069379A" w:rsidRDefault="00C97513" w:rsidP="0069379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79A">
        <w:rPr>
          <w:rFonts w:ascii="Times New Roman" w:hAnsi="Times New Roman"/>
          <w:sz w:val="28"/>
          <w:szCs w:val="28"/>
          <w:lang w:eastAsia="ru-RU"/>
        </w:rPr>
        <w:t>сравнение фактически сложившихся за отчетный период показателей с показателями, сложившимися в аналогичном периоде предыдущего года, в разрезе групп доходов, отдельных видов поступлений.</w:t>
      </w:r>
    </w:p>
    <w:p w:rsidR="00C97513" w:rsidRPr="0069379A" w:rsidRDefault="00C97513" w:rsidP="0069379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79A">
        <w:rPr>
          <w:rFonts w:ascii="Times New Roman" w:hAnsi="Times New Roman"/>
          <w:sz w:val="28"/>
          <w:szCs w:val="28"/>
          <w:lang w:eastAsia="ru-RU"/>
        </w:rPr>
        <w:t xml:space="preserve">В ходе анализа доходной части бюджета </w:t>
      </w:r>
      <w:r w:rsidR="00724C93">
        <w:rPr>
          <w:rFonts w:ascii="Times New Roman" w:hAnsi="Times New Roman"/>
          <w:sz w:val="28"/>
          <w:szCs w:val="28"/>
          <w:lang w:eastAsia="ru-RU"/>
        </w:rPr>
        <w:t>округа</w:t>
      </w:r>
      <w:r>
        <w:rPr>
          <w:rFonts w:ascii="Times New Roman" w:hAnsi="Times New Roman"/>
          <w:sz w:val="28"/>
          <w:szCs w:val="28"/>
          <w:lang w:eastAsia="ru-RU"/>
        </w:rPr>
        <w:t xml:space="preserve"> могут </w:t>
      </w:r>
      <w:r w:rsidRPr="0069379A">
        <w:rPr>
          <w:rFonts w:ascii="Times New Roman" w:hAnsi="Times New Roman"/>
          <w:sz w:val="28"/>
          <w:szCs w:val="28"/>
          <w:lang w:eastAsia="ru-RU"/>
        </w:rPr>
        <w:t>использ</w:t>
      </w:r>
      <w:r>
        <w:rPr>
          <w:rFonts w:ascii="Times New Roman" w:hAnsi="Times New Roman"/>
          <w:sz w:val="28"/>
          <w:szCs w:val="28"/>
          <w:lang w:eastAsia="ru-RU"/>
        </w:rPr>
        <w:t xml:space="preserve">оваться </w:t>
      </w:r>
      <w:r w:rsidRPr="0069379A">
        <w:rPr>
          <w:rFonts w:ascii="Times New Roman" w:hAnsi="Times New Roman"/>
          <w:sz w:val="28"/>
          <w:szCs w:val="28"/>
          <w:lang w:eastAsia="ru-RU"/>
        </w:rPr>
        <w:t>данные по формам статистической налоговой отчетности и другая информация.</w:t>
      </w:r>
    </w:p>
    <w:p w:rsidR="00C97513" w:rsidRPr="0069379A" w:rsidRDefault="00C97513" w:rsidP="0069379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5.2</w:t>
      </w:r>
      <w:r w:rsidRPr="0069379A">
        <w:rPr>
          <w:rFonts w:ascii="Times New Roman" w:hAnsi="Times New Roman"/>
          <w:sz w:val="28"/>
          <w:szCs w:val="28"/>
          <w:lang w:eastAsia="ru-RU"/>
        </w:rPr>
        <w:t>.2.</w:t>
      </w:r>
      <w:r w:rsidRPr="0069379A">
        <w:rPr>
          <w:rFonts w:ascii="Times New Roman" w:hAnsi="Times New Roman"/>
          <w:sz w:val="28"/>
          <w:szCs w:val="28"/>
          <w:lang w:eastAsia="ru-RU"/>
        </w:rPr>
        <w:tab/>
        <w:t>Структура доходов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5827">
        <w:rPr>
          <w:rFonts w:ascii="Times New Roman" w:hAnsi="Times New Roman"/>
          <w:sz w:val="28"/>
          <w:szCs w:val="28"/>
          <w:lang w:eastAsia="ru-RU"/>
        </w:rPr>
        <w:t>округа</w:t>
      </w:r>
      <w:r w:rsidRPr="0069379A">
        <w:rPr>
          <w:rFonts w:ascii="Times New Roman" w:hAnsi="Times New Roman"/>
          <w:sz w:val="28"/>
          <w:szCs w:val="28"/>
          <w:lang w:eastAsia="ru-RU"/>
        </w:rPr>
        <w:t xml:space="preserve"> анализируется в разрезе групп «Налоговые и неналоговые доходы», «Безвозмездные поступления».</w:t>
      </w:r>
    </w:p>
    <w:p w:rsidR="00C97513" w:rsidRPr="0069379A" w:rsidRDefault="00C97513" w:rsidP="0069379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79A">
        <w:rPr>
          <w:rFonts w:ascii="Times New Roman" w:hAnsi="Times New Roman"/>
          <w:sz w:val="28"/>
          <w:szCs w:val="28"/>
          <w:lang w:eastAsia="ru-RU"/>
        </w:rPr>
        <w:t>Проводится анализ структуры налоговых доходов, указываются основные налоги, формирующие доходную часть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5827">
        <w:rPr>
          <w:rFonts w:ascii="Times New Roman" w:hAnsi="Times New Roman"/>
          <w:sz w:val="28"/>
          <w:szCs w:val="28"/>
          <w:lang w:eastAsia="ru-RU"/>
        </w:rPr>
        <w:t>округа</w:t>
      </w:r>
      <w:r w:rsidRPr="0069379A">
        <w:rPr>
          <w:rFonts w:ascii="Times New Roman" w:hAnsi="Times New Roman"/>
          <w:sz w:val="28"/>
          <w:szCs w:val="28"/>
          <w:lang w:eastAsia="ru-RU"/>
        </w:rPr>
        <w:t>.</w:t>
      </w:r>
    </w:p>
    <w:p w:rsidR="00C97513" w:rsidRPr="0069379A" w:rsidRDefault="00C97513" w:rsidP="0069379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79A">
        <w:rPr>
          <w:rFonts w:ascii="Times New Roman" w:hAnsi="Times New Roman"/>
          <w:sz w:val="28"/>
          <w:szCs w:val="28"/>
          <w:lang w:eastAsia="ru-RU"/>
        </w:rPr>
        <w:lastRenderedPageBreak/>
        <w:t>Проводится анализ структуры неналоговых доходов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5827">
        <w:rPr>
          <w:rFonts w:ascii="Times New Roman" w:hAnsi="Times New Roman"/>
          <w:sz w:val="28"/>
          <w:szCs w:val="28"/>
          <w:lang w:eastAsia="ru-RU"/>
        </w:rPr>
        <w:t>округа</w:t>
      </w:r>
      <w:r w:rsidRPr="0069379A">
        <w:rPr>
          <w:rFonts w:ascii="Times New Roman" w:hAnsi="Times New Roman"/>
          <w:sz w:val="28"/>
          <w:szCs w:val="28"/>
          <w:lang w:eastAsia="ru-RU"/>
        </w:rPr>
        <w:t xml:space="preserve"> – указывается, за счет каких доходов в основном происходит формирование данных поступлений.</w:t>
      </w:r>
    </w:p>
    <w:p w:rsidR="00C97513" w:rsidRPr="0069379A" w:rsidRDefault="00C97513" w:rsidP="0069379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79A">
        <w:rPr>
          <w:rFonts w:ascii="Times New Roman" w:hAnsi="Times New Roman"/>
          <w:sz w:val="28"/>
          <w:szCs w:val="28"/>
          <w:lang w:eastAsia="ru-RU"/>
        </w:rPr>
        <w:t xml:space="preserve">Анализируются безвозмездные поступления в доходную часть бюджета </w:t>
      </w:r>
      <w:r w:rsidR="008D5827">
        <w:rPr>
          <w:rFonts w:ascii="Times New Roman" w:hAnsi="Times New Roman"/>
          <w:sz w:val="28"/>
          <w:szCs w:val="28"/>
          <w:lang w:eastAsia="ru-RU"/>
        </w:rPr>
        <w:t>округа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379A">
        <w:rPr>
          <w:rFonts w:ascii="Times New Roman" w:hAnsi="Times New Roman"/>
          <w:sz w:val="28"/>
          <w:szCs w:val="28"/>
          <w:lang w:eastAsia="ru-RU"/>
        </w:rPr>
        <w:t>в разрезе форм межбюджетных трансфертов, предоставляемых из бюджет</w:t>
      </w:r>
      <w:r>
        <w:rPr>
          <w:rFonts w:ascii="Times New Roman" w:hAnsi="Times New Roman"/>
          <w:sz w:val="28"/>
          <w:szCs w:val="28"/>
          <w:lang w:eastAsia="ru-RU"/>
        </w:rPr>
        <w:t>ов других</w:t>
      </w:r>
      <w:r w:rsidRPr="0069379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уровней бюджетной системы Российской Федерации (</w:t>
      </w:r>
      <w:r w:rsidRPr="0069379A">
        <w:rPr>
          <w:rFonts w:ascii="Times New Roman" w:hAnsi="Times New Roman"/>
          <w:sz w:val="28"/>
          <w:szCs w:val="28"/>
          <w:lang w:eastAsia="ru-RU"/>
        </w:rPr>
        <w:t>дотации, субсидии, субвенции, иные межбюджетные трансферты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69379A">
        <w:rPr>
          <w:rFonts w:ascii="Times New Roman" w:hAnsi="Times New Roman"/>
          <w:sz w:val="28"/>
          <w:szCs w:val="28"/>
          <w:lang w:eastAsia="ru-RU"/>
        </w:rPr>
        <w:t>.</w:t>
      </w:r>
    </w:p>
    <w:p w:rsidR="00C97513" w:rsidRPr="0069379A" w:rsidRDefault="00C97513" w:rsidP="0069379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79A">
        <w:rPr>
          <w:rFonts w:ascii="Times New Roman" w:hAnsi="Times New Roman"/>
          <w:sz w:val="28"/>
          <w:szCs w:val="28"/>
          <w:lang w:eastAsia="ru-RU"/>
        </w:rPr>
        <w:t>5.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69379A">
        <w:rPr>
          <w:rFonts w:ascii="Times New Roman" w:hAnsi="Times New Roman"/>
          <w:sz w:val="28"/>
          <w:szCs w:val="28"/>
          <w:lang w:eastAsia="ru-RU"/>
        </w:rPr>
        <w:t>.3.</w:t>
      </w:r>
      <w:r w:rsidRPr="0069379A">
        <w:rPr>
          <w:rFonts w:ascii="Times New Roman" w:hAnsi="Times New Roman"/>
          <w:sz w:val="28"/>
          <w:szCs w:val="28"/>
          <w:lang w:eastAsia="ru-RU"/>
        </w:rPr>
        <w:tab/>
        <w:t>В ходе проводимого анализа обращается внимание на полноту включения всех источников доходов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4C93">
        <w:rPr>
          <w:rFonts w:ascii="Times New Roman" w:hAnsi="Times New Roman"/>
          <w:sz w:val="28"/>
          <w:szCs w:val="28"/>
          <w:lang w:eastAsia="ru-RU"/>
        </w:rPr>
        <w:t>округа</w:t>
      </w:r>
      <w:r w:rsidRPr="0069379A">
        <w:rPr>
          <w:rFonts w:ascii="Times New Roman" w:hAnsi="Times New Roman"/>
          <w:sz w:val="28"/>
          <w:szCs w:val="28"/>
          <w:lang w:eastAsia="ru-RU"/>
        </w:rPr>
        <w:t>, на использование резервов для их повышения.</w:t>
      </w:r>
    </w:p>
    <w:p w:rsidR="00C97513" w:rsidRPr="0069379A" w:rsidRDefault="00C97513" w:rsidP="0069379A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79A">
        <w:rPr>
          <w:rFonts w:ascii="Times New Roman" w:hAnsi="Times New Roman"/>
          <w:sz w:val="28"/>
          <w:szCs w:val="28"/>
          <w:lang w:eastAsia="ru-RU"/>
        </w:rPr>
        <w:t>5.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69379A">
        <w:rPr>
          <w:rFonts w:ascii="Times New Roman" w:hAnsi="Times New Roman"/>
          <w:sz w:val="28"/>
          <w:szCs w:val="28"/>
          <w:lang w:eastAsia="ru-RU"/>
        </w:rPr>
        <w:t>.</w:t>
      </w:r>
      <w:r w:rsidRPr="0069379A">
        <w:rPr>
          <w:rFonts w:ascii="Times New Roman" w:hAnsi="Times New Roman"/>
          <w:sz w:val="28"/>
          <w:szCs w:val="28"/>
          <w:lang w:eastAsia="ru-RU"/>
        </w:rPr>
        <w:tab/>
        <w:t>Анализ исполнения расходной части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5827">
        <w:rPr>
          <w:rFonts w:ascii="Times New Roman" w:hAnsi="Times New Roman"/>
          <w:sz w:val="28"/>
          <w:szCs w:val="28"/>
          <w:lang w:eastAsia="ru-RU"/>
        </w:rPr>
        <w:t>округа</w:t>
      </w:r>
      <w:r w:rsidRPr="0069379A">
        <w:rPr>
          <w:rFonts w:ascii="Times New Roman" w:hAnsi="Times New Roman"/>
          <w:sz w:val="28"/>
          <w:szCs w:val="28"/>
          <w:lang w:eastAsia="ru-RU"/>
        </w:rPr>
        <w:t>.</w:t>
      </w:r>
    </w:p>
    <w:p w:rsidR="00C97513" w:rsidRPr="0069379A" w:rsidRDefault="00C97513" w:rsidP="0069379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79A">
        <w:rPr>
          <w:rFonts w:ascii="Times New Roman" w:hAnsi="Times New Roman"/>
          <w:sz w:val="28"/>
          <w:szCs w:val="28"/>
          <w:lang w:eastAsia="ru-RU"/>
        </w:rPr>
        <w:t>5.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69379A">
        <w:rPr>
          <w:rFonts w:ascii="Times New Roman" w:hAnsi="Times New Roman"/>
          <w:sz w:val="28"/>
          <w:szCs w:val="28"/>
          <w:lang w:eastAsia="ru-RU"/>
        </w:rPr>
        <w:t xml:space="preserve">.1. В ходе анализа расходной части 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69379A">
        <w:rPr>
          <w:rFonts w:ascii="Times New Roman" w:hAnsi="Times New Roman"/>
          <w:sz w:val="28"/>
          <w:szCs w:val="28"/>
          <w:lang w:eastAsia="ru-RU"/>
        </w:rPr>
        <w:t>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5827">
        <w:rPr>
          <w:rFonts w:ascii="Times New Roman" w:hAnsi="Times New Roman"/>
          <w:sz w:val="28"/>
          <w:szCs w:val="28"/>
          <w:lang w:eastAsia="ru-RU"/>
        </w:rPr>
        <w:t>округа</w:t>
      </w:r>
      <w:r w:rsidRPr="0069379A">
        <w:rPr>
          <w:rFonts w:ascii="Times New Roman" w:hAnsi="Times New Roman"/>
          <w:sz w:val="28"/>
          <w:szCs w:val="28"/>
          <w:lang w:eastAsia="ru-RU"/>
        </w:rPr>
        <w:t xml:space="preserve"> фактически исполненные бюджетные показатели сравниваются с показателями, утвержденными </w:t>
      </w:r>
      <w:r>
        <w:rPr>
          <w:rFonts w:ascii="Times New Roman" w:hAnsi="Times New Roman"/>
          <w:sz w:val="28"/>
          <w:szCs w:val="28"/>
          <w:lang w:eastAsia="ru-RU"/>
        </w:rPr>
        <w:t>решением о</w:t>
      </w:r>
      <w:r w:rsidRPr="0069379A">
        <w:rPr>
          <w:rFonts w:ascii="Times New Roman" w:hAnsi="Times New Roman"/>
          <w:sz w:val="28"/>
          <w:szCs w:val="28"/>
          <w:lang w:eastAsia="ru-RU"/>
        </w:rPr>
        <w:t xml:space="preserve"> бюджете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5827">
        <w:rPr>
          <w:rFonts w:ascii="Times New Roman" w:hAnsi="Times New Roman"/>
          <w:sz w:val="28"/>
          <w:szCs w:val="28"/>
          <w:lang w:eastAsia="ru-RU"/>
        </w:rPr>
        <w:t>округа</w:t>
      </w:r>
      <w:r w:rsidRPr="0069379A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313616">
        <w:rPr>
          <w:rFonts w:ascii="Times New Roman" w:hAnsi="Times New Roman"/>
          <w:sz w:val="28"/>
          <w:szCs w:val="28"/>
          <w:lang w:eastAsia="ru-RU"/>
        </w:rPr>
        <w:t>уточненными плановыми показателями согласно отчету об исполнении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5827">
        <w:rPr>
          <w:rFonts w:ascii="Times New Roman" w:hAnsi="Times New Roman"/>
          <w:sz w:val="28"/>
          <w:szCs w:val="28"/>
          <w:lang w:eastAsia="ru-RU"/>
        </w:rPr>
        <w:t>округа</w:t>
      </w:r>
      <w:r w:rsidRPr="0069379A">
        <w:rPr>
          <w:rFonts w:ascii="Times New Roman" w:hAnsi="Times New Roman"/>
          <w:sz w:val="28"/>
          <w:szCs w:val="28"/>
          <w:lang w:eastAsia="ru-RU"/>
        </w:rPr>
        <w:t>, устанавливаются причины выявленных отклонений. Анализируется соотношение исполнения доходной и расходной частей 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5827">
        <w:rPr>
          <w:rFonts w:ascii="Times New Roman" w:hAnsi="Times New Roman"/>
          <w:sz w:val="28"/>
          <w:szCs w:val="28"/>
          <w:lang w:eastAsia="ru-RU"/>
        </w:rPr>
        <w:t>округа</w:t>
      </w:r>
      <w:r w:rsidRPr="0069379A">
        <w:rPr>
          <w:rFonts w:ascii="Times New Roman" w:hAnsi="Times New Roman"/>
          <w:sz w:val="28"/>
          <w:szCs w:val="28"/>
          <w:lang w:eastAsia="ru-RU"/>
        </w:rPr>
        <w:t>.</w:t>
      </w:r>
    </w:p>
    <w:p w:rsidR="00C97513" w:rsidRPr="0069379A" w:rsidRDefault="00C97513" w:rsidP="0069379A">
      <w:pPr>
        <w:widowControl w:val="0"/>
        <w:tabs>
          <w:tab w:val="left" w:pos="1378"/>
          <w:tab w:val="left" w:pos="1418"/>
        </w:tabs>
        <w:spacing w:after="0" w:line="240" w:lineRule="auto"/>
        <w:ind w:right="20" w:firstLine="709"/>
        <w:jc w:val="both"/>
        <w:rPr>
          <w:rFonts w:ascii="Times New Roman" w:hAnsi="Times New Roman"/>
          <w:spacing w:val="7"/>
          <w:sz w:val="28"/>
          <w:szCs w:val="28"/>
          <w:lang w:eastAsia="ru-RU"/>
        </w:rPr>
      </w:pPr>
      <w:r w:rsidRPr="0069379A">
        <w:rPr>
          <w:rFonts w:ascii="Times New Roman" w:hAnsi="Times New Roman"/>
          <w:spacing w:val="7"/>
          <w:sz w:val="28"/>
          <w:szCs w:val="28"/>
          <w:lang w:eastAsia="ru-RU"/>
        </w:rPr>
        <w:t>5.</w:t>
      </w:r>
      <w:r>
        <w:rPr>
          <w:rFonts w:ascii="Times New Roman" w:hAnsi="Times New Roman"/>
          <w:spacing w:val="7"/>
          <w:sz w:val="28"/>
          <w:szCs w:val="28"/>
          <w:lang w:eastAsia="ru-RU"/>
        </w:rPr>
        <w:t>3</w:t>
      </w:r>
      <w:r w:rsidRPr="0069379A">
        <w:rPr>
          <w:rFonts w:ascii="Times New Roman" w:hAnsi="Times New Roman"/>
          <w:spacing w:val="7"/>
          <w:sz w:val="28"/>
          <w:szCs w:val="28"/>
          <w:lang w:eastAsia="ru-RU"/>
        </w:rPr>
        <w:t>.2.</w:t>
      </w:r>
      <w:r w:rsidRPr="0069379A">
        <w:rPr>
          <w:rFonts w:ascii="Times New Roman" w:hAnsi="Times New Roman"/>
          <w:spacing w:val="7"/>
          <w:sz w:val="28"/>
          <w:szCs w:val="28"/>
          <w:lang w:eastAsia="ru-RU"/>
        </w:rPr>
        <w:tab/>
        <w:t>Сопоставляется фактическое исполнение бюджетных расходов по разделам и подразделам классификации расходов бюджета с у</w:t>
      </w:r>
      <w:r>
        <w:rPr>
          <w:rFonts w:ascii="Times New Roman" w:hAnsi="Times New Roman"/>
          <w:spacing w:val="7"/>
          <w:sz w:val="28"/>
          <w:szCs w:val="28"/>
          <w:lang w:eastAsia="ru-RU"/>
        </w:rPr>
        <w:t xml:space="preserve">точненными плановыми показателями </w:t>
      </w:r>
      <w:r w:rsidRPr="0069379A">
        <w:rPr>
          <w:rFonts w:ascii="Times New Roman" w:hAnsi="Times New Roman"/>
          <w:spacing w:val="7"/>
          <w:sz w:val="28"/>
          <w:szCs w:val="28"/>
          <w:lang w:eastAsia="ru-RU"/>
        </w:rPr>
        <w:t>бюджета</w:t>
      </w:r>
      <w:r>
        <w:rPr>
          <w:rFonts w:ascii="Times New Roman" w:hAnsi="Times New Roman"/>
          <w:spacing w:val="7"/>
          <w:sz w:val="28"/>
          <w:szCs w:val="28"/>
          <w:lang w:eastAsia="ru-RU"/>
        </w:rPr>
        <w:t xml:space="preserve"> </w:t>
      </w:r>
      <w:r w:rsidR="008D5827">
        <w:rPr>
          <w:rFonts w:ascii="Times New Roman" w:hAnsi="Times New Roman"/>
          <w:spacing w:val="7"/>
          <w:sz w:val="28"/>
          <w:szCs w:val="28"/>
          <w:lang w:eastAsia="ru-RU"/>
        </w:rPr>
        <w:t>округа</w:t>
      </w:r>
      <w:r w:rsidRPr="0069379A">
        <w:rPr>
          <w:rFonts w:ascii="Times New Roman" w:hAnsi="Times New Roman"/>
          <w:spacing w:val="7"/>
          <w:sz w:val="28"/>
          <w:szCs w:val="28"/>
          <w:lang w:eastAsia="ru-RU"/>
        </w:rPr>
        <w:t>, проводится сравнение общего уровня исполнения расходной части бюджета</w:t>
      </w:r>
      <w:r>
        <w:rPr>
          <w:rFonts w:ascii="Times New Roman" w:hAnsi="Times New Roman"/>
          <w:spacing w:val="7"/>
          <w:sz w:val="28"/>
          <w:szCs w:val="28"/>
          <w:lang w:eastAsia="ru-RU"/>
        </w:rPr>
        <w:t xml:space="preserve"> </w:t>
      </w:r>
      <w:r w:rsidR="008D5827">
        <w:rPr>
          <w:rFonts w:ascii="Times New Roman" w:hAnsi="Times New Roman"/>
          <w:spacing w:val="7"/>
          <w:sz w:val="28"/>
          <w:szCs w:val="28"/>
          <w:lang w:eastAsia="ru-RU"/>
        </w:rPr>
        <w:t>округа</w:t>
      </w:r>
      <w:r w:rsidRPr="0069379A">
        <w:rPr>
          <w:rFonts w:ascii="Times New Roman" w:hAnsi="Times New Roman"/>
          <w:spacing w:val="7"/>
          <w:sz w:val="28"/>
          <w:szCs w:val="28"/>
          <w:lang w:eastAsia="ru-RU"/>
        </w:rPr>
        <w:t xml:space="preserve"> с исполнением по отдельным разделам и подразделам. Сравниваются фактически сложившиеся за отчетный период показатели с показателями аналогичного периода предыдущего года.</w:t>
      </w:r>
    </w:p>
    <w:p w:rsidR="00C97513" w:rsidRDefault="00C97513" w:rsidP="0069379A">
      <w:pPr>
        <w:widowControl w:val="0"/>
        <w:tabs>
          <w:tab w:val="left" w:pos="1378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pacing w:val="7"/>
          <w:sz w:val="28"/>
          <w:szCs w:val="28"/>
          <w:lang w:eastAsia="ru-RU"/>
        </w:rPr>
      </w:pPr>
      <w:r w:rsidRPr="0069379A">
        <w:rPr>
          <w:rFonts w:ascii="Times New Roman" w:hAnsi="Times New Roman"/>
          <w:spacing w:val="7"/>
          <w:sz w:val="28"/>
          <w:szCs w:val="28"/>
          <w:lang w:eastAsia="ru-RU"/>
        </w:rPr>
        <w:t>5.</w:t>
      </w:r>
      <w:r>
        <w:rPr>
          <w:rFonts w:ascii="Times New Roman" w:hAnsi="Times New Roman"/>
          <w:spacing w:val="7"/>
          <w:sz w:val="28"/>
          <w:szCs w:val="28"/>
          <w:lang w:eastAsia="ru-RU"/>
        </w:rPr>
        <w:t>3</w:t>
      </w:r>
      <w:r w:rsidRPr="0069379A">
        <w:rPr>
          <w:rFonts w:ascii="Times New Roman" w:hAnsi="Times New Roman"/>
          <w:spacing w:val="7"/>
          <w:sz w:val="28"/>
          <w:szCs w:val="28"/>
          <w:lang w:eastAsia="ru-RU"/>
        </w:rPr>
        <w:t>.3.</w:t>
      </w:r>
      <w:r w:rsidRPr="0069379A">
        <w:rPr>
          <w:rFonts w:ascii="Times New Roman" w:hAnsi="Times New Roman"/>
          <w:spacing w:val="7"/>
          <w:sz w:val="28"/>
          <w:szCs w:val="28"/>
          <w:lang w:eastAsia="ru-RU"/>
        </w:rPr>
        <w:tab/>
        <w:t>Анализируется исполнение расходов бюджета</w:t>
      </w:r>
      <w:r>
        <w:rPr>
          <w:rFonts w:ascii="Times New Roman" w:hAnsi="Times New Roman"/>
          <w:spacing w:val="7"/>
          <w:sz w:val="28"/>
          <w:szCs w:val="28"/>
          <w:lang w:eastAsia="ru-RU"/>
        </w:rPr>
        <w:t xml:space="preserve"> </w:t>
      </w:r>
      <w:r w:rsidR="00D70988">
        <w:rPr>
          <w:rFonts w:ascii="Times New Roman" w:hAnsi="Times New Roman"/>
          <w:spacing w:val="7"/>
          <w:sz w:val="28"/>
          <w:szCs w:val="28"/>
          <w:lang w:eastAsia="ru-RU"/>
        </w:rPr>
        <w:t>округа в целом, согласно ведомственной классификации.</w:t>
      </w:r>
    </w:p>
    <w:p w:rsidR="00C97513" w:rsidRPr="0069379A" w:rsidRDefault="00C97513" w:rsidP="0069379A">
      <w:pPr>
        <w:widowControl w:val="0"/>
        <w:tabs>
          <w:tab w:val="left" w:pos="1378"/>
          <w:tab w:val="left" w:pos="1418"/>
        </w:tabs>
        <w:spacing w:after="0" w:line="240" w:lineRule="auto"/>
        <w:ind w:right="20" w:firstLine="709"/>
        <w:jc w:val="both"/>
        <w:rPr>
          <w:rFonts w:ascii="Times New Roman" w:hAnsi="Times New Roman"/>
          <w:spacing w:val="7"/>
          <w:sz w:val="28"/>
          <w:szCs w:val="28"/>
          <w:lang w:eastAsia="ru-RU"/>
        </w:rPr>
      </w:pPr>
      <w:r w:rsidRPr="0069379A">
        <w:rPr>
          <w:rFonts w:ascii="Times New Roman" w:hAnsi="Times New Roman"/>
          <w:spacing w:val="7"/>
          <w:sz w:val="28"/>
          <w:szCs w:val="28"/>
          <w:lang w:eastAsia="ru-RU"/>
        </w:rPr>
        <w:t>5.</w:t>
      </w:r>
      <w:r>
        <w:rPr>
          <w:rFonts w:ascii="Times New Roman" w:hAnsi="Times New Roman"/>
          <w:spacing w:val="7"/>
          <w:sz w:val="28"/>
          <w:szCs w:val="28"/>
          <w:lang w:eastAsia="ru-RU"/>
        </w:rPr>
        <w:t>3</w:t>
      </w:r>
      <w:r w:rsidRPr="0069379A">
        <w:rPr>
          <w:rFonts w:ascii="Times New Roman" w:hAnsi="Times New Roman"/>
          <w:spacing w:val="7"/>
          <w:sz w:val="28"/>
          <w:szCs w:val="28"/>
          <w:lang w:eastAsia="ru-RU"/>
        </w:rPr>
        <w:t>.4.</w:t>
      </w:r>
      <w:r w:rsidRPr="0069379A">
        <w:rPr>
          <w:rFonts w:ascii="Times New Roman" w:hAnsi="Times New Roman"/>
          <w:spacing w:val="7"/>
          <w:sz w:val="28"/>
          <w:szCs w:val="28"/>
          <w:lang w:eastAsia="ru-RU"/>
        </w:rPr>
        <w:tab/>
        <w:t xml:space="preserve">Проводится анализ исполнения бюджетных ассигнований </w:t>
      </w:r>
      <w:r>
        <w:rPr>
          <w:rFonts w:ascii="Times New Roman" w:hAnsi="Times New Roman"/>
          <w:spacing w:val="7"/>
          <w:sz w:val="28"/>
          <w:szCs w:val="28"/>
          <w:lang w:eastAsia="ru-RU"/>
        </w:rPr>
        <w:t>резервных</w:t>
      </w:r>
      <w:r w:rsidRPr="0069379A">
        <w:rPr>
          <w:rFonts w:ascii="Times New Roman" w:hAnsi="Times New Roman"/>
          <w:spacing w:val="7"/>
          <w:sz w:val="28"/>
          <w:szCs w:val="28"/>
          <w:lang w:eastAsia="ru-RU"/>
        </w:rPr>
        <w:t xml:space="preserve"> фондов. </w:t>
      </w:r>
    </w:p>
    <w:p w:rsidR="00C97513" w:rsidRPr="0069379A" w:rsidRDefault="00C97513" w:rsidP="0069379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79A">
        <w:rPr>
          <w:rFonts w:ascii="Times New Roman" w:hAnsi="Times New Roman"/>
          <w:sz w:val="28"/>
          <w:szCs w:val="28"/>
          <w:lang w:eastAsia="ru-RU"/>
        </w:rPr>
        <w:t>5.</w:t>
      </w:r>
      <w:r w:rsidR="00D70988">
        <w:rPr>
          <w:rFonts w:ascii="Times New Roman" w:hAnsi="Times New Roman"/>
          <w:sz w:val="28"/>
          <w:szCs w:val="28"/>
          <w:lang w:eastAsia="ru-RU"/>
        </w:rPr>
        <w:t>3.5. Проводится а</w:t>
      </w:r>
      <w:r w:rsidRPr="0069379A">
        <w:rPr>
          <w:rFonts w:ascii="Times New Roman" w:hAnsi="Times New Roman"/>
          <w:sz w:val="28"/>
          <w:szCs w:val="28"/>
          <w:lang w:eastAsia="ru-RU"/>
        </w:rPr>
        <w:t xml:space="preserve">нализ расходов 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69379A">
        <w:rPr>
          <w:rFonts w:ascii="Times New Roman" w:hAnsi="Times New Roman"/>
          <w:sz w:val="28"/>
          <w:szCs w:val="28"/>
          <w:lang w:eastAsia="ru-RU"/>
        </w:rPr>
        <w:t xml:space="preserve">юджета </w:t>
      </w:r>
      <w:r w:rsidR="00724C93">
        <w:rPr>
          <w:rFonts w:ascii="Times New Roman" w:hAnsi="Times New Roman"/>
          <w:sz w:val="28"/>
          <w:szCs w:val="28"/>
          <w:lang w:eastAsia="ru-RU"/>
        </w:rPr>
        <w:t>округа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379A">
        <w:rPr>
          <w:rFonts w:ascii="Times New Roman" w:hAnsi="Times New Roman"/>
          <w:sz w:val="28"/>
          <w:szCs w:val="28"/>
          <w:lang w:eastAsia="ru-RU"/>
        </w:rPr>
        <w:t xml:space="preserve">на реализацию </w:t>
      </w:r>
      <w:r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69379A">
        <w:rPr>
          <w:rFonts w:ascii="Times New Roman" w:hAnsi="Times New Roman"/>
          <w:sz w:val="28"/>
          <w:szCs w:val="28"/>
          <w:lang w:eastAsia="ru-RU"/>
        </w:rPr>
        <w:t xml:space="preserve"> программ </w:t>
      </w:r>
      <w:r>
        <w:rPr>
          <w:rFonts w:ascii="Times New Roman" w:hAnsi="Times New Roman"/>
          <w:sz w:val="28"/>
          <w:szCs w:val="28"/>
          <w:lang w:eastAsia="ru-RU"/>
        </w:rPr>
        <w:t xml:space="preserve">Яковлевского муниципального </w:t>
      </w:r>
      <w:r w:rsidR="00D70988">
        <w:rPr>
          <w:rFonts w:ascii="Times New Roman" w:hAnsi="Times New Roman"/>
          <w:sz w:val="28"/>
          <w:szCs w:val="28"/>
          <w:lang w:eastAsia="ru-RU"/>
        </w:rPr>
        <w:t>округа (далее – программные расходы) и на непрограммные направления деятельности органов местного самоуправления (непрограммные расходы).</w:t>
      </w:r>
    </w:p>
    <w:p w:rsidR="0066630B" w:rsidRDefault="00C97513" w:rsidP="0069379A">
      <w:pPr>
        <w:widowControl w:val="0"/>
        <w:tabs>
          <w:tab w:val="left" w:pos="1418"/>
        </w:tabs>
        <w:spacing w:after="0" w:line="240" w:lineRule="auto"/>
        <w:ind w:left="142" w:right="20" w:firstLine="709"/>
        <w:jc w:val="both"/>
        <w:rPr>
          <w:rFonts w:ascii="Times New Roman" w:hAnsi="Times New Roman"/>
          <w:spacing w:val="7"/>
          <w:sz w:val="28"/>
          <w:szCs w:val="28"/>
          <w:lang w:eastAsia="ru-RU"/>
        </w:rPr>
      </w:pPr>
      <w:r w:rsidRPr="0069379A">
        <w:rPr>
          <w:rFonts w:ascii="Times New Roman" w:hAnsi="Times New Roman"/>
          <w:spacing w:val="7"/>
          <w:sz w:val="28"/>
          <w:szCs w:val="28"/>
          <w:lang w:eastAsia="ru-RU"/>
        </w:rPr>
        <w:t xml:space="preserve">В ходе анализа </w:t>
      </w:r>
      <w:r w:rsidR="0066630B">
        <w:rPr>
          <w:rFonts w:ascii="Times New Roman" w:hAnsi="Times New Roman"/>
          <w:spacing w:val="7"/>
          <w:sz w:val="28"/>
          <w:szCs w:val="28"/>
          <w:lang w:eastAsia="ru-RU"/>
        </w:rPr>
        <w:t xml:space="preserve">программных и непрограммных расходов сравниваются фактически исполненные бюджетные показатели с показателями, утвержденными </w:t>
      </w:r>
      <w:r w:rsidR="00724C93">
        <w:rPr>
          <w:rFonts w:ascii="Times New Roman" w:hAnsi="Times New Roman"/>
          <w:spacing w:val="7"/>
          <w:sz w:val="28"/>
          <w:szCs w:val="28"/>
          <w:lang w:eastAsia="ru-RU"/>
        </w:rPr>
        <w:t xml:space="preserve">решением </w:t>
      </w:r>
      <w:r w:rsidR="0066630B">
        <w:rPr>
          <w:rFonts w:ascii="Times New Roman" w:hAnsi="Times New Roman"/>
          <w:spacing w:val="7"/>
          <w:sz w:val="28"/>
          <w:szCs w:val="28"/>
          <w:lang w:eastAsia="ru-RU"/>
        </w:rPr>
        <w:t>о бюджете округа</w:t>
      </w:r>
      <w:r w:rsidRPr="004224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379A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313616">
        <w:rPr>
          <w:rFonts w:ascii="Times New Roman" w:hAnsi="Times New Roman"/>
          <w:sz w:val="28"/>
          <w:szCs w:val="28"/>
          <w:lang w:eastAsia="ru-RU"/>
        </w:rPr>
        <w:t>уточненными плановыми показателями согласно отчету об исполнении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630B">
        <w:rPr>
          <w:rFonts w:ascii="Times New Roman" w:hAnsi="Times New Roman"/>
          <w:sz w:val="28"/>
          <w:szCs w:val="28"/>
          <w:lang w:eastAsia="ru-RU"/>
        </w:rPr>
        <w:t>округа</w:t>
      </w:r>
      <w:r w:rsidRPr="0069379A">
        <w:rPr>
          <w:rFonts w:ascii="Times New Roman" w:hAnsi="Times New Roman"/>
          <w:sz w:val="28"/>
          <w:szCs w:val="28"/>
          <w:lang w:eastAsia="ru-RU"/>
        </w:rPr>
        <w:t>,</w:t>
      </w:r>
      <w:r w:rsidRPr="0069379A">
        <w:rPr>
          <w:rFonts w:ascii="Times New Roman" w:hAnsi="Times New Roman"/>
          <w:spacing w:val="7"/>
          <w:sz w:val="28"/>
          <w:szCs w:val="28"/>
          <w:lang w:eastAsia="ru-RU"/>
        </w:rPr>
        <w:t xml:space="preserve"> выявляются отклонения. </w:t>
      </w:r>
      <w:r>
        <w:rPr>
          <w:rFonts w:ascii="Times New Roman" w:hAnsi="Times New Roman"/>
          <w:spacing w:val="7"/>
          <w:sz w:val="28"/>
          <w:szCs w:val="28"/>
          <w:lang w:eastAsia="ru-RU"/>
        </w:rPr>
        <w:t xml:space="preserve">В случае </w:t>
      </w:r>
      <w:r w:rsidRPr="0069379A">
        <w:rPr>
          <w:rFonts w:ascii="Times New Roman" w:hAnsi="Times New Roman"/>
          <w:spacing w:val="7"/>
          <w:sz w:val="28"/>
          <w:szCs w:val="28"/>
          <w:lang w:eastAsia="ru-RU"/>
        </w:rPr>
        <w:t>низкого исполнения</w:t>
      </w:r>
      <w:r w:rsidR="0066630B">
        <w:rPr>
          <w:rFonts w:ascii="Times New Roman" w:hAnsi="Times New Roman"/>
          <w:spacing w:val="7"/>
          <w:sz w:val="28"/>
          <w:szCs w:val="28"/>
          <w:lang w:eastAsia="ru-RU"/>
        </w:rPr>
        <w:t xml:space="preserve"> показателей устанавливаются основные причины.</w:t>
      </w:r>
    </w:p>
    <w:p w:rsidR="00C97513" w:rsidRPr="0069379A" w:rsidRDefault="00C97513" w:rsidP="0069379A">
      <w:pPr>
        <w:widowControl w:val="0"/>
        <w:tabs>
          <w:tab w:val="left" w:pos="1418"/>
        </w:tabs>
        <w:spacing w:after="0" w:line="240" w:lineRule="auto"/>
        <w:ind w:left="142" w:right="20" w:firstLine="709"/>
        <w:jc w:val="both"/>
        <w:rPr>
          <w:rFonts w:ascii="Times New Roman" w:hAnsi="Times New Roman"/>
          <w:spacing w:val="7"/>
          <w:sz w:val="28"/>
          <w:szCs w:val="28"/>
          <w:lang w:eastAsia="ru-RU"/>
        </w:rPr>
      </w:pPr>
      <w:r w:rsidRPr="0069379A">
        <w:rPr>
          <w:rFonts w:ascii="Times New Roman" w:hAnsi="Times New Roman"/>
          <w:spacing w:val="7"/>
          <w:sz w:val="28"/>
          <w:szCs w:val="28"/>
          <w:lang w:eastAsia="ru-RU"/>
        </w:rPr>
        <w:t xml:space="preserve">Проводится анализ доли фактических </w:t>
      </w:r>
      <w:r w:rsidR="0066630B">
        <w:rPr>
          <w:rFonts w:ascii="Times New Roman" w:hAnsi="Times New Roman"/>
          <w:spacing w:val="7"/>
          <w:sz w:val="28"/>
          <w:szCs w:val="28"/>
          <w:lang w:eastAsia="ru-RU"/>
        </w:rPr>
        <w:t>программных и непрограммных расходов в общем объеме расходов бюджета округа. А</w:t>
      </w:r>
      <w:r w:rsidRPr="0069379A">
        <w:rPr>
          <w:rFonts w:ascii="Times New Roman" w:hAnsi="Times New Roman"/>
          <w:spacing w:val="7"/>
          <w:sz w:val="28"/>
          <w:szCs w:val="28"/>
          <w:lang w:eastAsia="ru-RU"/>
        </w:rPr>
        <w:t xml:space="preserve">нализируется исполнение </w:t>
      </w:r>
      <w:r w:rsidR="0066630B">
        <w:rPr>
          <w:rFonts w:ascii="Times New Roman" w:hAnsi="Times New Roman"/>
          <w:spacing w:val="7"/>
          <w:sz w:val="28"/>
          <w:szCs w:val="28"/>
          <w:lang w:eastAsia="ru-RU"/>
        </w:rPr>
        <w:t xml:space="preserve"> муниципальных программ по объемам выделенных средств, по степени их исполнения.</w:t>
      </w:r>
    </w:p>
    <w:p w:rsidR="00C97513" w:rsidRPr="0069379A" w:rsidRDefault="00C97513" w:rsidP="0069379A">
      <w:pPr>
        <w:widowControl w:val="0"/>
        <w:tabs>
          <w:tab w:val="left" w:pos="1418"/>
        </w:tabs>
        <w:spacing w:after="0" w:line="240" w:lineRule="auto"/>
        <w:ind w:left="142" w:right="20" w:firstLine="709"/>
        <w:jc w:val="both"/>
        <w:rPr>
          <w:rFonts w:ascii="Times New Roman" w:hAnsi="Times New Roman"/>
          <w:spacing w:val="7"/>
          <w:sz w:val="28"/>
          <w:szCs w:val="28"/>
          <w:lang w:eastAsia="ru-RU"/>
        </w:rPr>
      </w:pPr>
      <w:r>
        <w:rPr>
          <w:rFonts w:ascii="Times New Roman" w:hAnsi="Times New Roman"/>
          <w:spacing w:val="7"/>
          <w:sz w:val="28"/>
          <w:szCs w:val="28"/>
          <w:lang w:eastAsia="ru-RU"/>
        </w:rPr>
        <w:t>В случае необходимости с</w:t>
      </w:r>
      <w:r w:rsidRPr="0069379A">
        <w:rPr>
          <w:rFonts w:ascii="Times New Roman" w:hAnsi="Times New Roman"/>
          <w:spacing w:val="7"/>
          <w:sz w:val="28"/>
          <w:szCs w:val="28"/>
          <w:lang w:eastAsia="ru-RU"/>
        </w:rPr>
        <w:t xml:space="preserve">равниваются фактически сложившиеся за отчетный период показатели с показателями, сложившимися в </w:t>
      </w:r>
      <w:r w:rsidRPr="0069379A">
        <w:rPr>
          <w:rFonts w:ascii="Times New Roman" w:hAnsi="Times New Roman"/>
          <w:spacing w:val="7"/>
          <w:sz w:val="28"/>
          <w:szCs w:val="28"/>
          <w:lang w:eastAsia="ru-RU"/>
        </w:rPr>
        <w:lastRenderedPageBreak/>
        <w:t xml:space="preserve">аналогичном периоде предыдущего года. </w:t>
      </w:r>
    </w:p>
    <w:p w:rsidR="00C97513" w:rsidRPr="0069379A" w:rsidRDefault="00C97513" w:rsidP="0069379A">
      <w:pPr>
        <w:widowControl w:val="0"/>
        <w:tabs>
          <w:tab w:val="left" w:pos="1418"/>
        </w:tabs>
        <w:spacing w:after="0" w:line="240" w:lineRule="auto"/>
        <w:ind w:left="142" w:right="20" w:firstLine="709"/>
        <w:jc w:val="both"/>
        <w:rPr>
          <w:rFonts w:ascii="Times New Roman" w:hAnsi="Times New Roman"/>
          <w:spacing w:val="7"/>
          <w:sz w:val="28"/>
          <w:szCs w:val="28"/>
          <w:lang w:eastAsia="ru-RU"/>
        </w:rPr>
      </w:pPr>
      <w:r w:rsidRPr="0069379A">
        <w:rPr>
          <w:rFonts w:ascii="Times New Roman" w:hAnsi="Times New Roman"/>
          <w:spacing w:val="7"/>
          <w:sz w:val="28"/>
          <w:szCs w:val="28"/>
          <w:lang w:eastAsia="ru-RU"/>
        </w:rPr>
        <w:t xml:space="preserve">Анализируется своевременность утверждения и внесения изменений в </w:t>
      </w:r>
      <w:r>
        <w:rPr>
          <w:rFonts w:ascii="Times New Roman" w:hAnsi="Times New Roman"/>
          <w:spacing w:val="7"/>
          <w:sz w:val="28"/>
          <w:szCs w:val="28"/>
          <w:lang w:eastAsia="ru-RU"/>
        </w:rPr>
        <w:t xml:space="preserve">муниципальные </w:t>
      </w:r>
      <w:r w:rsidRPr="0069379A">
        <w:rPr>
          <w:rFonts w:ascii="Times New Roman" w:hAnsi="Times New Roman"/>
          <w:spacing w:val="7"/>
          <w:sz w:val="28"/>
          <w:szCs w:val="28"/>
          <w:lang w:eastAsia="ru-RU"/>
        </w:rPr>
        <w:t>программы</w:t>
      </w:r>
      <w:r w:rsidR="00B05BD4">
        <w:rPr>
          <w:rFonts w:ascii="Times New Roman" w:hAnsi="Times New Roman"/>
          <w:spacing w:val="7"/>
          <w:sz w:val="28"/>
          <w:szCs w:val="28"/>
          <w:lang w:eastAsia="ru-RU"/>
        </w:rPr>
        <w:t>.</w:t>
      </w:r>
    </w:p>
    <w:p w:rsidR="00C97513" w:rsidRPr="0069379A" w:rsidRDefault="00C97513" w:rsidP="0069379A">
      <w:pPr>
        <w:widowControl w:val="0"/>
        <w:tabs>
          <w:tab w:val="left" w:pos="1099"/>
          <w:tab w:val="left" w:pos="1418"/>
        </w:tabs>
        <w:spacing w:after="0" w:line="240" w:lineRule="auto"/>
        <w:ind w:right="20" w:firstLine="709"/>
        <w:jc w:val="both"/>
        <w:rPr>
          <w:rFonts w:ascii="Times New Roman" w:hAnsi="Times New Roman"/>
          <w:spacing w:val="7"/>
          <w:sz w:val="28"/>
          <w:szCs w:val="28"/>
          <w:lang w:eastAsia="ru-RU"/>
        </w:rPr>
      </w:pPr>
      <w:r w:rsidRPr="0069379A">
        <w:rPr>
          <w:rFonts w:ascii="Times New Roman" w:hAnsi="Times New Roman"/>
          <w:spacing w:val="7"/>
          <w:sz w:val="28"/>
          <w:szCs w:val="28"/>
          <w:lang w:eastAsia="ru-RU"/>
        </w:rPr>
        <w:t>5.</w:t>
      </w:r>
      <w:r>
        <w:rPr>
          <w:rFonts w:ascii="Times New Roman" w:hAnsi="Times New Roman"/>
          <w:spacing w:val="7"/>
          <w:sz w:val="28"/>
          <w:szCs w:val="28"/>
          <w:lang w:eastAsia="ru-RU"/>
        </w:rPr>
        <w:t>5</w:t>
      </w:r>
      <w:r w:rsidRPr="0069379A">
        <w:rPr>
          <w:rFonts w:ascii="Times New Roman" w:hAnsi="Times New Roman"/>
          <w:spacing w:val="7"/>
          <w:sz w:val="28"/>
          <w:szCs w:val="28"/>
          <w:lang w:eastAsia="ru-RU"/>
        </w:rPr>
        <w:t>.</w:t>
      </w:r>
      <w:r>
        <w:rPr>
          <w:rFonts w:ascii="Times New Roman" w:hAnsi="Times New Roman"/>
          <w:spacing w:val="7"/>
          <w:sz w:val="28"/>
          <w:szCs w:val="28"/>
          <w:lang w:eastAsia="ru-RU"/>
        </w:rPr>
        <w:t> </w:t>
      </w:r>
      <w:r w:rsidRPr="0069379A">
        <w:rPr>
          <w:rFonts w:ascii="Times New Roman" w:hAnsi="Times New Roman"/>
          <w:spacing w:val="7"/>
          <w:sz w:val="28"/>
          <w:szCs w:val="28"/>
          <w:lang w:eastAsia="ru-RU"/>
        </w:rPr>
        <w:t>Анализ исполнения показателей дефицита (профицита) бюджета</w:t>
      </w:r>
      <w:r>
        <w:rPr>
          <w:rFonts w:ascii="Times New Roman" w:hAnsi="Times New Roman"/>
          <w:spacing w:val="7"/>
          <w:sz w:val="28"/>
          <w:szCs w:val="28"/>
          <w:lang w:eastAsia="ru-RU"/>
        </w:rPr>
        <w:t xml:space="preserve"> </w:t>
      </w:r>
      <w:r w:rsidR="00B05BD4">
        <w:rPr>
          <w:rFonts w:ascii="Times New Roman" w:hAnsi="Times New Roman"/>
          <w:spacing w:val="7"/>
          <w:sz w:val="28"/>
          <w:szCs w:val="28"/>
          <w:lang w:eastAsia="ru-RU"/>
        </w:rPr>
        <w:t>округа</w:t>
      </w:r>
      <w:r w:rsidRPr="0069379A">
        <w:rPr>
          <w:rFonts w:ascii="Times New Roman" w:hAnsi="Times New Roman"/>
          <w:spacing w:val="7"/>
          <w:sz w:val="28"/>
          <w:szCs w:val="28"/>
          <w:lang w:eastAsia="ru-RU"/>
        </w:rPr>
        <w:t xml:space="preserve">. </w:t>
      </w:r>
    </w:p>
    <w:p w:rsidR="00C97513" w:rsidRPr="0069379A" w:rsidRDefault="00C97513" w:rsidP="0069379A">
      <w:pPr>
        <w:widowControl w:val="0"/>
        <w:tabs>
          <w:tab w:val="left" w:pos="1099"/>
          <w:tab w:val="left" w:pos="1418"/>
        </w:tabs>
        <w:spacing w:after="0" w:line="240" w:lineRule="auto"/>
        <w:ind w:right="20" w:firstLine="709"/>
        <w:jc w:val="both"/>
        <w:rPr>
          <w:rFonts w:ascii="Times New Roman" w:hAnsi="Times New Roman"/>
          <w:spacing w:val="7"/>
          <w:sz w:val="28"/>
          <w:szCs w:val="28"/>
          <w:lang w:eastAsia="ru-RU"/>
        </w:rPr>
      </w:pPr>
      <w:r w:rsidRPr="0069379A">
        <w:rPr>
          <w:rFonts w:ascii="Times New Roman" w:hAnsi="Times New Roman"/>
          <w:spacing w:val="7"/>
          <w:sz w:val="28"/>
          <w:szCs w:val="28"/>
          <w:lang w:eastAsia="ru-RU"/>
        </w:rPr>
        <w:t>5.</w:t>
      </w:r>
      <w:r>
        <w:rPr>
          <w:rFonts w:ascii="Times New Roman" w:hAnsi="Times New Roman"/>
          <w:spacing w:val="7"/>
          <w:sz w:val="28"/>
          <w:szCs w:val="28"/>
          <w:lang w:eastAsia="ru-RU"/>
        </w:rPr>
        <w:t>5</w:t>
      </w:r>
      <w:r w:rsidRPr="0069379A">
        <w:rPr>
          <w:rFonts w:ascii="Times New Roman" w:hAnsi="Times New Roman"/>
          <w:spacing w:val="7"/>
          <w:sz w:val="28"/>
          <w:szCs w:val="28"/>
          <w:lang w:eastAsia="ru-RU"/>
        </w:rPr>
        <w:t>.1.</w:t>
      </w:r>
      <w:r>
        <w:rPr>
          <w:rFonts w:ascii="Times New Roman" w:hAnsi="Times New Roman"/>
          <w:spacing w:val="7"/>
          <w:sz w:val="28"/>
          <w:szCs w:val="28"/>
          <w:lang w:eastAsia="ru-RU"/>
        </w:rPr>
        <w:t> </w:t>
      </w:r>
      <w:r w:rsidRPr="0069379A">
        <w:rPr>
          <w:rFonts w:ascii="Times New Roman" w:hAnsi="Times New Roman"/>
          <w:spacing w:val="7"/>
          <w:sz w:val="28"/>
          <w:szCs w:val="28"/>
          <w:lang w:eastAsia="ru-RU"/>
        </w:rPr>
        <w:t xml:space="preserve">В ходе анализа фактически исполненные бюджетные показатели сравниваются с показателями, утвержденными </w:t>
      </w:r>
      <w:r>
        <w:rPr>
          <w:rFonts w:ascii="Times New Roman" w:hAnsi="Times New Roman"/>
          <w:spacing w:val="7"/>
          <w:sz w:val="28"/>
          <w:szCs w:val="28"/>
          <w:lang w:eastAsia="ru-RU"/>
        </w:rPr>
        <w:t xml:space="preserve">решением </w:t>
      </w:r>
      <w:r w:rsidRPr="0069379A">
        <w:rPr>
          <w:rFonts w:ascii="Times New Roman" w:hAnsi="Times New Roman"/>
          <w:spacing w:val="7"/>
          <w:sz w:val="28"/>
          <w:szCs w:val="28"/>
          <w:lang w:eastAsia="ru-RU"/>
        </w:rPr>
        <w:t>о бюджете</w:t>
      </w:r>
      <w:r>
        <w:rPr>
          <w:rFonts w:ascii="Times New Roman" w:hAnsi="Times New Roman"/>
          <w:spacing w:val="7"/>
          <w:sz w:val="28"/>
          <w:szCs w:val="28"/>
          <w:lang w:eastAsia="ru-RU"/>
        </w:rPr>
        <w:t xml:space="preserve"> </w:t>
      </w:r>
      <w:r w:rsidR="00B05BD4">
        <w:rPr>
          <w:rFonts w:ascii="Times New Roman" w:hAnsi="Times New Roman"/>
          <w:spacing w:val="7"/>
          <w:sz w:val="28"/>
          <w:szCs w:val="28"/>
          <w:lang w:eastAsia="ru-RU"/>
        </w:rPr>
        <w:t>округа</w:t>
      </w:r>
      <w:r w:rsidRPr="0069379A">
        <w:rPr>
          <w:rFonts w:ascii="Times New Roman" w:hAnsi="Times New Roman"/>
          <w:spacing w:val="7"/>
          <w:sz w:val="28"/>
          <w:szCs w:val="28"/>
          <w:lang w:eastAsia="ru-RU"/>
        </w:rPr>
        <w:t xml:space="preserve">, с показателями аналогичного периода предыдущего года. Объем дефицита </w:t>
      </w:r>
      <w:r w:rsidR="00B05BD4">
        <w:rPr>
          <w:rFonts w:ascii="Times New Roman" w:hAnsi="Times New Roman"/>
          <w:spacing w:val="7"/>
          <w:sz w:val="28"/>
          <w:szCs w:val="28"/>
          <w:lang w:eastAsia="ru-RU"/>
        </w:rPr>
        <w:t xml:space="preserve">бюджета округа </w:t>
      </w:r>
      <w:r w:rsidRPr="0069379A">
        <w:rPr>
          <w:rFonts w:ascii="Times New Roman" w:hAnsi="Times New Roman"/>
          <w:spacing w:val="7"/>
          <w:sz w:val="28"/>
          <w:szCs w:val="28"/>
          <w:lang w:eastAsia="ru-RU"/>
        </w:rPr>
        <w:t xml:space="preserve">соотносится </w:t>
      </w:r>
      <w:r w:rsidR="00B05BD4">
        <w:rPr>
          <w:rFonts w:ascii="Times New Roman" w:hAnsi="Times New Roman"/>
          <w:spacing w:val="7"/>
          <w:sz w:val="28"/>
          <w:szCs w:val="28"/>
          <w:lang w:eastAsia="ru-RU"/>
        </w:rPr>
        <w:t>с общими</w:t>
      </w:r>
      <w:r w:rsidRPr="0069379A">
        <w:rPr>
          <w:rFonts w:ascii="Times New Roman" w:hAnsi="Times New Roman"/>
          <w:spacing w:val="7"/>
          <w:sz w:val="28"/>
          <w:szCs w:val="28"/>
          <w:lang w:eastAsia="ru-RU"/>
        </w:rPr>
        <w:t xml:space="preserve"> показателями выполнения доходов и расходов бюджета</w:t>
      </w:r>
      <w:r>
        <w:rPr>
          <w:rFonts w:ascii="Times New Roman" w:hAnsi="Times New Roman"/>
          <w:spacing w:val="7"/>
          <w:sz w:val="28"/>
          <w:szCs w:val="28"/>
          <w:lang w:eastAsia="ru-RU"/>
        </w:rPr>
        <w:t xml:space="preserve"> </w:t>
      </w:r>
      <w:r w:rsidR="00B05BD4">
        <w:rPr>
          <w:rFonts w:ascii="Times New Roman" w:hAnsi="Times New Roman"/>
          <w:spacing w:val="7"/>
          <w:sz w:val="28"/>
          <w:szCs w:val="28"/>
          <w:lang w:eastAsia="ru-RU"/>
        </w:rPr>
        <w:t>округа</w:t>
      </w:r>
      <w:r w:rsidRPr="0069379A">
        <w:rPr>
          <w:rFonts w:ascii="Times New Roman" w:hAnsi="Times New Roman"/>
          <w:spacing w:val="7"/>
          <w:sz w:val="28"/>
          <w:szCs w:val="28"/>
          <w:lang w:eastAsia="ru-RU"/>
        </w:rPr>
        <w:t>. Проверяется соблюдение положений Б</w:t>
      </w:r>
      <w:r>
        <w:rPr>
          <w:rFonts w:ascii="Times New Roman" w:hAnsi="Times New Roman"/>
          <w:spacing w:val="7"/>
          <w:sz w:val="28"/>
          <w:szCs w:val="28"/>
          <w:lang w:eastAsia="ru-RU"/>
        </w:rPr>
        <w:t>юджетного кодекса</w:t>
      </w:r>
      <w:r w:rsidRPr="0069379A">
        <w:rPr>
          <w:rFonts w:ascii="Times New Roman" w:hAnsi="Times New Roman"/>
          <w:spacing w:val="7"/>
          <w:sz w:val="28"/>
          <w:szCs w:val="28"/>
          <w:lang w:eastAsia="ru-RU"/>
        </w:rPr>
        <w:t xml:space="preserve">, регулирующих размер дефицита бюджета </w:t>
      </w:r>
      <w:r w:rsidR="00B05BD4">
        <w:rPr>
          <w:rFonts w:ascii="Times New Roman" w:hAnsi="Times New Roman"/>
          <w:spacing w:val="7"/>
          <w:sz w:val="28"/>
          <w:szCs w:val="28"/>
          <w:lang w:eastAsia="ru-RU"/>
        </w:rPr>
        <w:t>округа</w:t>
      </w:r>
      <w:r w:rsidRPr="0069379A">
        <w:rPr>
          <w:rFonts w:ascii="Times New Roman" w:hAnsi="Times New Roman"/>
          <w:spacing w:val="7"/>
          <w:sz w:val="28"/>
          <w:szCs w:val="28"/>
          <w:lang w:eastAsia="ru-RU"/>
        </w:rPr>
        <w:t>.</w:t>
      </w:r>
    </w:p>
    <w:p w:rsidR="00C97513" w:rsidRPr="0069379A" w:rsidRDefault="00C97513" w:rsidP="0069379A">
      <w:pPr>
        <w:widowControl w:val="0"/>
        <w:tabs>
          <w:tab w:val="left" w:pos="1099"/>
          <w:tab w:val="left" w:pos="1418"/>
        </w:tabs>
        <w:spacing w:after="0" w:line="240" w:lineRule="auto"/>
        <w:ind w:right="20" w:firstLine="709"/>
        <w:jc w:val="both"/>
        <w:rPr>
          <w:rFonts w:ascii="Times New Roman" w:hAnsi="Times New Roman"/>
          <w:spacing w:val="7"/>
          <w:sz w:val="28"/>
          <w:szCs w:val="28"/>
          <w:lang w:eastAsia="ru-RU"/>
        </w:rPr>
      </w:pPr>
      <w:r w:rsidRPr="0069379A">
        <w:rPr>
          <w:rFonts w:ascii="Times New Roman" w:hAnsi="Times New Roman"/>
          <w:spacing w:val="7"/>
          <w:sz w:val="28"/>
          <w:szCs w:val="28"/>
          <w:lang w:eastAsia="ru-RU"/>
        </w:rPr>
        <w:t>5.</w:t>
      </w:r>
      <w:r>
        <w:rPr>
          <w:rFonts w:ascii="Times New Roman" w:hAnsi="Times New Roman"/>
          <w:spacing w:val="7"/>
          <w:sz w:val="28"/>
          <w:szCs w:val="28"/>
          <w:lang w:eastAsia="ru-RU"/>
        </w:rPr>
        <w:t>5</w:t>
      </w:r>
      <w:r w:rsidRPr="0069379A">
        <w:rPr>
          <w:rFonts w:ascii="Times New Roman" w:hAnsi="Times New Roman"/>
          <w:spacing w:val="7"/>
          <w:sz w:val="28"/>
          <w:szCs w:val="28"/>
          <w:lang w:eastAsia="ru-RU"/>
        </w:rPr>
        <w:t>.2.</w:t>
      </w:r>
      <w:r>
        <w:rPr>
          <w:rFonts w:ascii="Times New Roman" w:hAnsi="Times New Roman"/>
          <w:spacing w:val="7"/>
          <w:sz w:val="28"/>
          <w:szCs w:val="28"/>
          <w:lang w:eastAsia="ru-RU"/>
        </w:rPr>
        <w:t> </w:t>
      </w:r>
      <w:r w:rsidRPr="0069379A">
        <w:rPr>
          <w:rFonts w:ascii="Times New Roman" w:hAnsi="Times New Roman"/>
          <w:spacing w:val="7"/>
          <w:sz w:val="28"/>
          <w:szCs w:val="28"/>
          <w:lang w:eastAsia="ru-RU"/>
        </w:rPr>
        <w:t>Проводится анализ исполнения источников финансирования дефицита бюджета</w:t>
      </w:r>
      <w:r>
        <w:rPr>
          <w:rFonts w:ascii="Times New Roman" w:hAnsi="Times New Roman"/>
          <w:spacing w:val="7"/>
          <w:sz w:val="28"/>
          <w:szCs w:val="28"/>
          <w:lang w:eastAsia="ru-RU"/>
        </w:rPr>
        <w:t xml:space="preserve"> </w:t>
      </w:r>
      <w:r w:rsidR="00B05BD4">
        <w:rPr>
          <w:rFonts w:ascii="Times New Roman" w:hAnsi="Times New Roman"/>
          <w:spacing w:val="7"/>
          <w:sz w:val="28"/>
          <w:szCs w:val="28"/>
          <w:lang w:eastAsia="ru-RU"/>
        </w:rPr>
        <w:t>округа</w:t>
      </w:r>
      <w:r>
        <w:rPr>
          <w:rFonts w:ascii="Times New Roman" w:hAnsi="Times New Roman"/>
          <w:spacing w:val="7"/>
          <w:sz w:val="28"/>
          <w:szCs w:val="28"/>
          <w:lang w:eastAsia="ru-RU"/>
        </w:rPr>
        <w:t xml:space="preserve"> </w:t>
      </w:r>
      <w:r w:rsidRPr="0069379A">
        <w:rPr>
          <w:rFonts w:ascii="Times New Roman" w:hAnsi="Times New Roman"/>
          <w:spacing w:val="7"/>
          <w:sz w:val="28"/>
          <w:szCs w:val="28"/>
          <w:lang w:eastAsia="ru-RU"/>
        </w:rPr>
        <w:t>в разрезе:</w:t>
      </w:r>
    </w:p>
    <w:p w:rsidR="00C97513" w:rsidRPr="0069379A" w:rsidRDefault="00C97513" w:rsidP="0069379A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pacing w:val="7"/>
          <w:sz w:val="28"/>
          <w:szCs w:val="28"/>
          <w:lang w:eastAsia="ru-RU"/>
        </w:rPr>
      </w:pPr>
      <w:r w:rsidRPr="0069379A">
        <w:rPr>
          <w:rFonts w:ascii="Times New Roman" w:hAnsi="Times New Roman"/>
          <w:spacing w:val="7"/>
          <w:sz w:val="28"/>
          <w:szCs w:val="28"/>
          <w:lang w:eastAsia="ru-RU"/>
        </w:rPr>
        <w:t>общей структуры источников финансирования дефицита бюджета;</w:t>
      </w:r>
    </w:p>
    <w:p w:rsidR="00C97513" w:rsidRDefault="00C97513" w:rsidP="0069379A">
      <w:pPr>
        <w:widowControl w:val="0"/>
        <w:tabs>
          <w:tab w:val="left" w:pos="1418"/>
        </w:tabs>
        <w:spacing w:after="0" w:line="240" w:lineRule="auto"/>
        <w:ind w:right="20" w:firstLine="709"/>
        <w:jc w:val="both"/>
        <w:rPr>
          <w:rFonts w:ascii="Times New Roman" w:hAnsi="Times New Roman"/>
          <w:spacing w:val="7"/>
          <w:sz w:val="28"/>
          <w:szCs w:val="28"/>
          <w:lang w:eastAsia="ru-RU"/>
        </w:rPr>
      </w:pPr>
      <w:r w:rsidRPr="0069379A">
        <w:rPr>
          <w:rFonts w:ascii="Times New Roman" w:hAnsi="Times New Roman"/>
          <w:spacing w:val="7"/>
          <w:sz w:val="28"/>
          <w:szCs w:val="28"/>
          <w:lang w:eastAsia="ru-RU"/>
        </w:rPr>
        <w:t>объемов финансирования дефицита  бюджета по видам источников: долговые обязательства бюджета</w:t>
      </w:r>
      <w:r>
        <w:rPr>
          <w:rFonts w:ascii="Times New Roman" w:hAnsi="Times New Roman"/>
          <w:spacing w:val="7"/>
          <w:sz w:val="28"/>
          <w:szCs w:val="28"/>
          <w:lang w:eastAsia="ru-RU"/>
        </w:rPr>
        <w:t xml:space="preserve"> </w:t>
      </w:r>
      <w:r w:rsidR="00B05BD4">
        <w:rPr>
          <w:rFonts w:ascii="Times New Roman" w:hAnsi="Times New Roman"/>
          <w:spacing w:val="7"/>
          <w:sz w:val="28"/>
          <w:szCs w:val="28"/>
          <w:lang w:eastAsia="ru-RU"/>
        </w:rPr>
        <w:t>округа</w:t>
      </w:r>
      <w:r w:rsidRPr="0069379A">
        <w:rPr>
          <w:rFonts w:ascii="Times New Roman" w:hAnsi="Times New Roman"/>
          <w:spacing w:val="7"/>
          <w:sz w:val="28"/>
          <w:szCs w:val="28"/>
          <w:lang w:eastAsia="ru-RU"/>
        </w:rPr>
        <w:t xml:space="preserve">, акции и иные формы участия </w:t>
      </w:r>
      <w:r w:rsidR="00B05BD4">
        <w:rPr>
          <w:rFonts w:ascii="Times New Roman" w:hAnsi="Times New Roman"/>
          <w:spacing w:val="7"/>
          <w:sz w:val="28"/>
          <w:szCs w:val="28"/>
          <w:lang w:eastAsia="ru-RU"/>
        </w:rPr>
        <w:t>округа</w:t>
      </w:r>
      <w:r>
        <w:rPr>
          <w:rFonts w:ascii="Times New Roman" w:hAnsi="Times New Roman"/>
          <w:spacing w:val="7"/>
          <w:sz w:val="28"/>
          <w:szCs w:val="28"/>
          <w:lang w:eastAsia="ru-RU"/>
        </w:rPr>
        <w:t xml:space="preserve"> </w:t>
      </w:r>
      <w:r w:rsidRPr="0069379A">
        <w:rPr>
          <w:rFonts w:ascii="Times New Roman" w:hAnsi="Times New Roman"/>
          <w:spacing w:val="7"/>
          <w:sz w:val="28"/>
          <w:szCs w:val="28"/>
          <w:lang w:eastAsia="ru-RU"/>
        </w:rPr>
        <w:t>в капитале хозяйствующих организаций, остатки средств бюджета, иные формы финансирования дефицита бюджета.</w:t>
      </w:r>
    </w:p>
    <w:p w:rsidR="00B05BD4" w:rsidRPr="0069379A" w:rsidRDefault="00B05BD4" w:rsidP="0069379A">
      <w:pPr>
        <w:widowControl w:val="0"/>
        <w:tabs>
          <w:tab w:val="left" w:pos="1418"/>
        </w:tabs>
        <w:spacing w:after="0" w:line="240" w:lineRule="auto"/>
        <w:ind w:right="20" w:firstLine="709"/>
        <w:jc w:val="both"/>
        <w:rPr>
          <w:rFonts w:ascii="Times New Roman" w:hAnsi="Times New Roman"/>
          <w:spacing w:val="7"/>
          <w:sz w:val="28"/>
          <w:szCs w:val="28"/>
          <w:lang w:eastAsia="ru-RU"/>
        </w:rPr>
      </w:pPr>
      <w:r>
        <w:rPr>
          <w:rFonts w:ascii="Times New Roman" w:hAnsi="Times New Roman"/>
          <w:spacing w:val="7"/>
          <w:sz w:val="28"/>
          <w:szCs w:val="28"/>
          <w:lang w:eastAsia="ru-RU"/>
        </w:rPr>
        <w:t>5.5.3.Проводится анализ муниципального долга по объему и структуре, исполнения программы муниципальных внутренних (внешних) заимствования, программы муниципальных гарантий, (в случае их утверждения на текущий финансовый год).</w:t>
      </w:r>
    </w:p>
    <w:p w:rsidR="00C97513" w:rsidRPr="0069379A" w:rsidRDefault="00C97513" w:rsidP="0069379A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C97513" w:rsidRPr="0069379A" w:rsidRDefault="00C97513" w:rsidP="0069379A">
      <w:pPr>
        <w:keepNext/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69379A">
        <w:rPr>
          <w:rFonts w:ascii="Times New Roman" w:hAnsi="Times New Roman"/>
          <w:b/>
          <w:kern w:val="2"/>
          <w:sz w:val="28"/>
          <w:szCs w:val="28"/>
          <w:lang w:eastAsia="ru-RU"/>
        </w:rPr>
        <w:t>6. </w:t>
      </w:r>
      <w:r w:rsidR="00B05BD4">
        <w:rPr>
          <w:rFonts w:ascii="Times New Roman" w:hAnsi="Times New Roman"/>
          <w:b/>
          <w:kern w:val="2"/>
          <w:sz w:val="28"/>
          <w:szCs w:val="28"/>
          <w:lang w:eastAsia="ru-RU"/>
        </w:rPr>
        <w:t>Заключительный этап оперативного контроля</w:t>
      </w:r>
    </w:p>
    <w:p w:rsidR="00C97513" w:rsidRPr="0069379A" w:rsidRDefault="00C97513" w:rsidP="0069379A">
      <w:pPr>
        <w:keepNext/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C97513" w:rsidRPr="0069379A" w:rsidRDefault="00C97513" w:rsidP="0069379A">
      <w:pPr>
        <w:widowControl w:val="0"/>
        <w:tabs>
          <w:tab w:val="left" w:pos="7065"/>
        </w:tabs>
        <w:spacing w:after="0" w:line="240" w:lineRule="auto"/>
        <w:ind w:firstLine="709"/>
        <w:jc w:val="both"/>
        <w:rPr>
          <w:rFonts w:ascii="Arial" w:hAnsi="Arial" w:cs="Arial"/>
          <w:iCs/>
          <w:color w:val="000000"/>
          <w:szCs w:val="28"/>
          <w:lang w:eastAsia="ru-RU"/>
        </w:rPr>
      </w:pPr>
      <w:r w:rsidRPr="0069379A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6.1. По резу</w:t>
      </w:r>
      <w:r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 xml:space="preserve">льтатам оперативного контроля </w:t>
      </w:r>
      <w:r w:rsidRPr="0069379A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 xml:space="preserve">подготавливается </w:t>
      </w:r>
      <w:r w:rsidRPr="0069379A">
        <w:rPr>
          <w:rFonts w:ascii="Times New Roman" w:hAnsi="Times New Roman"/>
          <w:sz w:val="28"/>
          <w:szCs w:val="28"/>
          <w:lang w:eastAsia="ru-RU"/>
        </w:rPr>
        <w:t xml:space="preserve">заключение о ходе исполнения </w:t>
      </w:r>
      <w:r>
        <w:rPr>
          <w:rFonts w:ascii="Times New Roman" w:hAnsi="Times New Roman"/>
          <w:sz w:val="28"/>
          <w:szCs w:val="28"/>
          <w:lang w:eastAsia="ru-RU"/>
        </w:rPr>
        <w:t>решения о</w:t>
      </w:r>
      <w:r w:rsidRPr="0069379A">
        <w:rPr>
          <w:rFonts w:ascii="Times New Roman" w:hAnsi="Times New Roman"/>
          <w:sz w:val="28"/>
          <w:szCs w:val="28"/>
          <w:lang w:eastAsia="ru-RU"/>
        </w:rPr>
        <w:t xml:space="preserve"> бюджете </w:t>
      </w:r>
      <w:r w:rsidR="00B05BD4">
        <w:rPr>
          <w:rFonts w:ascii="Times New Roman" w:hAnsi="Times New Roman"/>
          <w:sz w:val="28"/>
          <w:szCs w:val="28"/>
          <w:lang w:eastAsia="ru-RU"/>
        </w:rPr>
        <w:t>округа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379A">
        <w:rPr>
          <w:rFonts w:ascii="Times New Roman" w:hAnsi="Times New Roman"/>
          <w:sz w:val="28"/>
          <w:szCs w:val="28"/>
          <w:lang w:eastAsia="ru-RU"/>
        </w:rPr>
        <w:t>за соответствующий период</w:t>
      </w:r>
      <w:r w:rsidR="00B05B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5228">
        <w:rPr>
          <w:rFonts w:ascii="Times New Roman" w:hAnsi="Times New Roman"/>
          <w:sz w:val="28"/>
          <w:szCs w:val="28"/>
          <w:lang w:eastAsia="ru-RU"/>
        </w:rPr>
        <w:t>(</w:t>
      </w:r>
      <w:r w:rsidR="00B05BD4">
        <w:rPr>
          <w:rFonts w:ascii="Times New Roman" w:hAnsi="Times New Roman"/>
          <w:sz w:val="28"/>
          <w:szCs w:val="28"/>
          <w:lang w:eastAsia="ru-RU"/>
        </w:rPr>
        <w:t>квартал, полугодие, 9 месяцев)</w:t>
      </w:r>
      <w:r w:rsidRPr="0069379A">
        <w:rPr>
          <w:rFonts w:ascii="Times New Roman" w:hAnsi="Times New Roman"/>
          <w:sz w:val="28"/>
          <w:szCs w:val="28"/>
          <w:lang w:eastAsia="ru-RU"/>
        </w:rPr>
        <w:t xml:space="preserve"> текущего финансового года. </w:t>
      </w:r>
    </w:p>
    <w:p w:rsidR="00C97513" w:rsidRPr="0069379A" w:rsidRDefault="00C97513" w:rsidP="0069379A">
      <w:pPr>
        <w:shd w:val="clear" w:color="auto" w:fill="FFFFFF"/>
        <w:tabs>
          <w:tab w:val="left" w:pos="10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>6.2. При подготовке заключений о ходе исполнения бюджета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 w:rsidR="00B05BD4">
        <w:rPr>
          <w:rFonts w:ascii="Times New Roman" w:hAnsi="Times New Roman"/>
          <w:kern w:val="2"/>
          <w:sz w:val="28"/>
          <w:szCs w:val="28"/>
          <w:lang w:eastAsia="ru-RU"/>
        </w:rPr>
        <w:t>округа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 w:rsidRPr="0069379A">
        <w:rPr>
          <w:rFonts w:ascii="Times New Roman" w:hAnsi="Times New Roman"/>
          <w:sz w:val="28"/>
          <w:szCs w:val="28"/>
          <w:lang w:eastAsia="ru-RU"/>
        </w:rPr>
        <w:t>за соответствующий период текущего финансового года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 xml:space="preserve"> могут использоваться результаты</w:t>
      </w:r>
      <w:r w:rsidR="00B05BD4">
        <w:rPr>
          <w:rFonts w:ascii="Times New Roman" w:hAnsi="Times New Roman"/>
          <w:kern w:val="2"/>
          <w:sz w:val="28"/>
          <w:szCs w:val="28"/>
          <w:lang w:eastAsia="ru-RU"/>
        </w:rPr>
        <w:t xml:space="preserve"> других ,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 xml:space="preserve"> контрольных и экспертно-аналитических мероприятий</w:t>
      </w:r>
      <w:r w:rsidR="00B05BD4">
        <w:rPr>
          <w:rFonts w:ascii="Times New Roman" w:hAnsi="Times New Roman"/>
          <w:kern w:val="2"/>
          <w:sz w:val="28"/>
          <w:szCs w:val="28"/>
          <w:lang w:eastAsia="ru-RU"/>
        </w:rPr>
        <w:t>, проведенных Контрольно-счетной палатой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>.</w:t>
      </w:r>
    </w:p>
    <w:p w:rsidR="00C97513" w:rsidRPr="0069379A" w:rsidRDefault="00C97513" w:rsidP="0069379A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 xml:space="preserve">6.3. В заключениях </w:t>
      </w:r>
      <w:r w:rsidRPr="0069379A">
        <w:rPr>
          <w:rFonts w:ascii="Times New Roman" w:hAnsi="Times New Roman"/>
          <w:sz w:val="28"/>
          <w:szCs w:val="28"/>
          <w:lang w:eastAsia="ru-RU"/>
        </w:rPr>
        <w:t xml:space="preserve">о ходе исполнения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решения </w:t>
      </w:r>
      <w:r w:rsidRPr="0069379A">
        <w:rPr>
          <w:rFonts w:ascii="Times New Roman" w:hAnsi="Times New Roman"/>
          <w:sz w:val="28"/>
          <w:szCs w:val="28"/>
          <w:lang w:eastAsia="ru-RU"/>
        </w:rPr>
        <w:t xml:space="preserve"> о бюджете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5BD4">
        <w:rPr>
          <w:rFonts w:ascii="Times New Roman" w:hAnsi="Times New Roman"/>
          <w:sz w:val="28"/>
          <w:szCs w:val="28"/>
          <w:lang w:eastAsia="ru-RU"/>
        </w:rPr>
        <w:t>округа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 w:rsidRPr="0069379A">
        <w:rPr>
          <w:rFonts w:ascii="Times New Roman" w:hAnsi="Times New Roman"/>
          <w:sz w:val="28"/>
          <w:szCs w:val="28"/>
          <w:lang w:eastAsia="ru-RU"/>
        </w:rPr>
        <w:t>за соответствующий период текущего финансового года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 xml:space="preserve"> отражаются:</w:t>
      </w:r>
    </w:p>
    <w:p w:rsidR="00C97513" w:rsidRPr="0069379A" w:rsidRDefault="00C97513" w:rsidP="0069379A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 xml:space="preserve">особенности исполнения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решения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 xml:space="preserve"> о  бюджете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 w:rsidR="00B05BD4">
        <w:rPr>
          <w:rFonts w:ascii="Times New Roman" w:hAnsi="Times New Roman"/>
          <w:kern w:val="2"/>
          <w:sz w:val="28"/>
          <w:szCs w:val="28"/>
          <w:lang w:eastAsia="ru-RU"/>
        </w:rPr>
        <w:t>округа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>;</w:t>
      </w:r>
    </w:p>
    <w:p w:rsidR="00C97513" w:rsidRPr="0069379A" w:rsidRDefault="00C97513" w:rsidP="0069379A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 xml:space="preserve">результаты анализа </w:t>
      </w:r>
      <w:r w:rsidRPr="0069379A">
        <w:rPr>
          <w:rFonts w:ascii="Times New Roman" w:hAnsi="Times New Roman"/>
          <w:sz w:val="28"/>
          <w:szCs w:val="28"/>
          <w:lang w:eastAsia="ru-RU"/>
        </w:rPr>
        <w:t>исполнения доходов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5BD4">
        <w:rPr>
          <w:rFonts w:ascii="Times New Roman" w:hAnsi="Times New Roman"/>
          <w:sz w:val="28"/>
          <w:szCs w:val="28"/>
          <w:lang w:eastAsia="ru-RU"/>
        </w:rPr>
        <w:t>округа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379A">
        <w:rPr>
          <w:rFonts w:ascii="Times New Roman" w:hAnsi="Times New Roman"/>
          <w:sz w:val="28"/>
          <w:szCs w:val="28"/>
          <w:lang w:eastAsia="ru-RU"/>
        </w:rPr>
        <w:t xml:space="preserve"> по объемам, структуре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C048C4">
        <w:rPr>
          <w:rFonts w:ascii="Times New Roman" w:hAnsi="Times New Roman"/>
          <w:sz w:val="28"/>
          <w:szCs w:val="28"/>
          <w:lang w:eastAsia="ru-RU"/>
        </w:rPr>
        <w:t xml:space="preserve"> и в сравнении с показателями прогноза поступлений доходов в бюджет округа,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 xml:space="preserve"> исполнения расходов по разделам классификации расходов бюджетов, включая результаты анализа наиболее значительных отклонений расходов от бюджетных назначений, повлиявших на исполне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ние расходов в целом по разделу,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 xml:space="preserve"> результаты анализа исполнения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бюджетных назначений 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 xml:space="preserve">главными распорядителями бюджетных средств, имеющих наибольший 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lastRenderedPageBreak/>
        <w:t>удельн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ый вес,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 xml:space="preserve"> поступлений из источников финансирования дефицита  бюджета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 w:rsidR="00C048C4">
        <w:rPr>
          <w:rFonts w:ascii="Times New Roman" w:hAnsi="Times New Roman"/>
          <w:kern w:val="2"/>
          <w:sz w:val="28"/>
          <w:szCs w:val="28"/>
          <w:lang w:eastAsia="ru-RU"/>
        </w:rPr>
        <w:t>округа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 xml:space="preserve"> и погашения источников финансирования дефицита  бюджета </w:t>
      </w:r>
      <w:r w:rsidR="00C048C4">
        <w:rPr>
          <w:rFonts w:ascii="Times New Roman" w:hAnsi="Times New Roman"/>
          <w:kern w:val="2"/>
          <w:sz w:val="28"/>
          <w:szCs w:val="28"/>
          <w:lang w:eastAsia="ru-RU"/>
        </w:rPr>
        <w:t>округа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 xml:space="preserve">в сравнении с показателями, утверждёнными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решением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 xml:space="preserve"> о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бюджете </w:t>
      </w:r>
      <w:r w:rsidR="00C048C4">
        <w:rPr>
          <w:rFonts w:ascii="Times New Roman" w:hAnsi="Times New Roman"/>
          <w:kern w:val="2"/>
          <w:sz w:val="28"/>
          <w:szCs w:val="28"/>
          <w:lang w:eastAsia="ru-RU"/>
        </w:rPr>
        <w:t>округа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 w:rsidRPr="0069379A">
        <w:rPr>
          <w:rFonts w:ascii="Times New Roman" w:hAnsi="Times New Roman"/>
          <w:sz w:val="28"/>
          <w:szCs w:val="28"/>
          <w:lang w:eastAsia="ru-RU"/>
        </w:rPr>
        <w:t>с учетом внесенных изменений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>;</w:t>
      </w:r>
    </w:p>
    <w:p w:rsidR="00C97513" w:rsidRPr="0069379A" w:rsidRDefault="00C97513" w:rsidP="0069379A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 xml:space="preserve">результаты анализа реализации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муниципальных программ </w:t>
      </w:r>
      <w:r w:rsidR="00C048C4">
        <w:rPr>
          <w:rFonts w:ascii="Times New Roman" w:hAnsi="Times New Roman"/>
          <w:kern w:val="2"/>
          <w:sz w:val="28"/>
          <w:szCs w:val="28"/>
          <w:lang w:eastAsia="ru-RU"/>
        </w:rPr>
        <w:t>округа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в 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 xml:space="preserve"> текущем финансовом году;</w:t>
      </w:r>
    </w:p>
    <w:p w:rsidR="00C97513" w:rsidRPr="0069379A" w:rsidRDefault="00C97513" w:rsidP="0069379A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 xml:space="preserve">результаты анализа объёма и структуры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муниципального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 xml:space="preserve"> долга </w:t>
      </w:r>
      <w:r w:rsidR="00C048C4">
        <w:rPr>
          <w:rFonts w:ascii="Times New Roman" w:hAnsi="Times New Roman"/>
          <w:kern w:val="2"/>
          <w:sz w:val="28"/>
          <w:szCs w:val="28"/>
          <w:lang w:eastAsia="ru-RU"/>
        </w:rPr>
        <w:t>округа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>, размеров профицита (дефицита)  бюджета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 w:rsidR="00C048C4">
        <w:rPr>
          <w:rFonts w:ascii="Times New Roman" w:hAnsi="Times New Roman"/>
          <w:kern w:val="2"/>
          <w:sz w:val="28"/>
          <w:szCs w:val="28"/>
          <w:lang w:eastAsia="ru-RU"/>
        </w:rPr>
        <w:t>округа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>;</w:t>
      </w:r>
    </w:p>
    <w:p w:rsidR="00C97513" w:rsidRPr="0069379A" w:rsidRDefault="00C97513" w:rsidP="0069379A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>в случае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,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 xml:space="preserve"> выявления отклонений фактических показателей исполнения  бюджета </w:t>
      </w:r>
      <w:r w:rsidR="00C048C4">
        <w:rPr>
          <w:rFonts w:ascii="Times New Roman" w:hAnsi="Times New Roman"/>
          <w:kern w:val="2"/>
          <w:sz w:val="28"/>
          <w:szCs w:val="28"/>
          <w:lang w:eastAsia="ru-RU"/>
        </w:rPr>
        <w:t>округа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, 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 xml:space="preserve">от утверждённых показателей, а также нарушений бюджетного законодательства,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Контрольно-счетной палатой 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>указываются установленные причины таких нарушений и отклонений;</w:t>
      </w:r>
    </w:p>
    <w:p w:rsidR="00C97513" w:rsidRDefault="00C97513" w:rsidP="0069379A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>выводы и предложения</w:t>
      </w:r>
      <w:r w:rsidR="00C048C4">
        <w:rPr>
          <w:rFonts w:ascii="Times New Roman" w:hAnsi="Times New Roman"/>
          <w:kern w:val="2"/>
          <w:sz w:val="28"/>
          <w:szCs w:val="28"/>
          <w:lang w:eastAsia="ru-RU"/>
        </w:rPr>
        <w:t xml:space="preserve"> должны соответствовать содержанию заключения, указывать причины наиболее существенных отклонений  и нарушений, допущенных в ходе исполнения бюджета округа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>.</w:t>
      </w:r>
    </w:p>
    <w:p w:rsidR="00C048C4" w:rsidRPr="0069379A" w:rsidRDefault="00C048C4" w:rsidP="0069379A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Выводы могут отражать возможные последствия нарушений в случае их несвоевременного устранения, а также предложения по совершенствованию бюджетного процесса и нормативных правовых актов по финансово-бюджетным вопросам, эффективности использования бюджетных средств.</w:t>
      </w:r>
    </w:p>
    <w:p w:rsidR="00C97513" w:rsidRDefault="00C97513" w:rsidP="0069379A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 xml:space="preserve">К заключениям о ходе исполнения бюджета </w:t>
      </w:r>
      <w:r w:rsidRPr="0069379A">
        <w:rPr>
          <w:rFonts w:ascii="Times New Roman" w:hAnsi="Times New Roman"/>
          <w:sz w:val="28"/>
          <w:szCs w:val="28"/>
          <w:lang w:eastAsia="ru-RU"/>
        </w:rPr>
        <w:t>за соответствующий период текущего финансового года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может 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>прилагат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ь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 xml:space="preserve">ся табличный материал о ходе исполнения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решения 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>о  бюджете</w:t>
      </w:r>
      <w:r w:rsidRPr="006937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48C4">
        <w:rPr>
          <w:rFonts w:ascii="Times New Roman" w:hAnsi="Times New Roman"/>
          <w:sz w:val="28"/>
          <w:szCs w:val="28"/>
          <w:lang w:eastAsia="ru-RU"/>
        </w:rPr>
        <w:t>округа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379A">
        <w:rPr>
          <w:rFonts w:ascii="Times New Roman" w:hAnsi="Times New Roman"/>
          <w:sz w:val="28"/>
          <w:szCs w:val="28"/>
          <w:lang w:eastAsia="ru-RU"/>
        </w:rPr>
        <w:t>за соответствующий период текущего финансового года</w:t>
      </w:r>
      <w:r w:rsidRPr="0069379A">
        <w:rPr>
          <w:rFonts w:ascii="Times New Roman" w:hAnsi="Times New Roman"/>
          <w:kern w:val="2"/>
          <w:sz w:val="28"/>
          <w:szCs w:val="28"/>
          <w:lang w:eastAsia="ru-RU"/>
        </w:rPr>
        <w:t>.</w:t>
      </w:r>
    </w:p>
    <w:p w:rsidR="00C048C4" w:rsidRDefault="00C048C4" w:rsidP="0069379A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6.4. Структура заключения Контрольно-счетной палаты на ежеквартальные отчеты об исполнении бюджета округа формируется по следующим разделам:</w:t>
      </w:r>
    </w:p>
    <w:p w:rsidR="00C048C4" w:rsidRDefault="00C048C4" w:rsidP="0069379A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Общая характеристика исполнения основных параметров бюджета округа за отчетный период и анализ их исполнения за соответствующий период предыдущего финансового года</w:t>
      </w:r>
      <w:r w:rsidR="00940F87">
        <w:rPr>
          <w:rFonts w:ascii="Times New Roman" w:hAnsi="Times New Roman"/>
          <w:kern w:val="2"/>
          <w:sz w:val="28"/>
          <w:szCs w:val="28"/>
          <w:lang w:eastAsia="ru-RU"/>
        </w:rPr>
        <w:t>;</w:t>
      </w:r>
    </w:p>
    <w:p w:rsidR="00940F87" w:rsidRDefault="00940F87" w:rsidP="0069379A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Доходы бюджета округа;</w:t>
      </w:r>
    </w:p>
    <w:p w:rsidR="00940F87" w:rsidRDefault="00940F87" w:rsidP="0069379A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Расходы бюджета округа;</w:t>
      </w:r>
    </w:p>
    <w:p w:rsidR="00940F87" w:rsidRDefault="00940F87" w:rsidP="0069379A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Источники внутреннего финансирования дефицита бюджета округа:</w:t>
      </w:r>
    </w:p>
    <w:p w:rsidR="00940F87" w:rsidRDefault="00940F87" w:rsidP="0069379A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Муниципальный долг округа:</w:t>
      </w:r>
    </w:p>
    <w:p w:rsidR="00940F87" w:rsidRDefault="00940F87" w:rsidP="0069379A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Выводы и предложения.</w:t>
      </w:r>
    </w:p>
    <w:p w:rsidR="00940F87" w:rsidRDefault="00940F87" w:rsidP="0069379A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Представленные в структуре разделы в процессе составления заключения Контрольно-счетной палаты могут быть изменены при необходимости.</w:t>
      </w:r>
    </w:p>
    <w:p w:rsidR="00C97513" w:rsidRPr="0069379A" w:rsidRDefault="00C97513" w:rsidP="00940F87">
      <w:pPr>
        <w:shd w:val="clear" w:color="auto" w:fill="FFFFFF"/>
        <w:tabs>
          <w:tab w:val="left" w:pos="1018"/>
        </w:tabs>
        <w:spacing w:after="0" w:line="240" w:lineRule="auto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C97513" w:rsidRPr="004D6BED" w:rsidRDefault="00C975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C97513" w:rsidRPr="004D6BED" w:rsidSect="00C2402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211" w:rsidRDefault="001E1211" w:rsidP="00C24025">
      <w:pPr>
        <w:spacing w:after="0" w:line="240" w:lineRule="auto"/>
      </w:pPr>
      <w:r>
        <w:separator/>
      </w:r>
    </w:p>
  </w:endnote>
  <w:endnote w:type="continuationSeparator" w:id="0">
    <w:p w:rsidR="001E1211" w:rsidRDefault="001E1211" w:rsidP="00C2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211" w:rsidRDefault="001E1211" w:rsidP="00C24025">
      <w:pPr>
        <w:spacing w:after="0" w:line="240" w:lineRule="auto"/>
      </w:pPr>
      <w:r>
        <w:separator/>
      </w:r>
    </w:p>
  </w:footnote>
  <w:footnote w:type="continuationSeparator" w:id="0">
    <w:p w:rsidR="001E1211" w:rsidRDefault="001E1211" w:rsidP="00C24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513" w:rsidRDefault="00B026B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54ED0">
      <w:rPr>
        <w:noProof/>
      </w:rPr>
      <w:t>9</w:t>
    </w:r>
    <w:r>
      <w:rPr>
        <w:noProof/>
      </w:rPr>
      <w:fldChar w:fldCharType="end"/>
    </w:r>
  </w:p>
  <w:p w:rsidR="00C97513" w:rsidRDefault="00C9751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513B3"/>
    <w:multiLevelType w:val="multilevel"/>
    <w:tmpl w:val="FE0A52C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7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F2C55E7"/>
    <w:multiLevelType w:val="multilevel"/>
    <w:tmpl w:val="90267CCE"/>
    <w:lvl w:ilvl="0">
      <w:start w:val="1"/>
      <w:numFmt w:val="decimal"/>
      <w:lvlText w:val="%1"/>
      <w:lvlJc w:val="left"/>
      <w:pPr>
        <w:tabs>
          <w:tab w:val="num" w:pos="360"/>
        </w:tabs>
        <w:ind w:firstLine="56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1">
      <w:start w:val="1"/>
      <w:numFmt w:val="decimal"/>
      <w:lvlText w:val="%1.%2."/>
      <w:lvlJc w:val="left"/>
      <w:pPr>
        <w:tabs>
          <w:tab w:val="num" w:pos="935"/>
        </w:tabs>
        <w:ind w:left="143" w:firstLine="567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568" w:firstLine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D0"/>
    <w:rsid w:val="00001FAC"/>
    <w:rsid w:val="000110DC"/>
    <w:rsid w:val="00050642"/>
    <w:rsid w:val="00054ED0"/>
    <w:rsid w:val="00067C7B"/>
    <w:rsid w:val="00075BC8"/>
    <w:rsid w:val="0008469C"/>
    <w:rsid w:val="000B11FA"/>
    <w:rsid w:val="001021D0"/>
    <w:rsid w:val="001757D4"/>
    <w:rsid w:val="001839A3"/>
    <w:rsid w:val="001B520C"/>
    <w:rsid w:val="001D5E99"/>
    <w:rsid w:val="001E1211"/>
    <w:rsid w:val="001F59E1"/>
    <w:rsid w:val="00287C3C"/>
    <w:rsid w:val="002C37D8"/>
    <w:rsid w:val="002C3A7C"/>
    <w:rsid w:val="002F4F72"/>
    <w:rsid w:val="00301977"/>
    <w:rsid w:val="00313616"/>
    <w:rsid w:val="00314322"/>
    <w:rsid w:val="00322DFB"/>
    <w:rsid w:val="00344A28"/>
    <w:rsid w:val="00347568"/>
    <w:rsid w:val="00347B86"/>
    <w:rsid w:val="00373C7E"/>
    <w:rsid w:val="00390054"/>
    <w:rsid w:val="003E77C2"/>
    <w:rsid w:val="0042246D"/>
    <w:rsid w:val="00452F32"/>
    <w:rsid w:val="00453A88"/>
    <w:rsid w:val="00457854"/>
    <w:rsid w:val="00482700"/>
    <w:rsid w:val="004A45F8"/>
    <w:rsid w:val="004D6BED"/>
    <w:rsid w:val="004E685F"/>
    <w:rsid w:val="004F1FBC"/>
    <w:rsid w:val="004F2A69"/>
    <w:rsid w:val="00531A40"/>
    <w:rsid w:val="00564C3C"/>
    <w:rsid w:val="005866A1"/>
    <w:rsid w:val="005936FD"/>
    <w:rsid w:val="006234D4"/>
    <w:rsid w:val="00631729"/>
    <w:rsid w:val="0064178D"/>
    <w:rsid w:val="0066630B"/>
    <w:rsid w:val="00683F5F"/>
    <w:rsid w:val="0069379A"/>
    <w:rsid w:val="006B6EBA"/>
    <w:rsid w:val="006D53D7"/>
    <w:rsid w:val="006E629A"/>
    <w:rsid w:val="006F4717"/>
    <w:rsid w:val="00712FDA"/>
    <w:rsid w:val="00724C93"/>
    <w:rsid w:val="007409B3"/>
    <w:rsid w:val="007D556C"/>
    <w:rsid w:val="007E486D"/>
    <w:rsid w:val="007F604B"/>
    <w:rsid w:val="00823175"/>
    <w:rsid w:val="00842FE7"/>
    <w:rsid w:val="00843893"/>
    <w:rsid w:val="00870FF0"/>
    <w:rsid w:val="008D5827"/>
    <w:rsid w:val="00921426"/>
    <w:rsid w:val="0092281A"/>
    <w:rsid w:val="00931FFB"/>
    <w:rsid w:val="0093523F"/>
    <w:rsid w:val="00940F87"/>
    <w:rsid w:val="00967CDC"/>
    <w:rsid w:val="00970281"/>
    <w:rsid w:val="00A15DA9"/>
    <w:rsid w:val="00A60258"/>
    <w:rsid w:val="00A65228"/>
    <w:rsid w:val="00AB336E"/>
    <w:rsid w:val="00B026BC"/>
    <w:rsid w:val="00B028A1"/>
    <w:rsid w:val="00B05BD4"/>
    <w:rsid w:val="00B10DFB"/>
    <w:rsid w:val="00B41B2E"/>
    <w:rsid w:val="00B83002"/>
    <w:rsid w:val="00BA03A2"/>
    <w:rsid w:val="00BA0C4E"/>
    <w:rsid w:val="00BC37EF"/>
    <w:rsid w:val="00BD2640"/>
    <w:rsid w:val="00BD6F46"/>
    <w:rsid w:val="00C048C4"/>
    <w:rsid w:val="00C24025"/>
    <w:rsid w:val="00C705D4"/>
    <w:rsid w:val="00C713F5"/>
    <w:rsid w:val="00C97513"/>
    <w:rsid w:val="00CA330C"/>
    <w:rsid w:val="00CF5CF5"/>
    <w:rsid w:val="00D2081B"/>
    <w:rsid w:val="00D25482"/>
    <w:rsid w:val="00D2620E"/>
    <w:rsid w:val="00D302CF"/>
    <w:rsid w:val="00D70988"/>
    <w:rsid w:val="00DA6C63"/>
    <w:rsid w:val="00DA7B1E"/>
    <w:rsid w:val="00DC4DC0"/>
    <w:rsid w:val="00DD2F7B"/>
    <w:rsid w:val="00E920F2"/>
    <w:rsid w:val="00E97FCE"/>
    <w:rsid w:val="00EC17F1"/>
    <w:rsid w:val="00EE01C3"/>
    <w:rsid w:val="00EE68A7"/>
    <w:rsid w:val="00F11249"/>
    <w:rsid w:val="00F11B46"/>
    <w:rsid w:val="00F12602"/>
    <w:rsid w:val="00FA0646"/>
    <w:rsid w:val="00FB3127"/>
    <w:rsid w:val="00FD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D8DEDD-DBC0-486B-9C58-988CDF71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0D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4DC0"/>
    <w:pPr>
      <w:ind w:left="720"/>
      <w:contextualSpacing/>
    </w:pPr>
  </w:style>
  <w:style w:type="paragraph" w:styleId="a4">
    <w:name w:val="header"/>
    <w:basedOn w:val="a"/>
    <w:link w:val="a5"/>
    <w:uiPriority w:val="99"/>
    <w:rsid w:val="00C24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24025"/>
    <w:rPr>
      <w:rFonts w:cs="Times New Roman"/>
    </w:rPr>
  </w:style>
  <w:style w:type="paragraph" w:styleId="a6">
    <w:name w:val="footer"/>
    <w:basedOn w:val="a"/>
    <w:link w:val="a7"/>
    <w:uiPriority w:val="99"/>
    <w:rsid w:val="00C24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C24025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87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87C3C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3019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rsid w:val="00301977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uiPriority w:val="99"/>
    <w:semiHidden/>
    <w:locked/>
    <w:rsid w:val="00967CDC"/>
    <w:rPr>
      <w:rFonts w:cs="Times New Roman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301977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80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80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2519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В. Антонова</dc:creator>
  <cp:keywords/>
  <dc:description/>
  <cp:lastModifiedBy>Кравец Татьяна Михайловна</cp:lastModifiedBy>
  <cp:revision>14</cp:revision>
  <cp:lastPrinted>2024-04-12T00:42:00Z</cp:lastPrinted>
  <dcterms:created xsi:type="dcterms:W3CDTF">2024-04-11T05:40:00Z</dcterms:created>
  <dcterms:modified xsi:type="dcterms:W3CDTF">2024-04-12T00:44:00Z</dcterms:modified>
</cp:coreProperties>
</file>