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04B6F" w14:textId="77777777" w:rsidR="00B35A23" w:rsidRPr="00F92C61" w:rsidRDefault="00B35A23" w:rsidP="00DA1D67">
      <w:pPr>
        <w:spacing w:line="240" w:lineRule="auto"/>
        <w:jc w:val="right"/>
        <w:rPr>
          <w:szCs w:val="28"/>
          <w:lang w:val="en-US"/>
        </w:rPr>
      </w:pPr>
    </w:p>
    <w:p w14:paraId="696AD6BC" w14:textId="77777777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 xml:space="preserve">КОНТРОЛЬНО-СЧЕТНАЯ ПАЛАТА </w:t>
      </w:r>
    </w:p>
    <w:p w14:paraId="42BCDC6A" w14:textId="3235C3C9" w:rsidR="00C97706" w:rsidRPr="00F42563" w:rsidRDefault="00757DE0" w:rsidP="00C97706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14:paraId="62609A7C" w14:textId="77777777" w:rsidR="00C97706" w:rsidRPr="00F42563" w:rsidRDefault="00C97706" w:rsidP="00C97706">
      <w:pPr>
        <w:widowControl w:val="0"/>
      </w:pPr>
    </w:p>
    <w:p w14:paraId="2F1367EE" w14:textId="77777777" w:rsidR="00C97706" w:rsidRPr="00F42563" w:rsidRDefault="00C97706" w:rsidP="00C97706">
      <w:pPr>
        <w:widowControl w:val="0"/>
      </w:pPr>
    </w:p>
    <w:p w14:paraId="1686E9FC" w14:textId="77777777" w:rsidR="00C97706" w:rsidRPr="00F42563" w:rsidRDefault="00C97706" w:rsidP="00C97706">
      <w:pPr>
        <w:widowControl w:val="0"/>
        <w:ind w:firstLine="6237"/>
      </w:pPr>
    </w:p>
    <w:p w14:paraId="50CB17D3" w14:textId="77777777" w:rsidR="00C97706" w:rsidRPr="00F42563" w:rsidRDefault="00C97706" w:rsidP="00C97706">
      <w:pPr>
        <w:widowControl w:val="0"/>
        <w:ind w:firstLine="6237"/>
      </w:pPr>
    </w:p>
    <w:p w14:paraId="1A5DEB19" w14:textId="77777777" w:rsidR="00C97706" w:rsidRPr="00F42563" w:rsidRDefault="00C97706" w:rsidP="00C97706">
      <w:pPr>
        <w:widowControl w:val="0"/>
        <w:ind w:firstLine="6237"/>
      </w:pPr>
    </w:p>
    <w:p w14:paraId="2010D1B6" w14:textId="77777777" w:rsidR="00C97706" w:rsidRPr="00F42563" w:rsidRDefault="00C97706" w:rsidP="00C97706">
      <w:pPr>
        <w:widowControl w:val="0"/>
        <w:jc w:val="center"/>
        <w:rPr>
          <w:b/>
        </w:rPr>
      </w:pPr>
    </w:p>
    <w:p w14:paraId="4049EC5D" w14:textId="77777777" w:rsidR="00C97706" w:rsidRPr="00F42563" w:rsidRDefault="00C97706" w:rsidP="007E671E">
      <w:pPr>
        <w:widowControl w:val="0"/>
        <w:ind w:firstLine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>СТАНДАРТ ВНЕШНЕГО МУНИЦИПАЛЬНОГО ФИНАНСОВОГО КОНТРОЛЯ</w:t>
      </w:r>
    </w:p>
    <w:p w14:paraId="6EFD7CEE" w14:textId="77777777" w:rsidR="00C97706" w:rsidRPr="00F42563" w:rsidRDefault="00C97706" w:rsidP="00C97706">
      <w:pPr>
        <w:widowControl w:val="0"/>
        <w:jc w:val="center"/>
      </w:pPr>
    </w:p>
    <w:p w14:paraId="0DAEABCD" w14:textId="77777777" w:rsidR="00C97706" w:rsidRPr="00F42563" w:rsidRDefault="00C97706" w:rsidP="00C97706">
      <w:pPr>
        <w:widowControl w:val="0"/>
        <w:jc w:val="center"/>
      </w:pPr>
    </w:p>
    <w:p w14:paraId="01019C56" w14:textId="450AB50D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 xml:space="preserve">«ОБЩИЕ ПРАВИЛА ПРОВЕДЕНИЯ </w:t>
      </w:r>
      <w:r w:rsidR="00A744F4">
        <w:rPr>
          <w:b/>
          <w:sz w:val="32"/>
          <w:szCs w:val="32"/>
        </w:rPr>
        <w:t>ЭКСПЕРТНО-АНАЛИТИЧЕСК</w:t>
      </w:r>
      <w:r w:rsidR="00D42A6A">
        <w:rPr>
          <w:b/>
          <w:sz w:val="32"/>
          <w:szCs w:val="32"/>
        </w:rPr>
        <w:t xml:space="preserve">ИХ </w:t>
      </w:r>
      <w:r w:rsidR="00A744F4">
        <w:rPr>
          <w:b/>
          <w:sz w:val="32"/>
          <w:szCs w:val="32"/>
        </w:rPr>
        <w:t>МЕРОПРИЯТИ</w:t>
      </w:r>
      <w:r w:rsidR="00D42A6A">
        <w:rPr>
          <w:b/>
          <w:sz w:val="32"/>
          <w:szCs w:val="32"/>
        </w:rPr>
        <w:t>Й</w:t>
      </w:r>
      <w:r w:rsidRPr="00F42563">
        <w:rPr>
          <w:b/>
          <w:sz w:val="32"/>
          <w:szCs w:val="32"/>
        </w:rPr>
        <w:t xml:space="preserve">» </w:t>
      </w:r>
    </w:p>
    <w:p w14:paraId="35D73FF2" w14:textId="09E6CE02" w:rsidR="00C97706" w:rsidRPr="000B46CA" w:rsidRDefault="00EA7C26" w:rsidP="00C97706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СФК -2 (общие)</w:t>
      </w:r>
    </w:p>
    <w:p w14:paraId="1DBD034E" w14:textId="48B311C6" w:rsidR="00C97706" w:rsidRPr="000B46CA" w:rsidRDefault="00C97706" w:rsidP="00FE3D16">
      <w:pPr>
        <w:widowControl w:val="0"/>
        <w:spacing w:line="240" w:lineRule="auto"/>
        <w:jc w:val="center"/>
      </w:pPr>
      <w:r w:rsidRPr="000B46CA">
        <w:t>(</w:t>
      </w:r>
      <w:proofErr w:type="gramStart"/>
      <w:r w:rsidRPr="000B46CA">
        <w:t>утвержден</w:t>
      </w:r>
      <w:proofErr w:type="gramEnd"/>
      <w:r w:rsidRPr="000B46CA">
        <w:t xml:space="preserve"> распоряжением председателя </w:t>
      </w:r>
      <w:r w:rsidR="00757DE0">
        <w:t>К</w:t>
      </w:r>
      <w:r w:rsidRPr="000B46CA">
        <w:t>онтрольно-счетной палаты</w:t>
      </w:r>
    </w:p>
    <w:p w14:paraId="773484D9" w14:textId="4B4141B8" w:rsidR="00C97706" w:rsidRPr="000B46CA" w:rsidRDefault="00757DE0" w:rsidP="00FE3D16">
      <w:pPr>
        <w:widowControl w:val="0"/>
        <w:spacing w:line="240" w:lineRule="auto"/>
        <w:jc w:val="center"/>
      </w:pPr>
      <w:proofErr w:type="spellStart"/>
      <w:r>
        <w:t>Яковлевского</w:t>
      </w:r>
      <w:proofErr w:type="spellEnd"/>
      <w:r>
        <w:t xml:space="preserve"> муниципального округа</w:t>
      </w:r>
      <w:r w:rsidR="00C97706" w:rsidRPr="000B46CA">
        <w:t xml:space="preserve"> </w:t>
      </w:r>
      <w:r w:rsidR="00C97706" w:rsidRPr="00FE3D16">
        <w:t xml:space="preserve">от </w:t>
      </w:r>
      <w:r w:rsidR="00FE3D16" w:rsidRPr="00FE3D16">
        <w:t>29</w:t>
      </w:r>
      <w:r w:rsidR="000B46CA" w:rsidRPr="00FE3D16">
        <w:t>.</w:t>
      </w:r>
      <w:r w:rsidR="00FE3D16" w:rsidRPr="00FE3D16">
        <w:t>12</w:t>
      </w:r>
      <w:r w:rsidR="000B46CA" w:rsidRPr="00FE3D16">
        <w:t>.202</w:t>
      </w:r>
      <w:r w:rsidR="00FE3D16" w:rsidRPr="00FE3D16">
        <w:t>3</w:t>
      </w:r>
      <w:r w:rsidR="000B46CA" w:rsidRPr="00FE3D16">
        <w:t xml:space="preserve"> №</w:t>
      </w:r>
      <w:r w:rsidR="00A45E95" w:rsidRPr="00FE3D16">
        <w:t xml:space="preserve"> </w:t>
      </w:r>
      <w:r w:rsidR="00FE3D16" w:rsidRPr="00FE3D16">
        <w:t>121-од</w:t>
      </w:r>
      <w:r w:rsidR="00C97706" w:rsidRPr="00FE3D16">
        <w:t>)</w:t>
      </w:r>
    </w:p>
    <w:p w14:paraId="34D97DE8" w14:textId="77777777" w:rsidR="00C97706" w:rsidRPr="00F42563" w:rsidRDefault="00C97706" w:rsidP="00C97706">
      <w:pPr>
        <w:widowControl w:val="0"/>
        <w:jc w:val="center"/>
      </w:pPr>
    </w:p>
    <w:p w14:paraId="16BFF78A" w14:textId="77777777" w:rsidR="00EF64A2" w:rsidRPr="00F42563" w:rsidRDefault="00EF64A2" w:rsidP="00C97706">
      <w:pPr>
        <w:widowControl w:val="0"/>
        <w:jc w:val="center"/>
      </w:pPr>
    </w:p>
    <w:p w14:paraId="5D881CD5" w14:textId="77777777" w:rsidR="00EF64A2" w:rsidRPr="00F42563" w:rsidRDefault="00EF64A2" w:rsidP="00C97706">
      <w:pPr>
        <w:widowControl w:val="0"/>
        <w:jc w:val="center"/>
      </w:pPr>
    </w:p>
    <w:p w14:paraId="49C6FDF5" w14:textId="77777777" w:rsidR="00EF64A2" w:rsidRPr="00F42563" w:rsidRDefault="00EF64A2" w:rsidP="00C97706">
      <w:pPr>
        <w:widowControl w:val="0"/>
        <w:jc w:val="center"/>
      </w:pPr>
    </w:p>
    <w:p w14:paraId="72096D07" w14:textId="77777777" w:rsidR="00EF64A2" w:rsidRPr="00F42563" w:rsidRDefault="00EF64A2" w:rsidP="00C97706">
      <w:pPr>
        <w:widowControl w:val="0"/>
        <w:jc w:val="center"/>
      </w:pPr>
    </w:p>
    <w:p w14:paraId="6EA89B41" w14:textId="77777777" w:rsidR="00EF64A2" w:rsidRPr="00F42563" w:rsidRDefault="00EF64A2" w:rsidP="00C97706">
      <w:pPr>
        <w:widowControl w:val="0"/>
        <w:jc w:val="center"/>
      </w:pPr>
    </w:p>
    <w:p w14:paraId="5558F43D" w14:textId="77777777" w:rsidR="00EF64A2" w:rsidRPr="00F42563" w:rsidRDefault="00EF64A2" w:rsidP="00C97706">
      <w:pPr>
        <w:widowControl w:val="0"/>
        <w:jc w:val="center"/>
      </w:pPr>
    </w:p>
    <w:p w14:paraId="69547115" w14:textId="77777777" w:rsidR="00FE3D16" w:rsidRPr="00F42563" w:rsidRDefault="00FE3D16" w:rsidP="00C97706">
      <w:pPr>
        <w:widowControl w:val="0"/>
        <w:jc w:val="center"/>
      </w:pPr>
    </w:p>
    <w:p w14:paraId="71F01DB4" w14:textId="77777777" w:rsidR="00C97706" w:rsidRPr="00F42563" w:rsidRDefault="00C97706" w:rsidP="00C97706">
      <w:pPr>
        <w:widowControl w:val="0"/>
      </w:pPr>
    </w:p>
    <w:p w14:paraId="23B06B11" w14:textId="7E7DC83C" w:rsidR="00E84B7F" w:rsidRPr="00F42563" w:rsidRDefault="00757DE0" w:rsidP="00E84B7F">
      <w:pPr>
        <w:spacing w:line="240" w:lineRule="auto"/>
        <w:ind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с.Яковлевка</w:t>
      </w:r>
      <w:proofErr w:type="spellEnd"/>
      <w:r w:rsidR="00E84B7F" w:rsidRPr="00F42563">
        <w:rPr>
          <w:sz w:val="24"/>
          <w:szCs w:val="24"/>
        </w:rPr>
        <w:t xml:space="preserve"> </w:t>
      </w:r>
    </w:p>
    <w:p w14:paraId="42083B93" w14:textId="77777777" w:rsidR="0067502F" w:rsidRPr="00F42563" w:rsidRDefault="0067502F" w:rsidP="00E84B7F">
      <w:pPr>
        <w:spacing w:line="240" w:lineRule="auto"/>
        <w:ind w:firstLine="0"/>
        <w:jc w:val="center"/>
        <w:rPr>
          <w:sz w:val="24"/>
          <w:szCs w:val="24"/>
        </w:rPr>
      </w:pPr>
    </w:p>
    <w:p w14:paraId="2A094330" w14:textId="77777777" w:rsidR="00FE3D16" w:rsidRDefault="00FE3D16" w:rsidP="00E84B7F">
      <w:pPr>
        <w:spacing w:line="240" w:lineRule="auto"/>
        <w:ind w:firstLine="0"/>
        <w:jc w:val="center"/>
        <w:rPr>
          <w:sz w:val="24"/>
          <w:szCs w:val="24"/>
        </w:rPr>
      </w:pPr>
    </w:p>
    <w:p w14:paraId="50E24C6B" w14:textId="30D4A0F2" w:rsidR="008F4121" w:rsidRDefault="00E84B7F" w:rsidP="00E84B7F">
      <w:pPr>
        <w:spacing w:line="240" w:lineRule="auto"/>
        <w:ind w:firstLine="0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>20</w:t>
      </w:r>
      <w:r w:rsidR="00A744F4">
        <w:rPr>
          <w:sz w:val="24"/>
          <w:szCs w:val="24"/>
        </w:rPr>
        <w:t>2</w:t>
      </w:r>
      <w:r w:rsidR="00EA7C26">
        <w:rPr>
          <w:sz w:val="24"/>
          <w:szCs w:val="24"/>
        </w:rPr>
        <w:t>3</w:t>
      </w:r>
      <w:r w:rsidRPr="00F42563">
        <w:rPr>
          <w:sz w:val="24"/>
          <w:szCs w:val="24"/>
        </w:rPr>
        <w:t xml:space="preserve"> год</w:t>
      </w:r>
    </w:p>
    <w:p w14:paraId="67830FFD" w14:textId="77777777" w:rsidR="00FE3D16" w:rsidRDefault="00FE3D16" w:rsidP="005F7F94">
      <w:pPr>
        <w:ind w:firstLine="0"/>
        <w:jc w:val="center"/>
        <w:rPr>
          <w:b/>
        </w:rPr>
      </w:pPr>
    </w:p>
    <w:p w14:paraId="34664436" w14:textId="77777777" w:rsidR="005F7F94" w:rsidRPr="00157E78" w:rsidRDefault="005F7F94" w:rsidP="005F7F94">
      <w:pPr>
        <w:ind w:firstLine="0"/>
        <w:jc w:val="center"/>
        <w:rPr>
          <w:b/>
        </w:rPr>
      </w:pPr>
      <w:r w:rsidRPr="00157E78">
        <w:rPr>
          <w:b/>
        </w:rPr>
        <w:t>Содержание</w:t>
      </w:r>
    </w:p>
    <w:p w14:paraId="5253A382" w14:textId="77777777" w:rsidR="005F7F9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</w:p>
    <w:p w14:paraId="6DB48E89" w14:textId="77777777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>1. Общие положения</w:t>
      </w:r>
      <w:r w:rsidRPr="00B604F4">
        <w:rPr>
          <w:rFonts w:ascii="Times New Roman" w:hAnsi="Times New Roman"/>
          <w:sz w:val="24"/>
          <w:szCs w:val="24"/>
        </w:rPr>
        <w:tab/>
      </w:r>
      <w:r w:rsidRPr="00747BBF">
        <w:rPr>
          <w:rFonts w:ascii="Times New Roman" w:hAnsi="Times New Roman"/>
          <w:sz w:val="24"/>
          <w:szCs w:val="24"/>
        </w:rPr>
        <w:t>3</w:t>
      </w:r>
    </w:p>
    <w:p w14:paraId="42CD1594" w14:textId="2A936AE2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2. Содержание </w:t>
      </w:r>
      <w:r w:rsidR="00483CE0">
        <w:rPr>
          <w:rFonts w:ascii="Times New Roman" w:hAnsi="Times New Roman"/>
          <w:sz w:val="24"/>
          <w:szCs w:val="24"/>
        </w:rPr>
        <w:t>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747BBF" w:rsidRPr="00747BBF">
        <w:rPr>
          <w:rFonts w:ascii="Times New Roman" w:hAnsi="Times New Roman"/>
          <w:sz w:val="24"/>
          <w:szCs w:val="24"/>
        </w:rPr>
        <w:t>3</w:t>
      </w:r>
    </w:p>
    <w:p w14:paraId="50C1B9B0" w14:textId="3AC213F6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3. </w:t>
      </w:r>
      <w:r w:rsidR="00483CE0" w:rsidRPr="00483CE0">
        <w:rPr>
          <w:rFonts w:ascii="Times New Roman" w:hAnsi="Times New Roman"/>
          <w:sz w:val="24"/>
          <w:szCs w:val="24"/>
        </w:rPr>
        <w:t>Организация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5</w:t>
      </w:r>
    </w:p>
    <w:p w14:paraId="32FD767F" w14:textId="75A1DE51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4. </w:t>
      </w:r>
      <w:r w:rsidR="00483CE0" w:rsidRPr="00483CE0">
        <w:rPr>
          <w:rFonts w:ascii="Times New Roman" w:hAnsi="Times New Roman"/>
          <w:sz w:val="24"/>
          <w:szCs w:val="24"/>
        </w:rPr>
        <w:t>Подготовительный этап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7</w:t>
      </w:r>
    </w:p>
    <w:p w14:paraId="40B7ACA5" w14:textId="332EAD01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5. </w:t>
      </w:r>
      <w:r w:rsidR="00483CE0" w:rsidRPr="00483CE0">
        <w:rPr>
          <w:rFonts w:ascii="Times New Roman" w:hAnsi="Times New Roman"/>
          <w:sz w:val="24"/>
          <w:szCs w:val="24"/>
        </w:rPr>
        <w:t>Основной этап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9</w:t>
      </w:r>
    </w:p>
    <w:p w14:paraId="61670CDB" w14:textId="7F3C6CD0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604F4">
        <w:rPr>
          <w:rFonts w:ascii="Times New Roman" w:hAnsi="Times New Roman"/>
          <w:sz w:val="24"/>
          <w:szCs w:val="24"/>
        </w:rPr>
        <w:t xml:space="preserve">. </w:t>
      </w:r>
      <w:r w:rsidR="00483CE0" w:rsidRPr="00483CE0">
        <w:rPr>
          <w:rFonts w:ascii="Times New Roman" w:hAnsi="Times New Roman"/>
          <w:sz w:val="24"/>
          <w:szCs w:val="24"/>
        </w:rPr>
        <w:t>Заключительный этап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12</w:t>
      </w:r>
    </w:p>
    <w:p w14:paraId="61BCBB21" w14:textId="2063D102" w:rsidR="00184ABF" w:rsidRDefault="00184ABF" w:rsidP="00E84B7F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2"/>
        <w:gridCol w:w="7277"/>
      </w:tblGrid>
      <w:tr w:rsidR="00366CAA" w:rsidRPr="00F42563" w14:paraId="73F358CD" w14:textId="77777777" w:rsidTr="00E01A34">
        <w:trPr>
          <w:trHeight w:val="195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6E8F0D42" w14:textId="77777777" w:rsidR="00366CAA" w:rsidRPr="00F42563" w:rsidRDefault="00366CAA" w:rsidP="00402314">
            <w:pPr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bookmarkStart w:id="0" w:name="_Hlk106697277"/>
          </w:p>
        </w:tc>
        <w:tc>
          <w:tcPr>
            <w:tcW w:w="7277" w:type="dxa"/>
            <w:tcBorders>
              <w:left w:val="nil"/>
            </w:tcBorders>
          </w:tcPr>
          <w:p w14:paraId="00FC8E7F" w14:textId="77777777" w:rsidR="00366CAA" w:rsidRPr="00F42563" w:rsidRDefault="00366CAA" w:rsidP="008304D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bookmarkEnd w:id="0"/>
      <w:tr w:rsidR="004412FE" w:rsidRPr="00F42563" w14:paraId="10703B38" w14:textId="77777777" w:rsidTr="00E01A34">
        <w:trPr>
          <w:trHeight w:val="403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59A2B94B" w14:textId="760EF55B" w:rsidR="004412FE" w:rsidRPr="00E01A34" w:rsidRDefault="0013642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E01A34">
              <w:rPr>
                <w:snapToGrid w:val="0"/>
                <w:sz w:val="24"/>
                <w:szCs w:val="24"/>
              </w:rPr>
              <w:t xml:space="preserve">Приложение </w:t>
            </w:r>
            <w:r w:rsidR="00A56553">
              <w:rPr>
                <w:snapToGrid w:val="0"/>
                <w:sz w:val="24"/>
                <w:szCs w:val="24"/>
              </w:rPr>
              <w:t>№</w:t>
            </w:r>
            <w:r w:rsidRPr="00E01A3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left w:val="nil"/>
            </w:tcBorders>
          </w:tcPr>
          <w:p w14:paraId="52AB4B2F" w14:textId="6EBA96B9" w:rsidR="004412FE" w:rsidRPr="00E01A34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распоряжения о проведении экспертно-аналитического мероприятия</w:t>
            </w:r>
          </w:p>
        </w:tc>
      </w:tr>
      <w:tr w:rsidR="004412FE" w:rsidRPr="00F42563" w14:paraId="36D4548B" w14:textId="77777777" w:rsidTr="00E01A34">
        <w:trPr>
          <w:trHeight w:val="807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BBFA6BC" w14:textId="36E79128" w:rsidR="00136428" w:rsidRPr="00AB27F8" w:rsidRDefault="0013642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E01A34">
              <w:rPr>
                <w:snapToGrid w:val="0"/>
                <w:sz w:val="24"/>
                <w:szCs w:val="24"/>
              </w:rPr>
              <w:t xml:space="preserve">Приложение </w:t>
            </w:r>
            <w:r w:rsidR="00A56553">
              <w:rPr>
                <w:snapToGrid w:val="0"/>
                <w:sz w:val="24"/>
                <w:szCs w:val="24"/>
              </w:rPr>
              <w:t>№</w:t>
            </w:r>
            <w:r w:rsidRPr="00E01A34">
              <w:rPr>
                <w:snapToGrid w:val="0"/>
                <w:sz w:val="24"/>
                <w:szCs w:val="24"/>
              </w:rPr>
              <w:t>2</w:t>
            </w:r>
          </w:p>
          <w:p w14:paraId="7D77181B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20E6396B" w14:textId="6CB870FD" w:rsidR="004C6CCA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136428">
              <w:rPr>
                <w:snapToGrid w:val="0"/>
                <w:sz w:val="24"/>
                <w:szCs w:val="24"/>
              </w:rPr>
              <w:t xml:space="preserve">Приложение </w:t>
            </w:r>
            <w:r w:rsidR="00A56553">
              <w:rPr>
                <w:snapToGrid w:val="0"/>
                <w:sz w:val="24"/>
                <w:szCs w:val="24"/>
              </w:rPr>
              <w:t>№</w:t>
            </w:r>
            <w:r w:rsidRPr="00136428">
              <w:rPr>
                <w:snapToGrid w:val="0"/>
                <w:sz w:val="24"/>
                <w:szCs w:val="24"/>
              </w:rPr>
              <w:t>3</w:t>
            </w:r>
          </w:p>
          <w:p w14:paraId="7E1F0992" w14:textId="7AD3825B" w:rsidR="00C912F8" w:rsidRDefault="00C912F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C912F8">
              <w:rPr>
                <w:snapToGrid w:val="0"/>
                <w:sz w:val="24"/>
                <w:szCs w:val="24"/>
              </w:rPr>
              <w:t xml:space="preserve">Приложение </w:t>
            </w:r>
            <w:r w:rsidR="00A56553">
              <w:rPr>
                <w:snapToGrid w:val="0"/>
                <w:sz w:val="24"/>
                <w:szCs w:val="24"/>
              </w:rPr>
              <w:t>№</w:t>
            </w:r>
            <w:r w:rsidRPr="00C912F8">
              <w:rPr>
                <w:snapToGrid w:val="0"/>
                <w:sz w:val="24"/>
                <w:szCs w:val="24"/>
              </w:rPr>
              <w:t>4</w:t>
            </w:r>
          </w:p>
          <w:p w14:paraId="4AE02DA2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869AF6E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97BE9EC" w14:textId="1F3CE55B" w:rsidR="004C6CCA" w:rsidRPr="00805123" w:rsidRDefault="004C6CCA" w:rsidP="004C6CC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05123">
              <w:rPr>
                <w:snapToGrid w:val="0"/>
                <w:sz w:val="24"/>
                <w:szCs w:val="24"/>
              </w:rPr>
              <w:t xml:space="preserve">Приложение </w:t>
            </w:r>
            <w:r w:rsidR="00A56553">
              <w:rPr>
                <w:snapToGrid w:val="0"/>
                <w:sz w:val="24"/>
                <w:szCs w:val="24"/>
              </w:rPr>
              <w:t>№</w:t>
            </w:r>
            <w:r w:rsidRPr="00805123">
              <w:rPr>
                <w:snapToGrid w:val="0"/>
                <w:sz w:val="24"/>
                <w:szCs w:val="24"/>
              </w:rPr>
              <w:t>5</w:t>
            </w:r>
          </w:p>
          <w:p w14:paraId="5D852598" w14:textId="15437845" w:rsidR="004C6CCA" w:rsidRPr="001F5D5C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72D49D0A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 xml:space="preserve">Форма уведомления о проведении экспертно-аналитического мероприятия </w:t>
            </w:r>
          </w:p>
          <w:p w14:paraId="204183C3" w14:textId="0C68A543" w:rsid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 xml:space="preserve">Форма рабочего плана экспертно-аналитического мероприятия </w:t>
            </w:r>
          </w:p>
          <w:p w14:paraId="6124E102" w14:textId="2CB46989" w:rsid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акта по фактам создания препятствий должностным лицам контрольно-счетной палаты для проведения экспертно-аналитического мероприятия</w:t>
            </w:r>
          </w:p>
          <w:p w14:paraId="19FA6A7F" w14:textId="173E63AA" w:rsidR="004C6CCA" w:rsidRP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заключения по результатам экспертно-аналитического мероприятия</w:t>
            </w:r>
          </w:p>
        </w:tc>
      </w:tr>
      <w:tr w:rsidR="004412FE" w:rsidRPr="00F42563" w14:paraId="0B37C0E8" w14:textId="77777777" w:rsidTr="00E01A34">
        <w:trPr>
          <w:trHeight w:val="610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6EC635EF" w14:textId="7E37971E" w:rsidR="004412FE" w:rsidRPr="00805123" w:rsidRDefault="004412FE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05123">
              <w:rPr>
                <w:snapToGrid w:val="0"/>
                <w:sz w:val="24"/>
                <w:szCs w:val="24"/>
              </w:rPr>
              <w:t>Приложение</w:t>
            </w:r>
            <w:r w:rsidR="00805123" w:rsidRPr="00805123">
              <w:rPr>
                <w:snapToGrid w:val="0"/>
                <w:sz w:val="24"/>
                <w:szCs w:val="24"/>
              </w:rPr>
              <w:t xml:space="preserve"> </w:t>
            </w:r>
            <w:r w:rsidR="00A56553">
              <w:rPr>
                <w:snapToGrid w:val="0"/>
                <w:sz w:val="24"/>
                <w:szCs w:val="24"/>
              </w:rPr>
              <w:t>№</w:t>
            </w:r>
            <w:r w:rsidR="004C6CCA">
              <w:rPr>
                <w:snapToGrid w:val="0"/>
                <w:sz w:val="24"/>
                <w:szCs w:val="24"/>
              </w:rPr>
              <w:t>6</w:t>
            </w:r>
          </w:p>
          <w:p w14:paraId="45100477" w14:textId="6ABD7D4C" w:rsidR="004412FE" w:rsidRPr="00A56553" w:rsidRDefault="00A56553" w:rsidP="004412FE">
            <w:pPr>
              <w:widowControl w:val="0"/>
              <w:spacing w:line="240" w:lineRule="auto"/>
              <w:ind w:firstLine="0"/>
              <w:rPr>
                <w:snapToGrid w:val="0"/>
                <w:color w:val="404040" w:themeColor="text1" w:themeTint="BF"/>
                <w:sz w:val="24"/>
                <w:szCs w:val="24"/>
              </w:rPr>
            </w:pPr>
            <w:r>
              <w:rPr>
                <w:snapToGrid w:val="0"/>
                <w:color w:val="404040" w:themeColor="text1" w:themeTint="BF"/>
                <w:sz w:val="24"/>
                <w:szCs w:val="24"/>
              </w:rPr>
              <w:t xml:space="preserve">Приложение №7                 </w:t>
            </w:r>
          </w:p>
        </w:tc>
        <w:tc>
          <w:tcPr>
            <w:tcW w:w="7277" w:type="dxa"/>
            <w:tcBorders>
              <w:left w:val="nil"/>
            </w:tcBorders>
          </w:tcPr>
          <w:p w14:paraId="35AD498B" w14:textId="77777777" w:rsidR="004412FE" w:rsidRDefault="004C6CCA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информационного письма контрольно-счетной палаты</w:t>
            </w:r>
          </w:p>
          <w:p w14:paraId="12881FC7" w14:textId="17DF9DE6" w:rsidR="00A56553" w:rsidRPr="00770DF2" w:rsidRDefault="00A56553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запроса Контрольно-счетной палаты о предоставлении информации</w:t>
            </w:r>
          </w:p>
        </w:tc>
      </w:tr>
      <w:tr w:rsidR="004412FE" w:rsidRPr="00F42563" w14:paraId="5695C6CE" w14:textId="77777777" w:rsidTr="00E01A34">
        <w:trPr>
          <w:trHeight w:val="1200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59365CC0" w14:textId="2F9FF987" w:rsidR="004412FE" w:rsidRPr="001F5D5C" w:rsidRDefault="004412FE" w:rsidP="00770DF2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159120B9" w14:textId="21F3445B" w:rsidR="004412FE" w:rsidRPr="00770DF2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C7EC699" w14:textId="5E3FC6AD" w:rsidR="004412FE" w:rsidRPr="00770DF2" w:rsidRDefault="004412FE" w:rsidP="004412FE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0EC87731" w14:textId="77777777" w:rsidTr="00E01A34">
        <w:trPr>
          <w:trHeight w:val="206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D962DB9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05650048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4B214E53" w14:textId="77777777" w:rsidTr="00E01A34">
        <w:trPr>
          <w:trHeight w:val="73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3B914CA5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50363879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07AC5FC9" w14:textId="77777777" w:rsidTr="00E01A34">
        <w:trPr>
          <w:trHeight w:val="206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57C6B439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7CFCC206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412FE" w:rsidRPr="00F42563" w14:paraId="048195F0" w14:textId="77777777" w:rsidTr="00E01A34">
        <w:trPr>
          <w:trHeight w:val="195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AE36261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00422492" w14:textId="77777777" w:rsidR="004412FE" w:rsidRPr="00F42563" w:rsidRDefault="004412FE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412FE" w:rsidRPr="00F42563" w14:paraId="1D62511F" w14:textId="77777777" w:rsidTr="00E01A34">
        <w:trPr>
          <w:trHeight w:val="285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A61C1B2" w14:textId="77777777" w:rsidR="004412FE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1350CA01" w14:textId="77777777" w:rsidR="004412FE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36B65863" w14:textId="77777777" w:rsidTr="00E01A34">
        <w:trPr>
          <w:trHeight w:val="206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3014EEE7" w14:textId="77777777" w:rsidR="004412FE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4D39DD05" w14:textId="33194D96" w:rsidR="001F5D5C" w:rsidRDefault="001F5D5C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CC24EFA" w14:textId="755CC4B4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02F31F36" w14:textId="44010ACC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77080615" w14:textId="09DE3989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2D51F172" w14:textId="3BA8707D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47F04F97" w14:textId="692A2813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150410A" w14:textId="4EDBD1D5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20DB0DE" w14:textId="42472258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3DFD60D0" w14:textId="3C77D30B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BE831C6" w14:textId="75CA5E88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F996CEE" w14:textId="6BF4EB75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1DD288F" w14:textId="77777777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30B4C098" w14:textId="77777777" w:rsidR="001F5D5C" w:rsidRDefault="001F5D5C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FCED40C" w14:textId="3FE0DE16" w:rsidR="001F5D5C" w:rsidRPr="00F42563" w:rsidRDefault="001F5D5C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1CA9BCA2" w14:textId="77777777" w:rsidR="004412FE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</w:tbl>
    <w:p w14:paraId="0C699706" w14:textId="77777777" w:rsidR="003C7954" w:rsidRPr="00F42563" w:rsidRDefault="003C7954" w:rsidP="004412FE">
      <w:pPr>
        <w:spacing w:after="120" w:line="240" w:lineRule="auto"/>
        <w:ind w:firstLine="567"/>
        <w:rPr>
          <w:b/>
          <w:sz w:val="24"/>
          <w:szCs w:val="24"/>
        </w:rPr>
      </w:pPr>
      <w:r w:rsidRPr="00F42563">
        <w:rPr>
          <w:b/>
          <w:sz w:val="24"/>
          <w:szCs w:val="24"/>
        </w:rPr>
        <w:lastRenderedPageBreak/>
        <w:t>1.</w:t>
      </w:r>
      <w:r w:rsidR="005F0BBD" w:rsidRPr="00F42563">
        <w:rPr>
          <w:sz w:val="24"/>
          <w:szCs w:val="24"/>
        </w:rPr>
        <w:t xml:space="preserve"> </w:t>
      </w:r>
      <w:r w:rsidRPr="00F42563">
        <w:rPr>
          <w:b/>
          <w:sz w:val="24"/>
          <w:szCs w:val="24"/>
        </w:rPr>
        <w:t>Общие положения</w:t>
      </w:r>
    </w:p>
    <w:p w14:paraId="49D3787A" w14:textId="3BFBE2A3" w:rsidR="00AA474C" w:rsidRPr="00F42563" w:rsidRDefault="003C7954" w:rsidP="00D42A6A">
      <w:pPr>
        <w:ind w:firstLine="567"/>
        <w:rPr>
          <w:strike/>
          <w:sz w:val="24"/>
          <w:szCs w:val="24"/>
        </w:rPr>
      </w:pPr>
      <w:r w:rsidRPr="00F42563">
        <w:rPr>
          <w:sz w:val="24"/>
          <w:szCs w:val="24"/>
        </w:rPr>
        <w:t>1.1.</w:t>
      </w:r>
      <w:r w:rsidR="00821BB5" w:rsidRPr="00F42563">
        <w:rPr>
          <w:spacing w:val="-1"/>
          <w:sz w:val="24"/>
          <w:szCs w:val="24"/>
        </w:rPr>
        <w:t> </w:t>
      </w:r>
      <w:r w:rsidR="000170E1" w:rsidRPr="00F42563">
        <w:rPr>
          <w:sz w:val="24"/>
          <w:szCs w:val="24"/>
        </w:rPr>
        <w:t xml:space="preserve">Стандарт </w:t>
      </w:r>
      <w:r w:rsidR="00AA474C" w:rsidRPr="00F42563">
        <w:rPr>
          <w:sz w:val="24"/>
          <w:szCs w:val="24"/>
        </w:rPr>
        <w:t xml:space="preserve">внешнего муниципального финансового контроля </w:t>
      </w:r>
      <w:r w:rsidR="001B642F">
        <w:rPr>
          <w:sz w:val="24"/>
          <w:szCs w:val="24"/>
        </w:rPr>
        <w:t>СФК-2 (общие)</w:t>
      </w:r>
      <w:r w:rsidR="00CB1CD2">
        <w:rPr>
          <w:sz w:val="24"/>
          <w:szCs w:val="24"/>
        </w:rPr>
        <w:t xml:space="preserve"> </w:t>
      </w:r>
      <w:r w:rsidR="00AA474C" w:rsidRPr="00F42563">
        <w:rPr>
          <w:sz w:val="24"/>
          <w:szCs w:val="24"/>
        </w:rPr>
        <w:t xml:space="preserve">«Общие правила проведения </w:t>
      </w:r>
      <w:r w:rsidR="004C1785" w:rsidRPr="004C1785">
        <w:rPr>
          <w:sz w:val="24"/>
          <w:szCs w:val="24"/>
        </w:rPr>
        <w:t>экспертно-аналитического мероприятия</w:t>
      </w:r>
      <w:r w:rsidR="00AA474C" w:rsidRPr="00F42563">
        <w:rPr>
          <w:sz w:val="24"/>
          <w:szCs w:val="24"/>
        </w:rPr>
        <w:t xml:space="preserve">» (далее – Стандарт) </w:t>
      </w:r>
      <w:r w:rsidR="000170E1" w:rsidRPr="00F42563">
        <w:rPr>
          <w:sz w:val="24"/>
          <w:szCs w:val="24"/>
        </w:rPr>
        <w:t>разработан</w:t>
      </w:r>
      <w:r w:rsidR="00D111CD" w:rsidRPr="00F42563">
        <w:rPr>
          <w:sz w:val="24"/>
          <w:szCs w:val="24"/>
        </w:rPr>
        <w:t xml:space="preserve"> </w:t>
      </w:r>
      <w:r w:rsidR="000170E1" w:rsidRPr="00F42563">
        <w:rPr>
          <w:sz w:val="24"/>
          <w:szCs w:val="24"/>
        </w:rPr>
        <w:t xml:space="preserve">в соответствии с </w:t>
      </w:r>
      <w:r w:rsidR="00AA474C" w:rsidRPr="00F42563">
        <w:rPr>
          <w:sz w:val="24"/>
          <w:szCs w:val="24"/>
        </w:rPr>
        <w:t xml:space="preserve">положениями </w:t>
      </w:r>
      <w:r w:rsidR="000170E1" w:rsidRPr="00F42563">
        <w:rPr>
          <w:sz w:val="24"/>
          <w:szCs w:val="24"/>
        </w:rPr>
        <w:t>Федеральн</w:t>
      </w:r>
      <w:r w:rsidR="00AA474C" w:rsidRPr="00F42563">
        <w:rPr>
          <w:sz w:val="24"/>
          <w:szCs w:val="24"/>
        </w:rPr>
        <w:t>ого</w:t>
      </w:r>
      <w:r w:rsidR="000170E1" w:rsidRPr="00F42563">
        <w:rPr>
          <w:sz w:val="24"/>
          <w:szCs w:val="24"/>
        </w:rPr>
        <w:t xml:space="preserve"> закон</w:t>
      </w:r>
      <w:r w:rsidR="00AA474C" w:rsidRPr="00F42563">
        <w:rPr>
          <w:sz w:val="24"/>
          <w:szCs w:val="24"/>
        </w:rPr>
        <w:t>а</w:t>
      </w:r>
      <w:r w:rsidR="000170E1" w:rsidRPr="00F42563">
        <w:rPr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D42A6A">
        <w:rPr>
          <w:sz w:val="24"/>
          <w:szCs w:val="24"/>
        </w:rPr>
        <w:t xml:space="preserve">, федеральных территорий </w:t>
      </w:r>
      <w:r w:rsidR="000170E1" w:rsidRPr="00F42563">
        <w:rPr>
          <w:sz w:val="24"/>
          <w:szCs w:val="24"/>
        </w:rPr>
        <w:t xml:space="preserve"> и муниципальных образований»</w:t>
      </w:r>
      <w:r w:rsidR="00117FDB" w:rsidRPr="00F42563">
        <w:rPr>
          <w:sz w:val="24"/>
          <w:szCs w:val="24"/>
        </w:rPr>
        <w:t xml:space="preserve"> (далее – Федеральный закон</w:t>
      </w:r>
      <w:r w:rsidR="00F5022A" w:rsidRPr="00F42563">
        <w:rPr>
          <w:sz w:val="24"/>
          <w:szCs w:val="24"/>
        </w:rPr>
        <w:t xml:space="preserve"> № 6-ФЗ)</w:t>
      </w:r>
      <w:r w:rsidR="000170E1" w:rsidRPr="00F42563">
        <w:rPr>
          <w:sz w:val="24"/>
          <w:szCs w:val="24"/>
        </w:rPr>
        <w:t>,</w:t>
      </w:r>
      <w:r w:rsidR="00D111CD" w:rsidRPr="00F42563">
        <w:rPr>
          <w:sz w:val="24"/>
          <w:szCs w:val="24"/>
        </w:rPr>
        <w:t xml:space="preserve"> Бюджетного кодекса Российской Федерации</w:t>
      </w:r>
      <w:r w:rsidR="008B2D97">
        <w:rPr>
          <w:sz w:val="24"/>
          <w:szCs w:val="24"/>
        </w:rPr>
        <w:t xml:space="preserve">, </w:t>
      </w:r>
      <w:r w:rsidR="00117FDB" w:rsidRPr="00F42563">
        <w:rPr>
          <w:sz w:val="24"/>
          <w:szCs w:val="24"/>
        </w:rPr>
        <w:t xml:space="preserve">Положения о </w:t>
      </w:r>
      <w:r w:rsidR="000525AF">
        <w:rPr>
          <w:sz w:val="24"/>
          <w:szCs w:val="24"/>
        </w:rPr>
        <w:t>К</w:t>
      </w:r>
      <w:r w:rsidR="00117FDB" w:rsidRPr="00F42563">
        <w:rPr>
          <w:sz w:val="24"/>
          <w:szCs w:val="24"/>
        </w:rPr>
        <w:t xml:space="preserve">онтрольно-счетной палате </w:t>
      </w:r>
      <w:proofErr w:type="spellStart"/>
      <w:r w:rsidR="004971D0">
        <w:rPr>
          <w:sz w:val="24"/>
          <w:szCs w:val="24"/>
        </w:rPr>
        <w:t>Я</w:t>
      </w:r>
      <w:r w:rsidR="00757DE0">
        <w:rPr>
          <w:sz w:val="24"/>
          <w:szCs w:val="24"/>
        </w:rPr>
        <w:t>овлевского</w:t>
      </w:r>
      <w:proofErr w:type="spellEnd"/>
      <w:r w:rsidR="00757DE0">
        <w:rPr>
          <w:sz w:val="24"/>
          <w:szCs w:val="24"/>
        </w:rPr>
        <w:t xml:space="preserve"> муниципального округ</w:t>
      </w:r>
      <w:r w:rsidR="004971D0">
        <w:rPr>
          <w:sz w:val="24"/>
          <w:szCs w:val="24"/>
        </w:rPr>
        <w:t>а</w:t>
      </w:r>
      <w:r w:rsidR="00117FDB" w:rsidRPr="00F42563">
        <w:rPr>
          <w:sz w:val="24"/>
          <w:szCs w:val="24"/>
        </w:rPr>
        <w:t xml:space="preserve">, утвержденного решением Думы </w:t>
      </w:r>
      <w:proofErr w:type="spellStart"/>
      <w:r w:rsidR="004971D0">
        <w:rPr>
          <w:sz w:val="24"/>
          <w:szCs w:val="24"/>
        </w:rPr>
        <w:t>Яковлевского</w:t>
      </w:r>
      <w:proofErr w:type="spellEnd"/>
      <w:r w:rsidR="004971D0">
        <w:rPr>
          <w:sz w:val="24"/>
          <w:szCs w:val="24"/>
        </w:rPr>
        <w:t xml:space="preserve"> муниципального округа</w:t>
      </w:r>
      <w:r w:rsidR="00117FDB" w:rsidRPr="00F42563">
        <w:rPr>
          <w:sz w:val="24"/>
          <w:szCs w:val="24"/>
        </w:rPr>
        <w:t xml:space="preserve"> от </w:t>
      </w:r>
      <w:r w:rsidR="004971D0">
        <w:rPr>
          <w:sz w:val="24"/>
          <w:szCs w:val="24"/>
        </w:rPr>
        <w:t>13.06.2023</w:t>
      </w:r>
      <w:r w:rsidR="00117FDB" w:rsidRPr="00F42563">
        <w:rPr>
          <w:sz w:val="24"/>
          <w:szCs w:val="24"/>
        </w:rPr>
        <w:t xml:space="preserve"> № </w:t>
      </w:r>
      <w:r w:rsidR="004971D0">
        <w:rPr>
          <w:sz w:val="24"/>
          <w:szCs w:val="24"/>
        </w:rPr>
        <w:t>18-НПА</w:t>
      </w:r>
      <w:r w:rsidR="00117FDB" w:rsidRPr="00F42563">
        <w:rPr>
          <w:sz w:val="24"/>
          <w:szCs w:val="24"/>
        </w:rPr>
        <w:t xml:space="preserve"> (далее – Положение о </w:t>
      </w:r>
      <w:r w:rsidR="00D42A6A">
        <w:rPr>
          <w:sz w:val="24"/>
          <w:szCs w:val="24"/>
        </w:rPr>
        <w:t>К</w:t>
      </w:r>
      <w:r w:rsidR="00117FDB" w:rsidRPr="00F42563">
        <w:rPr>
          <w:sz w:val="24"/>
          <w:szCs w:val="24"/>
        </w:rPr>
        <w:t>онтрольно-счетной палате)</w:t>
      </w:r>
      <w:r w:rsidR="008B2D97">
        <w:rPr>
          <w:sz w:val="24"/>
          <w:szCs w:val="24"/>
        </w:rPr>
        <w:t xml:space="preserve">, </w:t>
      </w:r>
      <w:r w:rsidR="008B2D97" w:rsidRPr="008B2D97">
        <w:rPr>
          <w:sz w:val="24"/>
          <w:szCs w:val="24"/>
        </w:rPr>
        <w:t xml:space="preserve">Регламента </w:t>
      </w:r>
      <w:r w:rsidR="004971D0">
        <w:rPr>
          <w:sz w:val="24"/>
          <w:szCs w:val="24"/>
        </w:rPr>
        <w:t>К</w:t>
      </w:r>
      <w:r w:rsidR="008B2D97" w:rsidRPr="008B2D97">
        <w:rPr>
          <w:sz w:val="24"/>
          <w:szCs w:val="24"/>
        </w:rPr>
        <w:t xml:space="preserve">онтрольно-счетной палаты </w:t>
      </w:r>
      <w:proofErr w:type="spellStart"/>
      <w:r w:rsidR="004971D0">
        <w:rPr>
          <w:sz w:val="24"/>
          <w:szCs w:val="24"/>
        </w:rPr>
        <w:t>Яковлевского</w:t>
      </w:r>
      <w:proofErr w:type="spellEnd"/>
      <w:r w:rsidR="004971D0">
        <w:rPr>
          <w:sz w:val="24"/>
          <w:szCs w:val="24"/>
        </w:rPr>
        <w:t xml:space="preserve"> муниципального</w:t>
      </w:r>
      <w:r w:rsidR="008B2D97" w:rsidRPr="008B2D97">
        <w:rPr>
          <w:sz w:val="24"/>
          <w:szCs w:val="24"/>
        </w:rPr>
        <w:t xml:space="preserve"> округа </w:t>
      </w:r>
      <w:r w:rsidR="001B642F">
        <w:rPr>
          <w:sz w:val="24"/>
          <w:szCs w:val="24"/>
        </w:rPr>
        <w:t>(</w:t>
      </w:r>
      <w:r w:rsidR="00BD760C" w:rsidRPr="00F42563">
        <w:rPr>
          <w:sz w:val="24"/>
          <w:szCs w:val="24"/>
        </w:rPr>
        <w:t xml:space="preserve">далее – </w:t>
      </w:r>
      <w:r w:rsidR="00BD760C">
        <w:rPr>
          <w:sz w:val="24"/>
          <w:szCs w:val="24"/>
        </w:rPr>
        <w:t>Регламент</w:t>
      </w:r>
      <w:r w:rsidR="00BD760C" w:rsidRPr="00F42563">
        <w:rPr>
          <w:sz w:val="24"/>
          <w:szCs w:val="24"/>
        </w:rPr>
        <w:t xml:space="preserve"> )</w:t>
      </w:r>
      <w:r w:rsidR="00BD760C">
        <w:rPr>
          <w:sz w:val="24"/>
          <w:szCs w:val="24"/>
        </w:rPr>
        <w:t xml:space="preserve"> </w:t>
      </w:r>
      <w:r w:rsidR="00AA474C" w:rsidRPr="00F42563">
        <w:rPr>
          <w:sz w:val="24"/>
          <w:szCs w:val="24"/>
        </w:rPr>
        <w:t xml:space="preserve">с учетом требований и положений Стандарта </w:t>
      </w:r>
      <w:r w:rsidR="00DA633A" w:rsidRPr="00F42563">
        <w:rPr>
          <w:sz w:val="24"/>
          <w:szCs w:val="24"/>
        </w:rPr>
        <w:t xml:space="preserve">внешнего государственного аудита (контроля) </w:t>
      </w:r>
      <w:r w:rsidR="00C73016" w:rsidRPr="00F42563">
        <w:rPr>
          <w:sz w:val="24"/>
          <w:szCs w:val="24"/>
        </w:rPr>
        <w:t>СГА 10</w:t>
      </w:r>
      <w:r w:rsidR="00B54D1A">
        <w:rPr>
          <w:sz w:val="24"/>
          <w:szCs w:val="24"/>
        </w:rPr>
        <w:t>2</w:t>
      </w:r>
      <w:r w:rsidR="00C73016" w:rsidRPr="00F42563">
        <w:rPr>
          <w:sz w:val="24"/>
          <w:szCs w:val="24"/>
        </w:rPr>
        <w:t xml:space="preserve"> </w:t>
      </w:r>
      <w:r w:rsidR="00DA633A" w:rsidRPr="00F42563">
        <w:rPr>
          <w:sz w:val="24"/>
          <w:szCs w:val="24"/>
        </w:rPr>
        <w:t>«</w:t>
      </w:r>
      <w:r w:rsidR="00C73016" w:rsidRPr="00F42563">
        <w:rPr>
          <w:sz w:val="24"/>
          <w:szCs w:val="24"/>
        </w:rPr>
        <w:t xml:space="preserve">Общие правила проведения </w:t>
      </w:r>
      <w:r w:rsidR="00B54D1A" w:rsidRPr="00B54D1A">
        <w:rPr>
          <w:sz w:val="24"/>
          <w:szCs w:val="24"/>
        </w:rPr>
        <w:t>экспертно-аналитического</w:t>
      </w:r>
      <w:r w:rsidR="00C73016" w:rsidRPr="00F42563">
        <w:rPr>
          <w:sz w:val="24"/>
          <w:szCs w:val="24"/>
        </w:rPr>
        <w:t xml:space="preserve"> мероприятия</w:t>
      </w:r>
      <w:r w:rsidR="00DA633A" w:rsidRPr="00F42563">
        <w:rPr>
          <w:sz w:val="24"/>
          <w:szCs w:val="24"/>
        </w:rPr>
        <w:t>», утвержденного</w:t>
      </w:r>
      <w:r w:rsidR="00C73016" w:rsidRPr="00F42563">
        <w:rPr>
          <w:sz w:val="24"/>
          <w:szCs w:val="24"/>
        </w:rPr>
        <w:t xml:space="preserve"> постановлением Коллегии Счетной палаты РФ от </w:t>
      </w:r>
      <w:r w:rsidR="00B54D1A">
        <w:rPr>
          <w:sz w:val="24"/>
          <w:szCs w:val="24"/>
        </w:rPr>
        <w:t>20</w:t>
      </w:r>
      <w:r w:rsidR="00C73016" w:rsidRPr="00F42563">
        <w:rPr>
          <w:sz w:val="24"/>
          <w:szCs w:val="24"/>
        </w:rPr>
        <w:t>.</w:t>
      </w:r>
      <w:r w:rsidR="00B54D1A">
        <w:rPr>
          <w:sz w:val="24"/>
          <w:szCs w:val="24"/>
        </w:rPr>
        <w:t>10</w:t>
      </w:r>
      <w:r w:rsidR="00C73016" w:rsidRPr="00F42563">
        <w:rPr>
          <w:sz w:val="24"/>
          <w:szCs w:val="24"/>
        </w:rPr>
        <w:t>.2017</w:t>
      </w:r>
      <w:r w:rsidR="00F5022A" w:rsidRPr="00F42563">
        <w:rPr>
          <w:sz w:val="24"/>
          <w:szCs w:val="24"/>
        </w:rPr>
        <w:t xml:space="preserve"> </w:t>
      </w:r>
      <w:r w:rsidR="00DA633A" w:rsidRPr="00F42563">
        <w:rPr>
          <w:sz w:val="24"/>
          <w:szCs w:val="24"/>
        </w:rPr>
        <w:t xml:space="preserve">№ </w:t>
      </w:r>
      <w:r w:rsidR="00B54D1A">
        <w:rPr>
          <w:sz w:val="24"/>
          <w:szCs w:val="24"/>
        </w:rPr>
        <w:t>12</w:t>
      </w:r>
      <w:r w:rsidR="00C73016" w:rsidRPr="00F42563">
        <w:rPr>
          <w:sz w:val="24"/>
          <w:szCs w:val="24"/>
        </w:rPr>
        <w:t>ПК</w:t>
      </w:r>
      <w:r w:rsidR="009E6DDF" w:rsidRPr="00F42563">
        <w:rPr>
          <w:sz w:val="24"/>
          <w:szCs w:val="24"/>
        </w:rPr>
        <w:t>.</w:t>
      </w:r>
    </w:p>
    <w:p w14:paraId="50C1BC1B" w14:textId="08DA84F4" w:rsidR="004E40A6" w:rsidRPr="00F42563" w:rsidRDefault="00AA474C" w:rsidP="00D42A6A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При разработке Стандарта учтены </w:t>
      </w:r>
      <w:r w:rsidR="000170E1" w:rsidRPr="00F42563">
        <w:rPr>
          <w:sz w:val="24"/>
          <w:szCs w:val="24"/>
        </w:rPr>
        <w:t>Общи</w:t>
      </w:r>
      <w:r w:rsidRPr="00F42563">
        <w:rPr>
          <w:sz w:val="24"/>
          <w:szCs w:val="24"/>
        </w:rPr>
        <w:t>е</w:t>
      </w:r>
      <w:r w:rsidR="000170E1" w:rsidRPr="00F42563">
        <w:rPr>
          <w:sz w:val="24"/>
          <w:szCs w:val="24"/>
        </w:rPr>
        <w:t xml:space="preserve"> требовани</w:t>
      </w:r>
      <w:r w:rsidR="00A550B1" w:rsidRPr="00F42563">
        <w:rPr>
          <w:sz w:val="24"/>
          <w:szCs w:val="24"/>
        </w:rPr>
        <w:t>я</w:t>
      </w:r>
      <w:r w:rsidR="000170E1" w:rsidRPr="00F42563">
        <w:rPr>
          <w:sz w:val="24"/>
          <w:szCs w:val="24"/>
        </w:rPr>
        <w:t xml:space="preserve"> к стандартам внешнего государственного и муниципального финансового </w:t>
      </w:r>
      <w:r w:rsidR="009F212F" w:rsidRPr="00F42563">
        <w:rPr>
          <w:sz w:val="24"/>
          <w:szCs w:val="24"/>
        </w:rPr>
        <w:t>аудита (</w:t>
      </w:r>
      <w:r w:rsidR="000170E1" w:rsidRPr="00F42563">
        <w:rPr>
          <w:sz w:val="24"/>
          <w:szCs w:val="24"/>
        </w:rPr>
        <w:t>контроля</w:t>
      </w:r>
      <w:r w:rsidR="009F212F" w:rsidRPr="00F42563">
        <w:rPr>
          <w:sz w:val="24"/>
          <w:szCs w:val="24"/>
        </w:rPr>
        <w:t>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0170E1" w:rsidRPr="00F42563">
        <w:rPr>
          <w:sz w:val="24"/>
          <w:szCs w:val="24"/>
        </w:rPr>
        <w:t>, утвержденны</w:t>
      </w:r>
      <w:r w:rsidRPr="00F42563">
        <w:rPr>
          <w:sz w:val="24"/>
          <w:szCs w:val="24"/>
        </w:rPr>
        <w:t>е</w:t>
      </w:r>
      <w:r w:rsidR="00AB60F5" w:rsidRPr="00F42563">
        <w:rPr>
          <w:sz w:val="24"/>
          <w:szCs w:val="24"/>
        </w:rPr>
        <w:t xml:space="preserve"> постановлением</w:t>
      </w:r>
      <w:r w:rsidR="000170E1" w:rsidRPr="00F42563">
        <w:rPr>
          <w:sz w:val="24"/>
          <w:szCs w:val="24"/>
        </w:rPr>
        <w:t xml:space="preserve"> Коллеги</w:t>
      </w:r>
      <w:r w:rsidR="00AB60F5" w:rsidRPr="00F42563">
        <w:rPr>
          <w:sz w:val="24"/>
          <w:szCs w:val="24"/>
        </w:rPr>
        <w:t>и</w:t>
      </w:r>
      <w:r w:rsidR="000170E1" w:rsidRPr="00F42563">
        <w:rPr>
          <w:sz w:val="24"/>
          <w:szCs w:val="24"/>
        </w:rPr>
        <w:t xml:space="preserve"> Счетной палаты Российской Федерации </w:t>
      </w:r>
      <w:r w:rsidR="00AB60F5" w:rsidRPr="00F42563">
        <w:rPr>
          <w:spacing w:val="1"/>
          <w:sz w:val="24"/>
          <w:szCs w:val="24"/>
        </w:rPr>
        <w:t>от 29.03.2022 № 2ПК.</w:t>
      </w:r>
    </w:p>
    <w:p w14:paraId="335A4534" w14:textId="5AC0A479" w:rsidR="003C7954" w:rsidRDefault="003C7954" w:rsidP="00D42A6A">
      <w:pPr>
        <w:ind w:firstLine="567"/>
      </w:pPr>
      <w:r w:rsidRPr="00F42563">
        <w:rPr>
          <w:snapToGrid w:val="0"/>
          <w:sz w:val="24"/>
          <w:szCs w:val="24"/>
        </w:rPr>
        <w:t>1.</w:t>
      </w:r>
      <w:r w:rsidR="004020D6" w:rsidRPr="00F42563">
        <w:rPr>
          <w:snapToGrid w:val="0"/>
          <w:sz w:val="24"/>
          <w:szCs w:val="24"/>
        </w:rPr>
        <w:t>2</w:t>
      </w:r>
      <w:r w:rsidRPr="00F42563">
        <w:rPr>
          <w:snapToGrid w:val="0"/>
          <w:sz w:val="24"/>
          <w:szCs w:val="24"/>
        </w:rPr>
        <w:t>.</w:t>
      </w:r>
      <w:r w:rsidR="00821BB5" w:rsidRPr="00F42563">
        <w:rPr>
          <w:spacing w:val="-1"/>
          <w:sz w:val="24"/>
          <w:szCs w:val="24"/>
        </w:rPr>
        <w:t> </w:t>
      </w:r>
      <w:r w:rsidRPr="00F42563">
        <w:rPr>
          <w:snapToGrid w:val="0"/>
          <w:sz w:val="24"/>
          <w:szCs w:val="24"/>
        </w:rPr>
        <w:t xml:space="preserve">Целью Стандарта является установление общих </w:t>
      </w:r>
      <w:r w:rsidR="00967814" w:rsidRPr="00967814">
        <w:rPr>
          <w:snapToGrid w:val="0"/>
          <w:sz w:val="24"/>
          <w:szCs w:val="24"/>
        </w:rPr>
        <w:t>требовани</w:t>
      </w:r>
      <w:r w:rsidR="00967814">
        <w:rPr>
          <w:snapToGrid w:val="0"/>
          <w:sz w:val="24"/>
          <w:szCs w:val="24"/>
        </w:rPr>
        <w:t>й</w:t>
      </w:r>
      <w:r w:rsidR="00967814" w:rsidRPr="00967814">
        <w:rPr>
          <w:snapToGrid w:val="0"/>
          <w:sz w:val="24"/>
          <w:szCs w:val="24"/>
        </w:rPr>
        <w:t>, характеристик, правил и процедур проведения экспертно-аналитических мероприятий</w:t>
      </w:r>
      <w:r w:rsidR="000B1782" w:rsidRPr="00F42563">
        <w:rPr>
          <w:sz w:val="24"/>
          <w:szCs w:val="24"/>
        </w:rPr>
        <w:t xml:space="preserve"> </w:t>
      </w:r>
      <w:r w:rsidR="004971D0">
        <w:rPr>
          <w:sz w:val="24"/>
          <w:szCs w:val="24"/>
        </w:rPr>
        <w:t>К</w:t>
      </w:r>
      <w:r w:rsidR="000B1782" w:rsidRPr="00F42563">
        <w:rPr>
          <w:sz w:val="24"/>
          <w:szCs w:val="24"/>
        </w:rPr>
        <w:t>онтрольно-счетн</w:t>
      </w:r>
      <w:r w:rsidR="00496058" w:rsidRPr="00F42563">
        <w:rPr>
          <w:sz w:val="24"/>
          <w:szCs w:val="24"/>
        </w:rPr>
        <w:t xml:space="preserve">ой палатой </w:t>
      </w:r>
      <w:proofErr w:type="spellStart"/>
      <w:r w:rsidR="004971D0">
        <w:rPr>
          <w:sz w:val="24"/>
          <w:szCs w:val="24"/>
        </w:rPr>
        <w:t>Яковлевского</w:t>
      </w:r>
      <w:proofErr w:type="spellEnd"/>
      <w:r w:rsidR="004971D0">
        <w:rPr>
          <w:sz w:val="24"/>
          <w:szCs w:val="24"/>
        </w:rPr>
        <w:t xml:space="preserve"> муниципального</w:t>
      </w:r>
      <w:r w:rsidR="00496058" w:rsidRPr="00F42563">
        <w:rPr>
          <w:sz w:val="24"/>
          <w:szCs w:val="24"/>
        </w:rPr>
        <w:t xml:space="preserve"> округа</w:t>
      </w:r>
      <w:r w:rsidR="006836FE">
        <w:rPr>
          <w:sz w:val="24"/>
          <w:szCs w:val="24"/>
        </w:rPr>
        <w:t xml:space="preserve"> (далее – </w:t>
      </w:r>
      <w:r w:rsidR="004971D0">
        <w:rPr>
          <w:sz w:val="24"/>
          <w:szCs w:val="24"/>
        </w:rPr>
        <w:t>К</w:t>
      </w:r>
      <w:r w:rsidR="006836FE">
        <w:rPr>
          <w:sz w:val="24"/>
          <w:szCs w:val="24"/>
        </w:rPr>
        <w:t>онтрольно-счетная палата)</w:t>
      </w:r>
      <w:r w:rsidR="003810BF" w:rsidRPr="00F42563">
        <w:rPr>
          <w:sz w:val="24"/>
          <w:szCs w:val="24"/>
        </w:rPr>
        <w:t>.</w:t>
      </w:r>
      <w:r w:rsidR="00744EB2" w:rsidRPr="00F42563">
        <w:t xml:space="preserve"> </w:t>
      </w:r>
    </w:p>
    <w:p w14:paraId="05060AA8" w14:textId="1522269B" w:rsidR="00F87E53" w:rsidRDefault="00F87E53" w:rsidP="00D42A6A">
      <w:pPr>
        <w:ind w:firstLine="567"/>
        <w:rPr>
          <w:sz w:val="24"/>
          <w:szCs w:val="24"/>
        </w:rPr>
      </w:pPr>
      <w:r w:rsidRPr="00F87E53">
        <w:rPr>
          <w:sz w:val="24"/>
          <w:szCs w:val="24"/>
        </w:rPr>
        <w:t xml:space="preserve">Особенности проведения экспертно-аналитических мероприятий могут устанавливаться иными стандартами </w:t>
      </w:r>
      <w:r w:rsidR="004971D0">
        <w:rPr>
          <w:sz w:val="24"/>
          <w:szCs w:val="24"/>
        </w:rPr>
        <w:t>К</w:t>
      </w:r>
      <w:r w:rsidRPr="00F87E53">
        <w:rPr>
          <w:sz w:val="24"/>
          <w:szCs w:val="24"/>
        </w:rPr>
        <w:t xml:space="preserve">онтрольно-счетной палаты, определяющими характеристики, правила и процедуры планирования, организации и осуществления отдельных видов деятельности </w:t>
      </w:r>
      <w:r w:rsidR="004971D0">
        <w:rPr>
          <w:sz w:val="24"/>
          <w:szCs w:val="24"/>
        </w:rPr>
        <w:t>К</w:t>
      </w:r>
      <w:r w:rsidRPr="00F87E53">
        <w:rPr>
          <w:sz w:val="24"/>
          <w:szCs w:val="24"/>
        </w:rPr>
        <w:t>онтрольно-счетной палаты, применения отдельных видов внешнего муниципального финансового</w:t>
      </w:r>
      <w:r>
        <w:rPr>
          <w:sz w:val="24"/>
          <w:szCs w:val="24"/>
        </w:rPr>
        <w:t xml:space="preserve"> </w:t>
      </w:r>
      <w:r w:rsidRPr="00F87E53">
        <w:rPr>
          <w:sz w:val="24"/>
          <w:szCs w:val="24"/>
        </w:rPr>
        <w:t>контроля.</w:t>
      </w:r>
    </w:p>
    <w:p w14:paraId="202DA92B" w14:textId="7723A60F" w:rsidR="000C3ED2" w:rsidRPr="00967814" w:rsidRDefault="000C3ED2" w:rsidP="00D42A6A">
      <w:pPr>
        <w:ind w:firstLine="567"/>
        <w:rPr>
          <w:sz w:val="24"/>
          <w:szCs w:val="24"/>
        </w:rPr>
      </w:pPr>
      <w:r w:rsidRPr="000C3ED2">
        <w:rPr>
          <w:sz w:val="24"/>
          <w:szCs w:val="24"/>
        </w:rPr>
        <w:t xml:space="preserve">Положения Стандарта не распространяются на мероприятия предварительного контроля формирования проекта бюджета </w:t>
      </w:r>
      <w:proofErr w:type="spellStart"/>
      <w:r w:rsidR="004971D0">
        <w:rPr>
          <w:sz w:val="24"/>
          <w:szCs w:val="24"/>
        </w:rPr>
        <w:t>Яковлевского</w:t>
      </w:r>
      <w:proofErr w:type="spellEnd"/>
      <w:r w:rsidR="004971D0">
        <w:rPr>
          <w:sz w:val="24"/>
          <w:szCs w:val="24"/>
        </w:rPr>
        <w:t xml:space="preserve"> муниципального</w:t>
      </w:r>
      <w:r w:rsidRPr="000C3ED2">
        <w:rPr>
          <w:sz w:val="24"/>
          <w:szCs w:val="24"/>
        </w:rPr>
        <w:t xml:space="preserve"> округа на очередной финансовый год и плановый период, внешней проверки годового отчета об исполнении бюджета </w:t>
      </w:r>
      <w:proofErr w:type="spellStart"/>
      <w:r w:rsidR="004971D0">
        <w:rPr>
          <w:sz w:val="24"/>
          <w:szCs w:val="24"/>
        </w:rPr>
        <w:t>Яковлевского</w:t>
      </w:r>
      <w:proofErr w:type="spellEnd"/>
      <w:r w:rsidR="004971D0">
        <w:rPr>
          <w:sz w:val="24"/>
          <w:szCs w:val="24"/>
        </w:rPr>
        <w:t xml:space="preserve"> муниципального</w:t>
      </w:r>
      <w:r w:rsidRPr="000C3ED2">
        <w:rPr>
          <w:sz w:val="24"/>
          <w:szCs w:val="24"/>
        </w:rPr>
        <w:t xml:space="preserve"> </w:t>
      </w:r>
      <w:r w:rsidRPr="00CB2870">
        <w:rPr>
          <w:sz w:val="24"/>
          <w:szCs w:val="24"/>
        </w:rPr>
        <w:t>округа, экспертизы проектов муниципальных программ,</w:t>
      </w:r>
      <w:r w:rsidR="008D3092" w:rsidRPr="00CB2870">
        <w:rPr>
          <w:sz w:val="24"/>
          <w:szCs w:val="24"/>
        </w:rPr>
        <w:t xml:space="preserve"> </w:t>
      </w:r>
      <w:r w:rsidRPr="00CB2870">
        <w:rPr>
          <w:sz w:val="24"/>
          <w:szCs w:val="24"/>
        </w:rPr>
        <w:t xml:space="preserve">осуществление которых регулируется соответствующими стандартами и иными нормативными документами </w:t>
      </w:r>
      <w:r w:rsidR="004971D0">
        <w:rPr>
          <w:sz w:val="24"/>
          <w:szCs w:val="24"/>
        </w:rPr>
        <w:t>К</w:t>
      </w:r>
      <w:r w:rsidR="00EA50A0" w:rsidRPr="00CB2870">
        <w:rPr>
          <w:sz w:val="24"/>
          <w:szCs w:val="24"/>
        </w:rPr>
        <w:t>онтрольно-счетной палаты</w:t>
      </w:r>
      <w:r w:rsidRPr="00CB2870">
        <w:rPr>
          <w:sz w:val="24"/>
          <w:szCs w:val="24"/>
        </w:rPr>
        <w:t>.</w:t>
      </w:r>
    </w:p>
    <w:p w14:paraId="291DBD39" w14:textId="7294013C" w:rsidR="003C7954" w:rsidRDefault="003C7954" w:rsidP="00D42A6A">
      <w:pPr>
        <w:pStyle w:val="32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1.</w:t>
      </w:r>
      <w:r w:rsidR="004020D6" w:rsidRPr="00F42563">
        <w:rPr>
          <w:sz w:val="24"/>
          <w:szCs w:val="24"/>
          <w:lang w:val="ru-RU"/>
        </w:rPr>
        <w:t>3</w:t>
      </w:r>
      <w:r w:rsidRPr="00F42563">
        <w:rPr>
          <w:sz w:val="24"/>
          <w:szCs w:val="24"/>
        </w:rPr>
        <w:t>.</w:t>
      </w:r>
      <w:r w:rsidR="002D5EF0" w:rsidRPr="00F42563">
        <w:rPr>
          <w:spacing w:val="-1"/>
          <w:sz w:val="24"/>
          <w:szCs w:val="24"/>
        </w:rPr>
        <w:t> </w:t>
      </w:r>
      <w:r w:rsidRPr="00F42563">
        <w:rPr>
          <w:sz w:val="24"/>
          <w:szCs w:val="24"/>
        </w:rPr>
        <w:t>Задачами Стандарта являются:</w:t>
      </w:r>
    </w:p>
    <w:p w14:paraId="0BEB64DC" w14:textId="02E01C0D" w:rsidR="00FD1517" w:rsidRDefault="00FD1517" w:rsidP="00D42A6A">
      <w:pPr>
        <w:pStyle w:val="32"/>
        <w:ind w:firstLine="567"/>
        <w:rPr>
          <w:sz w:val="24"/>
          <w:szCs w:val="24"/>
        </w:rPr>
      </w:pPr>
      <w:r w:rsidRPr="00FD1517">
        <w:rPr>
          <w:sz w:val="24"/>
          <w:szCs w:val="24"/>
        </w:rPr>
        <w:t>определение содержания, порядка организации и проведения экспертно-аналитического мероприятия;</w:t>
      </w:r>
    </w:p>
    <w:p w14:paraId="30AC349B" w14:textId="26395D1A" w:rsidR="003C7954" w:rsidRDefault="00FD1517" w:rsidP="00D42A6A">
      <w:pPr>
        <w:pStyle w:val="32"/>
        <w:ind w:firstLine="567"/>
        <w:rPr>
          <w:sz w:val="24"/>
          <w:szCs w:val="24"/>
        </w:rPr>
      </w:pPr>
      <w:r w:rsidRPr="00FD1517">
        <w:rPr>
          <w:sz w:val="24"/>
          <w:szCs w:val="24"/>
        </w:rPr>
        <w:t>определение порядка оформления результатов экспертно-аналитического мероприятия</w:t>
      </w:r>
      <w:r w:rsidR="00EC7BA7">
        <w:rPr>
          <w:sz w:val="24"/>
          <w:szCs w:val="24"/>
          <w:lang w:val="ru-RU"/>
        </w:rPr>
        <w:t>.</w:t>
      </w:r>
      <w:r w:rsidR="003C7954" w:rsidRPr="00F42563">
        <w:rPr>
          <w:sz w:val="24"/>
          <w:szCs w:val="24"/>
        </w:rPr>
        <w:t xml:space="preserve"> </w:t>
      </w:r>
    </w:p>
    <w:p w14:paraId="5DA8876B" w14:textId="3F24EB38" w:rsidR="00BD760C" w:rsidRPr="008C4DB1" w:rsidRDefault="00BD760C" w:rsidP="00D42A6A">
      <w:pPr>
        <w:pStyle w:val="32"/>
        <w:ind w:firstLine="567"/>
        <w:rPr>
          <w:sz w:val="24"/>
          <w:szCs w:val="24"/>
          <w:lang w:val="ru-RU"/>
        </w:rPr>
      </w:pPr>
      <w:r w:rsidRPr="00A24703">
        <w:rPr>
          <w:sz w:val="24"/>
          <w:szCs w:val="24"/>
          <w:lang w:val="ru-RU"/>
        </w:rPr>
        <w:lastRenderedPageBreak/>
        <w:t xml:space="preserve">1.4. </w:t>
      </w:r>
      <w:r w:rsidR="001325D5" w:rsidRPr="00A24703">
        <w:rPr>
          <w:sz w:val="24"/>
          <w:szCs w:val="24"/>
          <w:lang w:val="ru-RU"/>
        </w:rPr>
        <w:t>Контрольно-</w:t>
      </w:r>
      <w:r w:rsidR="001325D5" w:rsidRPr="00A24703">
        <w:rPr>
          <w:sz w:val="24"/>
          <w:szCs w:val="24"/>
        </w:rPr>
        <w:t>счетной палат</w:t>
      </w:r>
      <w:r w:rsidR="001325D5" w:rsidRPr="00A24703">
        <w:rPr>
          <w:sz w:val="24"/>
          <w:szCs w:val="24"/>
          <w:lang w:val="ru-RU"/>
        </w:rPr>
        <w:t>ой</w:t>
      </w:r>
      <w:r w:rsidR="001325D5" w:rsidRPr="00A24703">
        <w:rPr>
          <w:sz w:val="24"/>
          <w:szCs w:val="24"/>
        </w:rPr>
        <w:t xml:space="preserve"> </w:t>
      </w:r>
      <w:r w:rsidRPr="00A24703">
        <w:rPr>
          <w:sz w:val="24"/>
          <w:szCs w:val="24"/>
        </w:rPr>
        <w:t xml:space="preserve">могут проводиться совместные и параллельные экспертно-аналитические мероприятия с </w:t>
      </w:r>
      <w:r w:rsidR="004971D0">
        <w:rPr>
          <w:sz w:val="24"/>
          <w:szCs w:val="24"/>
          <w:lang w:val="ru-RU"/>
        </w:rPr>
        <w:t>К</w:t>
      </w:r>
      <w:r w:rsidR="005158B3">
        <w:rPr>
          <w:sz w:val="24"/>
          <w:szCs w:val="24"/>
          <w:lang w:val="ru-RU"/>
        </w:rPr>
        <w:t xml:space="preserve">онтрольно-счетной палатой Приморского края и </w:t>
      </w:r>
      <w:r w:rsidRPr="00A24703">
        <w:rPr>
          <w:sz w:val="24"/>
          <w:szCs w:val="24"/>
        </w:rPr>
        <w:t>контрольно-счетными органами муниципальных образований, экспертно</w:t>
      </w:r>
      <w:r w:rsidRPr="00A24703">
        <w:rPr>
          <w:sz w:val="24"/>
          <w:szCs w:val="24"/>
          <w:lang w:val="ru-RU"/>
        </w:rPr>
        <w:t>-</w:t>
      </w:r>
      <w:r w:rsidRPr="00A24703">
        <w:rPr>
          <w:sz w:val="24"/>
          <w:szCs w:val="24"/>
        </w:rPr>
        <w:t>аналитические мероприятия с участием правоохранительных</w:t>
      </w:r>
      <w:r w:rsidR="001325D5" w:rsidRPr="00A24703">
        <w:rPr>
          <w:sz w:val="24"/>
          <w:szCs w:val="24"/>
          <w:lang w:val="ru-RU"/>
        </w:rPr>
        <w:t xml:space="preserve">, </w:t>
      </w:r>
      <w:r w:rsidRPr="00A24703">
        <w:rPr>
          <w:sz w:val="24"/>
          <w:szCs w:val="24"/>
        </w:rPr>
        <w:t xml:space="preserve">иных государственных </w:t>
      </w:r>
      <w:r w:rsidRPr="00721433">
        <w:rPr>
          <w:sz w:val="24"/>
          <w:szCs w:val="24"/>
        </w:rPr>
        <w:t>и муниципальных органов</w:t>
      </w:r>
      <w:r w:rsidR="00721433">
        <w:rPr>
          <w:sz w:val="24"/>
          <w:szCs w:val="24"/>
          <w:lang w:val="ru-RU"/>
        </w:rPr>
        <w:t xml:space="preserve">. </w:t>
      </w:r>
      <w:r w:rsidR="001325D5" w:rsidRPr="00A24703">
        <w:rPr>
          <w:sz w:val="24"/>
          <w:szCs w:val="24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4971D0">
        <w:rPr>
          <w:sz w:val="24"/>
          <w:szCs w:val="24"/>
          <w:lang w:val="ru-RU"/>
        </w:rPr>
        <w:t>К</w:t>
      </w:r>
      <w:proofErr w:type="spellStart"/>
      <w:r w:rsidR="001325D5" w:rsidRPr="00A24703">
        <w:rPr>
          <w:sz w:val="24"/>
          <w:szCs w:val="24"/>
        </w:rPr>
        <w:t>онтрольно</w:t>
      </w:r>
      <w:proofErr w:type="spellEnd"/>
      <w:r w:rsidR="001325D5" w:rsidRPr="00A24703">
        <w:rPr>
          <w:sz w:val="24"/>
          <w:szCs w:val="24"/>
        </w:rPr>
        <w:t>-счетной палат</w:t>
      </w:r>
      <w:r w:rsidR="001325D5" w:rsidRPr="00A24703">
        <w:rPr>
          <w:sz w:val="24"/>
          <w:szCs w:val="24"/>
          <w:lang w:val="ru-RU"/>
        </w:rPr>
        <w:t>ы</w:t>
      </w:r>
      <w:r w:rsidR="001325D5" w:rsidRPr="00A24703">
        <w:rPr>
          <w:sz w:val="24"/>
          <w:szCs w:val="24"/>
        </w:rPr>
        <w:t>.</w:t>
      </w:r>
    </w:p>
    <w:p w14:paraId="0993B6A7" w14:textId="43FC3FED" w:rsidR="001325D5" w:rsidRPr="0081138A" w:rsidRDefault="00BD760C" w:rsidP="00D42A6A">
      <w:pPr>
        <w:pStyle w:val="32"/>
        <w:ind w:firstLine="567"/>
        <w:rPr>
          <w:sz w:val="24"/>
          <w:szCs w:val="24"/>
          <w:lang w:val="ru-RU"/>
        </w:rPr>
      </w:pPr>
      <w:r w:rsidRPr="0081138A">
        <w:rPr>
          <w:sz w:val="24"/>
          <w:szCs w:val="24"/>
        </w:rPr>
        <w:t>1.</w:t>
      </w:r>
      <w:r w:rsidR="001325D5" w:rsidRPr="0081138A">
        <w:rPr>
          <w:sz w:val="24"/>
          <w:szCs w:val="24"/>
          <w:lang w:val="ru-RU"/>
        </w:rPr>
        <w:t>5</w:t>
      </w:r>
      <w:r w:rsidRPr="0081138A">
        <w:rPr>
          <w:sz w:val="24"/>
          <w:szCs w:val="24"/>
        </w:rPr>
        <w:t xml:space="preserve">. </w:t>
      </w:r>
      <w:r w:rsidR="001325D5" w:rsidRPr="0081138A">
        <w:rPr>
          <w:sz w:val="24"/>
          <w:szCs w:val="24"/>
        </w:rPr>
        <w:t xml:space="preserve">По вопросам, порядок рассмотрения которых не урегулирован Стандартом, решения принимаются председателем </w:t>
      </w:r>
      <w:r w:rsidR="004971D0">
        <w:rPr>
          <w:sz w:val="24"/>
          <w:szCs w:val="24"/>
          <w:lang w:val="ru-RU"/>
        </w:rPr>
        <w:t>К</w:t>
      </w:r>
      <w:proofErr w:type="spellStart"/>
      <w:r w:rsidR="001325D5" w:rsidRPr="0081138A">
        <w:rPr>
          <w:sz w:val="24"/>
          <w:szCs w:val="24"/>
        </w:rPr>
        <w:t>онтрольно</w:t>
      </w:r>
      <w:proofErr w:type="spellEnd"/>
      <w:r w:rsidR="001325D5" w:rsidRPr="0081138A">
        <w:rPr>
          <w:sz w:val="24"/>
          <w:szCs w:val="24"/>
        </w:rPr>
        <w:t>-счетной палаты.</w:t>
      </w:r>
    </w:p>
    <w:p w14:paraId="5916007E" w14:textId="6B22EE50" w:rsidR="00E11F38" w:rsidRPr="00F42563" w:rsidRDefault="00E11F38" w:rsidP="00E11F38">
      <w:pPr>
        <w:widowControl w:val="0"/>
        <w:spacing w:before="120" w:after="120" w:line="240" w:lineRule="auto"/>
        <w:ind w:firstLine="567"/>
        <w:rPr>
          <w:b/>
          <w:snapToGrid w:val="0"/>
          <w:sz w:val="24"/>
          <w:szCs w:val="24"/>
        </w:rPr>
      </w:pPr>
      <w:r>
        <w:rPr>
          <w:b/>
          <w:spacing w:val="-5"/>
          <w:sz w:val="24"/>
          <w:szCs w:val="24"/>
        </w:rPr>
        <w:t>2</w:t>
      </w:r>
      <w:r w:rsidRPr="00F42563">
        <w:rPr>
          <w:b/>
          <w:spacing w:val="-5"/>
          <w:sz w:val="24"/>
          <w:szCs w:val="24"/>
        </w:rPr>
        <w:t>.</w:t>
      </w:r>
      <w:r w:rsidRPr="00F42563">
        <w:rPr>
          <w:spacing w:val="-5"/>
          <w:sz w:val="24"/>
          <w:szCs w:val="24"/>
        </w:rPr>
        <w:t xml:space="preserve"> </w:t>
      </w:r>
      <w:r w:rsidRPr="00E11F38">
        <w:rPr>
          <w:b/>
          <w:snapToGrid w:val="0"/>
          <w:sz w:val="24"/>
          <w:szCs w:val="24"/>
        </w:rPr>
        <w:t>Содержание экспертно-аналитического мероприятия</w:t>
      </w:r>
    </w:p>
    <w:p w14:paraId="227F42E7" w14:textId="64BAD819" w:rsidR="00A24703" w:rsidRDefault="00BD760C" w:rsidP="00D42A6A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EE36D2" w:rsidRPr="00F42563">
        <w:rPr>
          <w:snapToGrid w:val="0"/>
          <w:sz w:val="24"/>
          <w:szCs w:val="24"/>
        </w:rPr>
        <w:t xml:space="preserve">.1. </w:t>
      </w:r>
      <w:r w:rsidR="00A24703" w:rsidRPr="00A24703">
        <w:rPr>
          <w:snapToGrid w:val="0"/>
          <w:sz w:val="24"/>
          <w:szCs w:val="24"/>
        </w:rPr>
        <w:t xml:space="preserve">Экспертно-аналитическое мероприятие представляет собой организационную форму осуществления </w:t>
      </w:r>
      <w:r w:rsidR="004971D0">
        <w:rPr>
          <w:snapToGrid w:val="0"/>
          <w:sz w:val="24"/>
          <w:szCs w:val="24"/>
        </w:rPr>
        <w:t>К</w:t>
      </w:r>
      <w:r w:rsidR="00A24703" w:rsidRPr="00A24703">
        <w:rPr>
          <w:snapToGrid w:val="0"/>
          <w:sz w:val="24"/>
          <w:szCs w:val="24"/>
        </w:rPr>
        <w:t>онтрольно-счетной палат</w:t>
      </w:r>
      <w:r w:rsidR="00A24703">
        <w:rPr>
          <w:snapToGrid w:val="0"/>
          <w:sz w:val="24"/>
          <w:szCs w:val="24"/>
        </w:rPr>
        <w:t>ой</w:t>
      </w:r>
      <w:r w:rsidR="00A24703" w:rsidRPr="00A24703">
        <w:rPr>
          <w:snapToGrid w:val="0"/>
          <w:sz w:val="24"/>
          <w:szCs w:val="24"/>
        </w:rPr>
        <w:t xml:space="preserve"> экспертно-аналитической деятельности, посредством которой обеспечивается реализация задач, функций и полномочий </w:t>
      </w:r>
      <w:r w:rsidR="004971D0">
        <w:rPr>
          <w:snapToGrid w:val="0"/>
          <w:sz w:val="24"/>
          <w:szCs w:val="24"/>
        </w:rPr>
        <w:t>К</w:t>
      </w:r>
      <w:r w:rsidR="00946755" w:rsidRPr="00946755">
        <w:rPr>
          <w:snapToGrid w:val="0"/>
          <w:sz w:val="24"/>
          <w:szCs w:val="24"/>
        </w:rPr>
        <w:t>онтрольно-счетной палат</w:t>
      </w:r>
      <w:r w:rsidR="00946755">
        <w:rPr>
          <w:snapToGrid w:val="0"/>
          <w:sz w:val="24"/>
          <w:szCs w:val="24"/>
        </w:rPr>
        <w:t>ы</w:t>
      </w:r>
      <w:r w:rsidR="00946755" w:rsidRPr="00946755">
        <w:rPr>
          <w:snapToGrid w:val="0"/>
          <w:sz w:val="24"/>
          <w:szCs w:val="24"/>
        </w:rPr>
        <w:t xml:space="preserve"> </w:t>
      </w:r>
      <w:r w:rsidR="00A24703" w:rsidRPr="00A24703">
        <w:rPr>
          <w:snapToGrid w:val="0"/>
          <w:sz w:val="24"/>
          <w:szCs w:val="24"/>
        </w:rPr>
        <w:t xml:space="preserve">в сфере внешнего </w:t>
      </w:r>
      <w:proofErr w:type="gramStart"/>
      <w:r w:rsidR="0081138A">
        <w:rPr>
          <w:snapToGrid w:val="0"/>
          <w:sz w:val="24"/>
          <w:szCs w:val="24"/>
        </w:rPr>
        <w:t>муниципального</w:t>
      </w:r>
      <w:r w:rsidR="0016391C">
        <w:rPr>
          <w:snapToGrid w:val="0"/>
          <w:sz w:val="24"/>
          <w:szCs w:val="24"/>
        </w:rPr>
        <w:t xml:space="preserve"> </w:t>
      </w:r>
      <w:r w:rsidR="000525AF">
        <w:rPr>
          <w:snapToGrid w:val="0"/>
          <w:sz w:val="24"/>
          <w:szCs w:val="24"/>
        </w:rPr>
        <w:t xml:space="preserve"> финансового</w:t>
      </w:r>
      <w:proofErr w:type="gramEnd"/>
      <w:r w:rsidR="000525AF">
        <w:rPr>
          <w:snapToGrid w:val="0"/>
          <w:sz w:val="24"/>
          <w:szCs w:val="24"/>
        </w:rPr>
        <w:t xml:space="preserve"> </w:t>
      </w:r>
      <w:r w:rsidR="00A24703" w:rsidRPr="00A24703">
        <w:rPr>
          <w:snapToGrid w:val="0"/>
          <w:sz w:val="24"/>
          <w:szCs w:val="24"/>
        </w:rPr>
        <w:t>контроля.</w:t>
      </w:r>
      <w:r w:rsidR="00946755">
        <w:rPr>
          <w:snapToGrid w:val="0"/>
          <w:sz w:val="24"/>
          <w:szCs w:val="24"/>
        </w:rPr>
        <w:t xml:space="preserve"> </w:t>
      </w:r>
    </w:p>
    <w:p w14:paraId="149EDA64" w14:textId="7F781819" w:rsidR="00EE36D2" w:rsidRPr="00F42563" w:rsidRDefault="00050D4D" w:rsidP="00D42A6A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2.2. </w:t>
      </w:r>
      <w:r w:rsidR="00946755">
        <w:rPr>
          <w:snapToGrid w:val="0"/>
          <w:sz w:val="24"/>
          <w:szCs w:val="24"/>
        </w:rPr>
        <w:t>Э</w:t>
      </w:r>
      <w:r w:rsidR="00946755" w:rsidRPr="00946755">
        <w:rPr>
          <w:snapToGrid w:val="0"/>
          <w:sz w:val="24"/>
          <w:szCs w:val="24"/>
        </w:rPr>
        <w:t>кспертно-аналитическо</w:t>
      </w:r>
      <w:r w:rsidR="00946755">
        <w:rPr>
          <w:snapToGrid w:val="0"/>
          <w:sz w:val="24"/>
          <w:szCs w:val="24"/>
        </w:rPr>
        <w:t>е</w:t>
      </w:r>
      <w:r w:rsidR="00946755" w:rsidRPr="00946755">
        <w:rPr>
          <w:snapToGrid w:val="0"/>
          <w:sz w:val="24"/>
          <w:szCs w:val="24"/>
        </w:rPr>
        <w:t xml:space="preserve"> </w:t>
      </w:r>
      <w:r w:rsidR="00EE36D2" w:rsidRPr="00946755">
        <w:rPr>
          <w:snapToGrid w:val="0"/>
          <w:sz w:val="24"/>
          <w:szCs w:val="24"/>
        </w:rPr>
        <w:t>мероприятие должно отвечать</w:t>
      </w:r>
      <w:r w:rsidR="00EE36D2" w:rsidRPr="00F42563">
        <w:rPr>
          <w:snapToGrid w:val="0"/>
          <w:sz w:val="24"/>
          <w:szCs w:val="24"/>
        </w:rPr>
        <w:t xml:space="preserve"> следующим требованиям:</w:t>
      </w:r>
    </w:p>
    <w:p w14:paraId="2D2CF18A" w14:textId="4F543954" w:rsidR="00EE36D2" w:rsidRPr="00F42563" w:rsidRDefault="004971D0" w:rsidP="00D42A6A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э</w:t>
      </w:r>
      <w:r w:rsidR="00946755" w:rsidRPr="00946755">
        <w:rPr>
          <w:snapToGrid w:val="0"/>
          <w:sz w:val="24"/>
          <w:szCs w:val="24"/>
        </w:rPr>
        <w:t>кспертно</w:t>
      </w:r>
      <w:proofErr w:type="gramEnd"/>
      <w:r>
        <w:rPr>
          <w:snapToGrid w:val="0"/>
          <w:sz w:val="24"/>
          <w:szCs w:val="24"/>
        </w:rPr>
        <w:t xml:space="preserve">- </w:t>
      </w:r>
      <w:r w:rsidR="00946755" w:rsidRPr="00946755">
        <w:rPr>
          <w:snapToGrid w:val="0"/>
          <w:sz w:val="24"/>
          <w:szCs w:val="24"/>
        </w:rPr>
        <w:t>аналитическое мероприятие</w:t>
      </w:r>
      <w:r w:rsidR="00EE3D6E" w:rsidRPr="00F42563">
        <w:rPr>
          <w:snapToGrid w:val="0"/>
          <w:sz w:val="24"/>
          <w:szCs w:val="24"/>
        </w:rPr>
        <w:t xml:space="preserve"> </w:t>
      </w:r>
      <w:r w:rsidR="00EE36D2" w:rsidRPr="00F42563">
        <w:rPr>
          <w:snapToGrid w:val="0"/>
          <w:sz w:val="24"/>
          <w:szCs w:val="24"/>
        </w:rPr>
        <w:t xml:space="preserve">проводится </w:t>
      </w:r>
      <w:r w:rsidR="004A24ED">
        <w:rPr>
          <w:snapToGrid w:val="0"/>
          <w:sz w:val="24"/>
          <w:szCs w:val="24"/>
        </w:rPr>
        <w:t>в соответствии с</w:t>
      </w:r>
      <w:r w:rsidR="00EE36D2" w:rsidRPr="00F42563">
        <w:rPr>
          <w:snapToGrid w:val="0"/>
          <w:sz w:val="24"/>
          <w:szCs w:val="24"/>
        </w:rPr>
        <w:t xml:space="preserve"> план</w:t>
      </w:r>
      <w:r w:rsidR="004A24ED">
        <w:rPr>
          <w:snapToGrid w:val="0"/>
          <w:sz w:val="24"/>
          <w:szCs w:val="24"/>
        </w:rPr>
        <w:t>ом</w:t>
      </w:r>
      <w:r w:rsidR="00EE36D2" w:rsidRPr="00F42563">
        <w:rPr>
          <w:snapToGrid w:val="0"/>
          <w:sz w:val="24"/>
          <w:szCs w:val="24"/>
        </w:rPr>
        <w:t xml:space="preserve"> </w:t>
      </w:r>
      <w:r w:rsidR="00EE3D6E" w:rsidRPr="00F42563">
        <w:rPr>
          <w:snapToGrid w:val="0"/>
          <w:sz w:val="24"/>
          <w:szCs w:val="24"/>
        </w:rPr>
        <w:t xml:space="preserve">работы </w:t>
      </w:r>
      <w:r w:rsidR="00CB4B36">
        <w:rPr>
          <w:snapToGrid w:val="0"/>
          <w:sz w:val="24"/>
          <w:szCs w:val="24"/>
        </w:rPr>
        <w:t>К</w:t>
      </w:r>
      <w:r w:rsidR="00EE3D6E" w:rsidRPr="00F42563">
        <w:rPr>
          <w:snapToGrid w:val="0"/>
          <w:sz w:val="24"/>
          <w:szCs w:val="24"/>
        </w:rPr>
        <w:t xml:space="preserve">онтрольно-счетной палаты </w:t>
      </w:r>
      <w:r w:rsidR="00F015E7">
        <w:rPr>
          <w:snapToGrid w:val="0"/>
          <w:sz w:val="24"/>
          <w:szCs w:val="24"/>
        </w:rPr>
        <w:t>на соответствующий год</w:t>
      </w:r>
      <w:r w:rsidR="00EE36D2" w:rsidRPr="00F42563">
        <w:rPr>
          <w:snapToGrid w:val="0"/>
          <w:sz w:val="24"/>
          <w:szCs w:val="24"/>
        </w:rPr>
        <w:t>;</w:t>
      </w:r>
    </w:p>
    <w:p w14:paraId="04A9649A" w14:textId="5943FDA3" w:rsidR="00F0692B" w:rsidRPr="00D03EAC" w:rsidRDefault="00F015E7" w:rsidP="00D42A6A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D03EAC">
        <w:rPr>
          <w:snapToGrid w:val="0"/>
          <w:sz w:val="24"/>
          <w:szCs w:val="24"/>
        </w:rPr>
        <w:t>экспертно</w:t>
      </w:r>
      <w:proofErr w:type="gramEnd"/>
      <w:r w:rsidRPr="00D03EAC">
        <w:rPr>
          <w:snapToGrid w:val="0"/>
          <w:sz w:val="24"/>
          <w:szCs w:val="24"/>
        </w:rPr>
        <w:t>-аналитическое</w:t>
      </w:r>
      <w:r w:rsidR="00EE3D6E" w:rsidRPr="00D03EAC">
        <w:rPr>
          <w:snapToGrid w:val="0"/>
          <w:sz w:val="24"/>
          <w:szCs w:val="24"/>
        </w:rPr>
        <w:t xml:space="preserve"> мероприятие проводится на основании распоряжения председателя </w:t>
      </w:r>
      <w:r w:rsidR="00CB4B36">
        <w:rPr>
          <w:snapToGrid w:val="0"/>
          <w:sz w:val="24"/>
          <w:szCs w:val="24"/>
        </w:rPr>
        <w:t>К</w:t>
      </w:r>
      <w:r w:rsidR="00EE3D6E" w:rsidRPr="00D03EAC">
        <w:rPr>
          <w:snapToGrid w:val="0"/>
          <w:sz w:val="24"/>
          <w:szCs w:val="24"/>
        </w:rPr>
        <w:t xml:space="preserve">онтрольно-счетной палаты «О проведении </w:t>
      </w:r>
      <w:r w:rsidRPr="00D03EAC">
        <w:rPr>
          <w:snapToGrid w:val="0"/>
          <w:sz w:val="24"/>
          <w:szCs w:val="24"/>
        </w:rPr>
        <w:t>экспертно-аналитического</w:t>
      </w:r>
      <w:r w:rsidR="00EE3D6E" w:rsidRPr="00D03EAC">
        <w:rPr>
          <w:snapToGrid w:val="0"/>
          <w:sz w:val="24"/>
          <w:szCs w:val="24"/>
        </w:rPr>
        <w:t xml:space="preserve"> мероприятия</w:t>
      </w:r>
      <w:r w:rsidR="00E82E64" w:rsidRPr="00D03EAC">
        <w:rPr>
          <w:snapToGrid w:val="0"/>
          <w:sz w:val="24"/>
          <w:szCs w:val="24"/>
        </w:rPr>
        <w:t>»</w:t>
      </w:r>
      <w:r w:rsidR="00EE36D2" w:rsidRPr="00D03EAC">
        <w:rPr>
          <w:snapToGrid w:val="0"/>
          <w:sz w:val="24"/>
          <w:szCs w:val="24"/>
        </w:rPr>
        <w:t>;</w:t>
      </w:r>
      <w:r w:rsidR="005E0F6D" w:rsidRPr="00D03EAC">
        <w:rPr>
          <w:snapToGrid w:val="0"/>
          <w:sz w:val="24"/>
          <w:szCs w:val="24"/>
        </w:rPr>
        <w:t xml:space="preserve"> </w:t>
      </w:r>
    </w:p>
    <w:p w14:paraId="653BCAA7" w14:textId="0505BE8D" w:rsidR="00EE36D2" w:rsidRDefault="000A4870" w:rsidP="00D42A6A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0A4870">
        <w:rPr>
          <w:snapToGrid w:val="0"/>
          <w:sz w:val="24"/>
          <w:szCs w:val="24"/>
        </w:rPr>
        <w:t>по</w:t>
      </w:r>
      <w:proofErr w:type="gramEnd"/>
      <w:r w:rsidRPr="000A4870">
        <w:rPr>
          <w:snapToGrid w:val="0"/>
          <w:sz w:val="24"/>
          <w:szCs w:val="24"/>
        </w:rPr>
        <w:t xml:space="preserve"> результатам экспертно-аналитического мероприятия оформляется </w:t>
      </w:r>
      <w:r w:rsidRPr="00D54253">
        <w:rPr>
          <w:snapToGrid w:val="0"/>
          <w:sz w:val="24"/>
          <w:szCs w:val="24"/>
        </w:rPr>
        <w:t>заключение</w:t>
      </w:r>
      <w:r w:rsidR="00D42A6A">
        <w:rPr>
          <w:snapToGrid w:val="0"/>
          <w:sz w:val="24"/>
          <w:szCs w:val="24"/>
        </w:rPr>
        <w:t>.</w:t>
      </w:r>
      <w:r w:rsidRPr="005674E3">
        <w:rPr>
          <w:snapToGrid w:val="0"/>
          <w:sz w:val="24"/>
          <w:szCs w:val="24"/>
        </w:rPr>
        <w:t xml:space="preserve"> </w:t>
      </w:r>
    </w:p>
    <w:p w14:paraId="3200CF6C" w14:textId="58952C8F" w:rsidR="0026638F" w:rsidRPr="001E25DA" w:rsidRDefault="0026638F" w:rsidP="00D42A6A">
      <w:pPr>
        <w:widowControl w:val="0"/>
        <w:ind w:firstLine="567"/>
        <w:rPr>
          <w:i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Форма распоряжения о проведении экспертно-аналитического мероприятия приведена в приложении №1 к Стандарту.</w:t>
      </w:r>
    </w:p>
    <w:p w14:paraId="6CFC2A7C" w14:textId="6D504549" w:rsidR="00515E27" w:rsidRPr="00D03EAC" w:rsidRDefault="0003501C" w:rsidP="00D42A6A">
      <w:pPr>
        <w:widowControl w:val="0"/>
        <w:ind w:firstLine="567"/>
        <w:rPr>
          <w:snapToGrid w:val="0"/>
          <w:sz w:val="24"/>
          <w:szCs w:val="24"/>
        </w:rPr>
      </w:pPr>
      <w:r w:rsidRPr="00D03EAC">
        <w:rPr>
          <w:snapToGrid w:val="0"/>
          <w:sz w:val="24"/>
          <w:szCs w:val="24"/>
        </w:rPr>
        <w:t xml:space="preserve">2.3. Экспертно-аналитические мероприятия могут проводиться на основании поручений </w:t>
      </w:r>
      <w:r w:rsidR="004A24ED" w:rsidRPr="00D03EAC">
        <w:rPr>
          <w:snapToGrid w:val="0"/>
          <w:sz w:val="24"/>
          <w:szCs w:val="24"/>
        </w:rPr>
        <w:t xml:space="preserve">Думы </w:t>
      </w:r>
      <w:proofErr w:type="spellStart"/>
      <w:r w:rsidR="00CB4B36">
        <w:rPr>
          <w:snapToGrid w:val="0"/>
          <w:sz w:val="24"/>
          <w:szCs w:val="24"/>
        </w:rPr>
        <w:t>Яковлевского</w:t>
      </w:r>
      <w:proofErr w:type="spellEnd"/>
      <w:r w:rsidR="004A24ED" w:rsidRPr="00D03EAC">
        <w:rPr>
          <w:snapToGrid w:val="0"/>
          <w:sz w:val="24"/>
          <w:szCs w:val="24"/>
        </w:rPr>
        <w:t xml:space="preserve"> </w:t>
      </w:r>
      <w:r w:rsidR="00CB4B36">
        <w:rPr>
          <w:snapToGrid w:val="0"/>
          <w:sz w:val="24"/>
          <w:szCs w:val="24"/>
        </w:rPr>
        <w:t>муниципального</w:t>
      </w:r>
      <w:r w:rsidR="004A24ED" w:rsidRPr="00D03EAC">
        <w:rPr>
          <w:snapToGrid w:val="0"/>
          <w:sz w:val="24"/>
          <w:szCs w:val="24"/>
        </w:rPr>
        <w:t xml:space="preserve"> округа, предложени</w:t>
      </w:r>
      <w:r w:rsidR="00515E27" w:rsidRPr="00D03EAC">
        <w:rPr>
          <w:snapToGrid w:val="0"/>
          <w:sz w:val="24"/>
          <w:szCs w:val="24"/>
        </w:rPr>
        <w:t xml:space="preserve">й </w:t>
      </w:r>
      <w:r w:rsidR="00606F70" w:rsidRPr="00D03EAC">
        <w:rPr>
          <w:snapToGrid w:val="0"/>
          <w:sz w:val="24"/>
          <w:szCs w:val="24"/>
        </w:rPr>
        <w:t xml:space="preserve">и запросов </w:t>
      </w:r>
      <w:r w:rsidR="004A24ED" w:rsidRPr="00D03EAC">
        <w:rPr>
          <w:snapToGrid w:val="0"/>
          <w:sz w:val="24"/>
          <w:szCs w:val="24"/>
        </w:rPr>
        <w:t xml:space="preserve">главы </w:t>
      </w:r>
      <w:proofErr w:type="spellStart"/>
      <w:r w:rsidR="00CB4B36">
        <w:rPr>
          <w:snapToGrid w:val="0"/>
          <w:sz w:val="24"/>
          <w:szCs w:val="24"/>
        </w:rPr>
        <w:t>Яковлевского</w:t>
      </w:r>
      <w:proofErr w:type="spellEnd"/>
      <w:r w:rsidR="00CB4B36">
        <w:rPr>
          <w:snapToGrid w:val="0"/>
          <w:sz w:val="24"/>
          <w:szCs w:val="24"/>
        </w:rPr>
        <w:t xml:space="preserve"> муниципального</w:t>
      </w:r>
      <w:r w:rsidR="004A24ED" w:rsidRPr="00D03EAC">
        <w:rPr>
          <w:snapToGrid w:val="0"/>
          <w:sz w:val="24"/>
          <w:szCs w:val="24"/>
        </w:rPr>
        <w:t xml:space="preserve"> округа</w:t>
      </w:r>
      <w:r w:rsidR="00D03EAC" w:rsidRPr="00D03EAC">
        <w:rPr>
          <w:snapToGrid w:val="0"/>
          <w:sz w:val="24"/>
          <w:szCs w:val="24"/>
        </w:rPr>
        <w:t>.</w:t>
      </w:r>
    </w:p>
    <w:p w14:paraId="1E564A27" w14:textId="687E7D30" w:rsidR="000A4870" w:rsidRPr="000A4870" w:rsidRDefault="000A4870" w:rsidP="007D1E19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396832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. </w:t>
      </w:r>
      <w:r w:rsidRPr="000A4870">
        <w:rPr>
          <w:snapToGrid w:val="0"/>
          <w:sz w:val="24"/>
          <w:szCs w:val="24"/>
        </w:rPr>
        <w:t>Задачами экспертно-аналитического мероприятия являются:</w:t>
      </w:r>
    </w:p>
    <w:p w14:paraId="379D8466" w14:textId="1C67FF7F" w:rsidR="000A1CD2" w:rsidRPr="00D74788" w:rsidRDefault="00F7648D" w:rsidP="007D1E1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D74788">
        <w:rPr>
          <w:snapToGrid w:val="0"/>
          <w:sz w:val="24"/>
          <w:szCs w:val="24"/>
        </w:rPr>
        <w:t>исследование</w:t>
      </w:r>
      <w:proofErr w:type="gramEnd"/>
      <w:r w:rsidRPr="00D74788">
        <w:rPr>
          <w:snapToGrid w:val="0"/>
          <w:sz w:val="24"/>
          <w:szCs w:val="24"/>
        </w:rPr>
        <w:t xml:space="preserve"> актуальных проблем финансовой системы </w:t>
      </w:r>
      <w:proofErr w:type="spellStart"/>
      <w:r w:rsidR="00CB4B36">
        <w:rPr>
          <w:snapToGrid w:val="0"/>
          <w:sz w:val="24"/>
          <w:szCs w:val="24"/>
        </w:rPr>
        <w:t>Яковлевского</w:t>
      </w:r>
      <w:proofErr w:type="spellEnd"/>
      <w:r w:rsidR="00CB4B36">
        <w:rPr>
          <w:snapToGrid w:val="0"/>
          <w:sz w:val="24"/>
          <w:szCs w:val="24"/>
        </w:rPr>
        <w:t xml:space="preserve"> муниципального</w:t>
      </w:r>
      <w:r w:rsidR="00916654" w:rsidRPr="00D74788">
        <w:rPr>
          <w:snapToGrid w:val="0"/>
          <w:sz w:val="24"/>
          <w:szCs w:val="24"/>
        </w:rPr>
        <w:t xml:space="preserve"> округа</w:t>
      </w:r>
      <w:r w:rsidRPr="00D74788">
        <w:rPr>
          <w:snapToGrid w:val="0"/>
          <w:sz w:val="24"/>
          <w:szCs w:val="24"/>
        </w:rPr>
        <w:t xml:space="preserve">, формирования и исполнения бюджета </w:t>
      </w:r>
      <w:proofErr w:type="spellStart"/>
      <w:r w:rsidR="00CB4B36">
        <w:rPr>
          <w:snapToGrid w:val="0"/>
          <w:sz w:val="24"/>
          <w:szCs w:val="24"/>
        </w:rPr>
        <w:t>Яковлевского</w:t>
      </w:r>
      <w:proofErr w:type="spellEnd"/>
      <w:r w:rsidR="00CB4B36">
        <w:rPr>
          <w:snapToGrid w:val="0"/>
          <w:sz w:val="24"/>
          <w:szCs w:val="24"/>
        </w:rPr>
        <w:t xml:space="preserve"> муниципального</w:t>
      </w:r>
      <w:r w:rsidR="00916654" w:rsidRPr="00D74788">
        <w:rPr>
          <w:snapToGrid w:val="0"/>
          <w:sz w:val="24"/>
          <w:szCs w:val="24"/>
        </w:rPr>
        <w:t xml:space="preserve"> округа</w:t>
      </w:r>
      <w:r w:rsidRPr="00D74788">
        <w:rPr>
          <w:snapToGrid w:val="0"/>
          <w:sz w:val="24"/>
          <w:szCs w:val="24"/>
        </w:rPr>
        <w:t>;</w:t>
      </w:r>
    </w:p>
    <w:p w14:paraId="6FF5100F" w14:textId="4142F703" w:rsidR="00916232" w:rsidRPr="00D74788" w:rsidRDefault="000A4870" w:rsidP="007D1E1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0A4870">
        <w:rPr>
          <w:snapToGrid w:val="0"/>
          <w:sz w:val="24"/>
          <w:szCs w:val="24"/>
        </w:rPr>
        <w:t>исследование</w:t>
      </w:r>
      <w:proofErr w:type="gramEnd"/>
      <w:r w:rsidRPr="000A4870">
        <w:rPr>
          <w:snapToGrid w:val="0"/>
          <w:sz w:val="24"/>
          <w:szCs w:val="24"/>
        </w:rPr>
        <w:t xml:space="preserve"> причин и последствий нарушений и недостатков, выявленных по результатам ранее </w:t>
      </w:r>
      <w:r w:rsidRPr="00D74788">
        <w:rPr>
          <w:snapToGrid w:val="0"/>
          <w:sz w:val="24"/>
          <w:szCs w:val="24"/>
        </w:rPr>
        <w:t>проведенных контрольных и экспертно-аналитических мероприятий, в том числе на предмет системного характера таких нарушений и недостатков</w:t>
      </w:r>
      <w:r w:rsidR="003E346D" w:rsidRPr="00D74788">
        <w:rPr>
          <w:snapToGrid w:val="0"/>
          <w:sz w:val="24"/>
          <w:szCs w:val="24"/>
        </w:rPr>
        <w:t>;</w:t>
      </w:r>
    </w:p>
    <w:p w14:paraId="1C33271E" w14:textId="476BDA06" w:rsidR="003E346D" w:rsidRPr="00D74788" w:rsidRDefault="008D770A" w:rsidP="007D1E1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D74788">
        <w:rPr>
          <w:snapToGrid w:val="0"/>
          <w:sz w:val="24"/>
          <w:szCs w:val="24"/>
        </w:rPr>
        <w:t>подготовка</w:t>
      </w:r>
      <w:proofErr w:type="gramEnd"/>
      <w:r w:rsidRPr="00D74788">
        <w:rPr>
          <w:snapToGrid w:val="0"/>
          <w:sz w:val="24"/>
          <w:szCs w:val="24"/>
        </w:rPr>
        <w:t xml:space="preserve"> предложений по повышению эффективности функционирования финансовой системы </w:t>
      </w:r>
      <w:proofErr w:type="spellStart"/>
      <w:r w:rsidR="00CB4B36">
        <w:rPr>
          <w:snapToGrid w:val="0"/>
          <w:sz w:val="24"/>
          <w:szCs w:val="24"/>
        </w:rPr>
        <w:t>Яковлевского</w:t>
      </w:r>
      <w:proofErr w:type="spellEnd"/>
      <w:r w:rsidR="00CB4B36">
        <w:rPr>
          <w:snapToGrid w:val="0"/>
          <w:sz w:val="24"/>
          <w:szCs w:val="24"/>
        </w:rPr>
        <w:t xml:space="preserve"> муниципального</w:t>
      </w:r>
      <w:r w:rsidRPr="00D74788">
        <w:rPr>
          <w:snapToGrid w:val="0"/>
          <w:sz w:val="24"/>
          <w:szCs w:val="24"/>
        </w:rPr>
        <w:t xml:space="preserve"> округа и совершенствованию бюджетного процесса в </w:t>
      </w:r>
      <w:proofErr w:type="spellStart"/>
      <w:r w:rsidR="00CB4B36">
        <w:rPr>
          <w:snapToGrid w:val="0"/>
          <w:sz w:val="24"/>
          <w:szCs w:val="24"/>
        </w:rPr>
        <w:t>Яковлевском</w:t>
      </w:r>
      <w:proofErr w:type="spellEnd"/>
      <w:r w:rsidR="00CB4B36">
        <w:rPr>
          <w:snapToGrid w:val="0"/>
          <w:sz w:val="24"/>
          <w:szCs w:val="24"/>
        </w:rPr>
        <w:t xml:space="preserve"> муниципальном </w:t>
      </w:r>
      <w:r w:rsidRPr="00D74788">
        <w:rPr>
          <w:snapToGrid w:val="0"/>
          <w:sz w:val="24"/>
          <w:szCs w:val="24"/>
        </w:rPr>
        <w:t xml:space="preserve"> округе.</w:t>
      </w:r>
    </w:p>
    <w:p w14:paraId="5732B528" w14:textId="119F53B2" w:rsidR="002A3768" w:rsidRPr="008241DF" w:rsidRDefault="00D43DE1" w:rsidP="007D1E19">
      <w:pPr>
        <w:shd w:val="clear" w:color="auto" w:fill="FFFFFF"/>
        <w:ind w:firstLine="567"/>
        <w:rPr>
          <w:sz w:val="24"/>
          <w:szCs w:val="24"/>
        </w:rPr>
      </w:pPr>
      <w:r w:rsidRPr="008241DF">
        <w:rPr>
          <w:sz w:val="24"/>
          <w:szCs w:val="24"/>
        </w:rPr>
        <w:lastRenderedPageBreak/>
        <w:t xml:space="preserve">2.5. </w:t>
      </w:r>
      <w:r w:rsidR="00FB0675" w:rsidRPr="008241DF">
        <w:rPr>
          <w:sz w:val="24"/>
          <w:szCs w:val="24"/>
        </w:rPr>
        <w:t>Предметом экспертно-аналитического мероприятия являются</w:t>
      </w:r>
      <w:r w:rsidR="00445DFF" w:rsidRPr="008241DF">
        <w:rPr>
          <w:sz w:val="24"/>
          <w:szCs w:val="24"/>
        </w:rPr>
        <w:t xml:space="preserve"> </w:t>
      </w:r>
      <w:r w:rsidR="00FB0675" w:rsidRPr="008241DF">
        <w:rPr>
          <w:sz w:val="24"/>
          <w:szCs w:val="24"/>
        </w:rPr>
        <w:t xml:space="preserve">организация бюджетного процесса </w:t>
      </w:r>
      <w:r w:rsidR="00445DFF" w:rsidRPr="008241DF">
        <w:rPr>
          <w:sz w:val="24"/>
          <w:szCs w:val="24"/>
        </w:rPr>
        <w:t xml:space="preserve">в </w:t>
      </w:r>
      <w:proofErr w:type="spellStart"/>
      <w:r w:rsidR="002B5C4A">
        <w:rPr>
          <w:sz w:val="24"/>
          <w:szCs w:val="24"/>
        </w:rPr>
        <w:t>Яковлевском</w:t>
      </w:r>
      <w:proofErr w:type="spellEnd"/>
      <w:r w:rsidR="002B5C4A">
        <w:rPr>
          <w:sz w:val="24"/>
          <w:szCs w:val="24"/>
        </w:rPr>
        <w:t xml:space="preserve"> муниципальном округе</w:t>
      </w:r>
      <w:r w:rsidR="00FB0675" w:rsidRPr="008241DF">
        <w:rPr>
          <w:sz w:val="24"/>
          <w:szCs w:val="24"/>
        </w:rPr>
        <w:t>;</w:t>
      </w:r>
      <w:r w:rsidR="00760CB2" w:rsidRPr="008241DF">
        <w:t xml:space="preserve"> </w:t>
      </w:r>
      <w:r w:rsidR="00760CB2" w:rsidRPr="008241DF">
        <w:rPr>
          <w:sz w:val="24"/>
          <w:szCs w:val="24"/>
        </w:rPr>
        <w:t xml:space="preserve">порядок формирования, управления и распоряжения средствами бюджета </w:t>
      </w:r>
      <w:proofErr w:type="spellStart"/>
      <w:r w:rsidR="002B5C4A">
        <w:rPr>
          <w:sz w:val="24"/>
          <w:szCs w:val="24"/>
        </w:rPr>
        <w:t>Яковлевского</w:t>
      </w:r>
      <w:proofErr w:type="spellEnd"/>
      <w:r w:rsidR="002B5C4A">
        <w:rPr>
          <w:sz w:val="24"/>
          <w:szCs w:val="24"/>
        </w:rPr>
        <w:t xml:space="preserve"> муниципального </w:t>
      </w:r>
      <w:r w:rsidR="00760CB2" w:rsidRPr="008241DF">
        <w:rPr>
          <w:sz w:val="24"/>
          <w:szCs w:val="24"/>
        </w:rPr>
        <w:t xml:space="preserve">округа, муниципальной собственностью, в том числе имуществом, переданным в оперативное управление и хозяйственное ведение, средствами, полученными муниципальными учреждениями от приносящей доход деятельности, </w:t>
      </w:r>
      <w:r w:rsidR="001429D7" w:rsidRPr="008241DF">
        <w:rPr>
          <w:sz w:val="24"/>
          <w:szCs w:val="24"/>
        </w:rPr>
        <w:t>другими муниципальными средствами в соответствии с законодательными и иными нормативными правовыми актами.</w:t>
      </w:r>
    </w:p>
    <w:p w14:paraId="4F5C96F9" w14:textId="37607AD3" w:rsidR="006E5EEA" w:rsidRPr="00F42563" w:rsidRDefault="00F7635B" w:rsidP="007D1E19">
      <w:pPr>
        <w:shd w:val="clear" w:color="auto" w:fill="FFFFFF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Предмет </w:t>
      </w:r>
      <w:r w:rsidR="00550572" w:rsidRPr="00550572">
        <w:rPr>
          <w:sz w:val="24"/>
          <w:szCs w:val="24"/>
        </w:rPr>
        <w:t>экспертно-аналитического</w:t>
      </w:r>
      <w:r w:rsidRPr="00F42563">
        <w:rPr>
          <w:sz w:val="24"/>
          <w:szCs w:val="24"/>
        </w:rPr>
        <w:t xml:space="preserve"> мероприятия определяется на этапе формирования проекта плана работы </w:t>
      </w:r>
      <w:r w:rsidR="002B5C4A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 на очередной год (либо при корректировке плана в виде включения в него новых мероприятий)</w:t>
      </w:r>
      <w:r w:rsidR="00C06E26" w:rsidRPr="00F42563">
        <w:rPr>
          <w:sz w:val="24"/>
          <w:szCs w:val="24"/>
        </w:rPr>
        <w:t xml:space="preserve"> и</w:t>
      </w:r>
      <w:r w:rsidR="00E25B41" w:rsidRPr="00F42563">
        <w:rPr>
          <w:sz w:val="24"/>
          <w:szCs w:val="24"/>
        </w:rPr>
        <w:t xml:space="preserve"> отражается в его наименовании</w:t>
      </w:r>
      <w:r w:rsidR="008241DF">
        <w:rPr>
          <w:sz w:val="24"/>
          <w:szCs w:val="24"/>
        </w:rPr>
        <w:t>. П</w:t>
      </w:r>
      <w:r w:rsidR="00550572" w:rsidRPr="00550572">
        <w:rPr>
          <w:sz w:val="24"/>
          <w:szCs w:val="24"/>
        </w:rPr>
        <w:t xml:space="preserve">редмет экспертно-аналитического мероприятия </w:t>
      </w:r>
      <w:r w:rsidR="00C06E26" w:rsidRPr="00F42563">
        <w:rPr>
          <w:sz w:val="24"/>
          <w:szCs w:val="24"/>
        </w:rPr>
        <w:t xml:space="preserve">в ходе </w:t>
      </w:r>
      <w:r w:rsidR="00550572">
        <w:rPr>
          <w:sz w:val="24"/>
          <w:szCs w:val="24"/>
        </w:rPr>
        <w:t xml:space="preserve">его </w:t>
      </w:r>
      <w:r w:rsidR="00C06E26" w:rsidRPr="00F42563">
        <w:rPr>
          <w:sz w:val="24"/>
          <w:szCs w:val="24"/>
        </w:rPr>
        <w:t>проведения изменению не подлежит.</w:t>
      </w:r>
      <w:r w:rsidR="00E25B41" w:rsidRPr="00F42563">
        <w:rPr>
          <w:sz w:val="24"/>
          <w:szCs w:val="24"/>
        </w:rPr>
        <w:t xml:space="preserve"> </w:t>
      </w:r>
    </w:p>
    <w:p w14:paraId="211A7652" w14:textId="77777777" w:rsidR="00A548F2" w:rsidRPr="00A548F2" w:rsidRDefault="003443D1" w:rsidP="007D1E19">
      <w:pPr>
        <w:widowControl w:val="0"/>
        <w:ind w:firstLine="567"/>
        <w:rPr>
          <w:spacing w:val="-1"/>
          <w:sz w:val="24"/>
          <w:szCs w:val="24"/>
        </w:rPr>
      </w:pPr>
      <w:r w:rsidRPr="00A548F2">
        <w:rPr>
          <w:spacing w:val="-1"/>
          <w:sz w:val="24"/>
          <w:szCs w:val="24"/>
        </w:rPr>
        <w:t>2.</w:t>
      </w:r>
      <w:r w:rsidR="00396832" w:rsidRPr="00A548F2">
        <w:rPr>
          <w:spacing w:val="-1"/>
          <w:sz w:val="24"/>
          <w:szCs w:val="24"/>
        </w:rPr>
        <w:t>6</w:t>
      </w:r>
      <w:r w:rsidRPr="00A548F2">
        <w:rPr>
          <w:spacing w:val="-1"/>
          <w:sz w:val="24"/>
          <w:szCs w:val="24"/>
        </w:rPr>
        <w:t xml:space="preserve">. Объектами экспертно-аналитического мероприятия являются: </w:t>
      </w:r>
    </w:p>
    <w:p w14:paraId="4F9C8627" w14:textId="35D2EB17" w:rsidR="007C263D" w:rsidRPr="00A548F2" w:rsidRDefault="007C263D" w:rsidP="007D1E19">
      <w:pPr>
        <w:widowControl w:val="0"/>
        <w:ind w:firstLine="567"/>
        <w:rPr>
          <w:spacing w:val="-1"/>
          <w:sz w:val="24"/>
          <w:szCs w:val="24"/>
        </w:rPr>
      </w:pPr>
      <w:proofErr w:type="gramStart"/>
      <w:r w:rsidRPr="00A548F2">
        <w:rPr>
          <w:spacing w:val="-1"/>
          <w:sz w:val="24"/>
          <w:szCs w:val="24"/>
        </w:rPr>
        <w:t>главные</w:t>
      </w:r>
      <w:proofErr w:type="gramEnd"/>
      <w:r w:rsidRPr="00A548F2">
        <w:rPr>
          <w:spacing w:val="-1"/>
          <w:sz w:val="24"/>
          <w:szCs w:val="24"/>
        </w:rPr>
        <w:t xml:space="preserve">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proofErr w:type="spellStart"/>
      <w:r w:rsidR="008950AC">
        <w:rPr>
          <w:spacing w:val="-1"/>
          <w:sz w:val="24"/>
          <w:szCs w:val="24"/>
        </w:rPr>
        <w:t>Яковлевского</w:t>
      </w:r>
      <w:proofErr w:type="spellEnd"/>
      <w:r w:rsidR="008950AC">
        <w:rPr>
          <w:spacing w:val="-1"/>
          <w:sz w:val="24"/>
          <w:szCs w:val="24"/>
        </w:rPr>
        <w:t xml:space="preserve"> муниципального </w:t>
      </w:r>
      <w:r w:rsidRPr="00A548F2">
        <w:rPr>
          <w:spacing w:val="-1"/>
          <w:sz w:val="24"/>
          <w:szCs w:val="24"/>
        </w:rPr>
        <w:t xml:space="preserve"> округа;</w:t>
      </w:r>
    </w:p>
    <w:p w14:paraId="42D36793" w14:textId="13F42568" w:rsidR="007C263D" w:rsidRPr="00A548F2" w:rsidRDefault="007C263D" w:rsidP="007D1E19">
      <w:pPr>
        <w:widowControl w:val="0"/>
        <w:ind w:firstLine="567"/>
        <w:rPr>
          <w:spacing w:val="-1"/>
          <w:sz w:val="24"/>
          <w:szCs w:val="24"/>
        </w:rPr>
      </w:pPr>
      <w:proofErr w:type="gramStart"/>
      <w:r w:rsidRPr="00A548F2">
        <w:rPr>
          <w:spacing w:val="-1"/>
          <w:sz w:val="24"/>
          <w:szCs w:val="24"/>
        </w:rPr>
        <w:t>муниципальные</w:t>
      </w:r>
      <w:proofErr w:type="gramEnd"/>
      <w:r w:rsidRPr="00A548F2">
        <w:rPr>
          <w:spacing w:val="-1"/>
          <w:sz w:val="24"/>
          <w:szCs w:val="24"/>
        </w:rPr>
        <w:t xml:space="preserve"> учреждения и предприятия </w:t>
      </w:r>
      <w:proofErr w:type="spellStart"/>
      <w:r w:rsidR="008950AC">
        <w:rPr>
          <w:spacing w:val="-1"/>
          <w:sz w:val="24"/>
          <w:szCs w:val="24"/>
        </w:rPr>
        <w:t>Яковлевского</w:t>
      </w:r>
      <w:proofErr w:type="spellEnd"/>
      <w:r w:rsidR="008950AC">
        <w:rPr>
          <w:spacing w:val="-1"/>
          <w:sz w:val="24"/>
          <w:szCs w:val="24"/>
        </w:rPr>
        <w:t xml:space="preserve"> муниципального</w:t>
      </w:r>
      <w:r w:rsidRPr="00A548F2">
        <w:rPr>
          <w:spacing w:val="-1"/>
          <w:sz w:val="24"/>
          <w:szCs w:val="24"/>
        </w:rPr>
        <w:t xml:space="preserve"> округа;</w:t>
      </w:r>
    </w:p>
    <w:p w14:paraId="6E6CA214" w14:textId="101B8DEA" w:rsidR="007C263D" w:rsidRPr="00A548F2" w:rsidRDefault="007C263D" w:rsidP="007D1E19">
      <w:pPr>
        <w:widowControl w:val="0"/>
        <w:ind w:firstLine="567"/>
        <w:rPr>
          <w:spacing w:val="-1"/>
          <w:sz w:val="24"/>
          <w:szCs w:val="24"/>
        </w:rPr>
      </w:pPr>
      <w:proofErr w:type="gramStart"/>
      <w:r w:rsidRPr="00A548F2">
        <w:rPr>
          <w:spacing w:val="-1"/>
          <w:sz w:val="24"/>
          <w:szCs w:val="24"/>
        </w:rPr>
        <w:t>иные</w:t>
      </w:r>
      <w:proofErr w:type="gramEnd"/>
      <w:r w:rsidRPr="00A548F2">
        <w:rPr>
          <w:spacing w:val="-1"/>
          <w:sz w:val="24"/>
          <w:szCs w:val="24"/>
        </w:rPr>
        <w:t xml:space="preserve"> организации различных организационно-правовых форм собственности, на которые в соответствии с законодательством Российской Федерации, Приморского края и муниципальными правовыми актами </w:t>
      </w:r>
      <w:proofErr w:type="spellStart"/>
      <w:r w:rsidR="00890660">
        <w:rPr>
          <w:spacing w:val="-1"/>
          <w:sz w:val="24"/>
          <w:szCs w:val="24"/>
        </w:rPr>
        <w:t>Яковлевского</w:t>
      </w:r>
      <w:proofErr w:type="spellEnd"/>
      <w:r w:rsidR="00890660">
        <w:rPr>
          <w:spacing w:val="-1"/>
          <w:sz w:val="24"/>
          <w:szCs w:val="24"/>
        </w:rPr>
        <w:t xml:space="preserve"> муниципального</w:t>
      </w:r>
      <w:r w:rsidRPr="00A548F2">
        <w:rPr>
          <w:spacing w:val="-1"/>
          <w:sz w:val="24"/>
          <w:szCs w:val="24"/>
        </w:rPr>
        <w:t xml:space="preserve"> округа распространяются полномочия </w:t>
      </w:r>
      <w:r w:rsidR="00890660">
        <w:rPr>
          <w:spacing w:val="-1"/>
          <w:sz w:val="24"/>
          <w:szCs w:val="24"/>
        </w:rPr>
        <w:t>К</w:t>
      </w:r>
      <w:r w:rsidR="00473B6C" w:rsidRPr="00A548F2">
        <w:rPr>
          <w:spacing w:val="-1"/>
          <w:sz w:val="24"/>
          <w:szCs w:val="24"/>
        </w:rPr>
        <w:t xml:space="preserve">онтрольно-счетной палаты </w:t>
      </w:r>
      <w:r w:rsidRPr="00A548F2">
        <w:rPr>
          <w:spacing w:val="-1"/>
          <w:sz w:val="24"/>
          <w:szCs w:val="24"/>
        </w:rPr>
        <w:t>по осуществлению внешнего муниципального финансового контроля.</w:t>
      </w:r>
    </w:p>
    <w:p w14:paraId="2B6A9B65" w14:textId="39DE54B3" w:rsidR="00B81431" w:rsidRDefault="004041B2" w:rsidP="007D1E19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4041B2">
        <w:rPr>
          <w:bCs/>
          <w:sz w:val="24"/>
          <w:szCs w:val="24"/>
        </w:rPr>
        <w:t>Экспертно-аналитическое мероприятие в отношении объектов мероприятия может быть осуществлено как по месту их нахождения, так и путем направления запроса объектам мероприятия.</w:t>
      </w:r>
    </w:p>
    <w:p w14:paraId="0A5B0327" w14:textId="42DD1746" w:rsidR="00B81431" w:rsidRDefault="00A30FA6" w:rsidP="007D1E19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A30FA6">
        <w:rPr>
          <w:bCs/>
          <w:sz w:val="24"/>
          <w:szCs w:val="24"/>
        </w:rPr>
        <w:t>К объектам экспертно-аналитического мероприятия не относятся органы и организации, которым в ходе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42279A7E" w14:textId="443AB97A" w:rsidR="00B81431" w:rsidRDefault="00C20219" w:rsidP="00A31F5D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C20219">
        <w:rPr>
          <w:bCs/>
          <w:sz w:val="24"/>
          <w:szCs w:val="24"/>
        </w:rPr>
        <w:t>2.</w:t>
      </w:r>
      <w:r w:rsidR="00396832">
        <w:rPr>
          <w:bCs/>
          <w:sz w:val="24"/>
          <w:szCs w:val="24"/>
        </w:rPr>
        <w:t>7</w:t>
      </w:r>
      <w:r w:rsidRPr="00C20219">
        <w:rPr>
          <w:bCs/>
          <w:sz w:val="24"/>
          <w:szCs w:val="24"/>
        </w:rPr>
        <w:t xml:space="preserve">.  Проведение экспертно-аналитического мероприятия осуществляется </w:t>
      </w:r>
      <w:r>
        <w:rPr>
          <w:bCs/>
          <w:sz w:val="24"/>
          <w:szCs w:val="24"/>
        </w:rPr>
        <w:t xml:space="preserve">с применением таких методов осуществления деятельности </w:t>
      </w:r>
      <w:r w:rsidR="00890660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онтрольно-счетной палаты, как </w:t>
      </w:r>
      <w:r w:rsidRPr="00C20219">
        <w:rPr>
          <w:bCs/>
          <w:sz w:val="24"/>
          <w:szCs w:val="24"/>
        </w:rPr>
        <w:t>анализ, обследовани</w:t>
      </w:r>
      <w:r>
        <w:rPr>
          <w:bCs/>
          <w:sz w:val="24"/>
          <w:szCs w:val="24"/>
        </w:rPr>
        <w:t>е</w:t>
      </w:r>
      <w:r w:rsidRPr="00C20219">
        <w:rPr>
          <w:bCs/>
          <w:sz w:val="24"/>
          <w:szCs w:val="24"/>
        </w:rPr>
        <w:t>, мониторинг, либо их сочетания в зависимости от предмета и целей мероприятия.</w:t>
      </w:r>
    </w:p>
    <w:p w14:paraId="55B58E4E" w14:textId="089BBC4A" w:rsidR="00F40115" w:rsidRPr="00F42563" w:rsidRDefault="008851AF" w:rsidP="00A31F5D">
      <w:pPr>
        <w:widowControl w:val="0"/>
        <w:spacing w:before="120" w:after="120"/>
        <w:ind w:firstLine="567"/>
        <w:rPr>
          <w:b/>
          <w:snapToGrid w:val="0"/>
          <w:sz w:val="24"/>
          <w:szCs w:val="24"/>
        </w:rPr>
      </w:pPr>
      <w:bookmarkStart w:id="1" w:name="_Hlk112156433"/>
      <w:bookmarkStart w:id="2" w:name="_Hlk112156458"/>
      <w:r>
        <w:rPr>
          <w:b/>
          <w:spacing w:val="-5"/>
          <w:sz w:val="24"/>
          <w:szCs w:val="24"/>
        </w:rPr>
        <w:t>3</w:t>
      </w:r>
      <w:r w:rsidR="006F63CB" w:rsidRPr="00F42563">
        <w:rPr>
          <w:b/>
          <w:spacing w:val="-5"/>
          <w:sz w:val="24"/>
          <w:szCs w:val="24"/>
        </w:rPr>
        <w:t>.</w:t>
      </w:r>
      <w:r w:rsidR="006F63CB" w:rsidRPr="00F42563">
        <w:rPr>
          <w:spacing w:val="-5"/>
          <w:sz w:val="24"/>
          <w:szCs w:val="24"/>
        </w:rPr>
        <w:t xml:space="preserve"> </w:t>
      </w:r>
      <w:r w:rsidR="00F40115" w:rsidRPr="00F42563">
        <w:rPr>
          <w:b/>
          <w:snapToGrid w:val="0"/>
          <w:sz w:val="24"/>
          <w:szCs w:val="24"/>
        </w:rPr>
        <w:t xml:space="preserve">Организация </w:t>
      </w:r>
      <w:r w:rsidRPr="008851AF">
        <w:rPr>
          <w:b/>
          <w:snapToGrid w:val="0"/>
          <w:sz w:val="24"/>
          <w:szCs w:val="24"/>
        </w:rPr>
        <w:t>экспертно-аналитического</w:t>
      </w:r>
      <w:r w:rsidR="00F40115" w:rsidRPr="00F42563">
        <w:rPr>
          <w:b/>
          <w:snapToGrid w:val="0"/>
          <w:sz w:val="24"/>
          <w:szCs w:val="24"/>
        </w:rPr>
        <w:t xml:space="preserve"> мероприятия </w:t>
      </w:r>
      <w:bookmarkStart w:id="3" w:name="_Toc518912249"/>
      <w:bookmarkEnd w:id="1"/>
    </w:p>
    <w:bookmarkEnd w:id="2"/>
    <w:p w14:paraId="65C7E538" w14:textId="7EF7A3CF" w:rsidR="007D78B7" w:rsidRPr="007D78B7" w:rsidRDefault="007D78B7" w:rsidP="00A31F5D">
      <w:pPr>
        <w:widowControl w:val="0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E054BE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Pr="007D78B7">
        <w:rPr>
          <w:spacing w:val="-1"/>
          <w:sz w:val="24"/>
          <w:szCs w:val="24"/>
        </w:rPr>
        <w:t>Экспертно-аналитическое мероприятие включает следующие этапы, каждый из которых характеризуется выполнением определенных задач:</w:t>
      </w:r>
    </w:p>
    <w:p w14:paraId="40B17062" w14:textId="77777777" w:rsidR="007D78B7" w:rsidRPr="007D78B7" w:rsidRDefault="007D78B7" w:rsidP="00A31F5D">
      <w:pPr>
        <w:widowControl w:val="0"/>
        <w:ind w:firstLine="567"/>
        <w:rPr>
          <w:spacing w:val="-1"/>
          <w:sz w:val="24"/>
          <w:szCs w:val="24"/>
        </w:rPr>
      </w:pPr>
      <w:proofErr w:type="gramStart"/>
      <w:r w:rsidRPr="007D78B7">
        <w:rPr>
          <w:spacing w:val="-1"/>
          <w:sz w:val="24"/>
          <w:szCs w:val="24"/>
        </w:rPr>
        <w:lastRenderedPageBreak/>
        <w:t>подготовительный</w:t>
      </w:r>
      <w:proofErr w:type="gramEnd"/>
      <w:r w:rsidRPr="007D78B7">
        <w:rPr>
          <w:spacing w:val="-1"/>
          <w:sz w:val="24"/>
          <w:szCs w:val="24"/>
        </w:rPr>
        <w:t xml:space="preserve"> этап экспертно-аналитического мероприятия;</w:t>
      </w:r>
    </w:p>
    <w:p w14:paraId="72312DAD" w14:textId="77777777" w:rsidR="007D78B7" w:rsidRPr="007D78B7" w:rsidRDefault="007D78B7" w:rsidP="00A31F5D">
      <w:pPr>
        <w:widowControl w:val="0"/>
        <w:ind w:firstLine="567"/>
        <w:rPr>
          <w:spacing w:val="-1"/>
          <w:sz w:val="24"/>
          <w:szCs w:val="24"/>
        </w:rPr>
      </w:pPr>
      <w:proofErr w:type="gramStart"/>
      <w:r w:rsidRPr="007D78B7">
        <w:rPr>
          <w:spacing w:val="-1"/>
          <w:sz w:val="24"/>
          <w:szCs w:val="24"/>
        </w:rPr>
        <w:t>основной</w:t>
      </w:r>
      <w:proofErr w:type="gramEnd"/>
      <w:r w:rsidRPr="007D78B7">
        <w:rPr>
          <w:spacing w:val="-1"/>
          <w:sz w:val="24"/>
          <w:szCs w:val="24"/>
        </w:rPr>
        <w:t xml:space="preserve"> этап экспертно-аналитического мероприятия;</w:t>
      </w:r>
    </w:p>
    <w:p w14:paraId="717DFEEC" w14:textId="63B22A06" w:rsidR="007D78B7" w:rsidRDefault="007D78B7" w:rsidP="00A31F5D">
      <w:pPr>
        <w:widowControl w:val="0"/>
        <w:ind w:firstLine="567"/>
        <w:rPr>
          <w:spacing w:val="-1"/>
          <w:sz w:val="24"/>
          <w:szCs w:val="24"/>
        </w:rPr>
      </w:pPr>
      <w:proofErr w:type="gramStart"/>
      <w:r w:rsidRPr="007D78B7">
        <w:rPr>
          <w:spacing w:val="-1"/>
          <w:sz w:val="24"/>
          <w:szCs w:val="24"/>
        </w:rPr>
        <w:t>заключительный</w:t>
      </w:r>
      <w:proofErr w:type="gramEnd"/>
      <w:r w:rsidRPr="007D78B7">
        <w:rPr>
          <w:spacing w:val="-1"/>
          <w:sz w:val="24"/>
          <w:szCs w:val="24"/>
        </w:rPr>
        <w:t xml:space="preserve"> этап экспертно-аналитического мероприятия.</w:t>
      </w:r>
    </w:p>
    <w:p w14:paraId="29B9D63A" w14:textId="2C929E01" w:rsidR="007D78B7" w:rsidRPr="005D54BF" w:rsidRDefault="007D78B7" w:rsidP="00A31F5D">
      <w:pPr>
        <w:widowControl w:val="0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3.</w:t>
      </w:r>
      <w:r w:rsidR="00E054BE">
        <w:rPr>
          <w:spacing w:val="-1"/>
          <w:sz w:val="24"/>
          <w:szCs w:val="24"/>
        </w:rPr>
        <w:t>2</w:t>
      </w:r>
      <w:r w:rsidRPr="007D78B7">
        <w:rPr>
          <w:spacing w:val="-1"/>
          <w:sz w:val="24"/>
          <w:szCs w:val="24"/>
        </w:rPr>
        <w:t xml:space="preserve">. Подготовительный этап экспертно-аналитического мероприятия осуществляется в целях предварительного изучения предмета и объектов мероприятия, </w:t>
      </w:r>
      <w:r w:rsidRPr="00E054BE">
        <w:rPr>
          <w:spacing w:val="-1"/>
          <w:sz w:val="24"/>
          <w:szCs w:val="24"/>
        </w:rPr>
        <w:t>подготовк</w:t>
      </w:r>
      <w:r w:rsidR="00FD7082">
        <w:rPr>
          <w:spacing w:val="-1"/>
          <w:sz w:val="24"/>
          <w:szCs w:val="24"/>
        </w:rPr>
        <w:t xml:space="preserve">и </w:t>
      </w:r>
      <w:r w:rsidRPr="00E054BE">
        <w:rPr>
          <w:spacing w:val="-1"/>
          <w:sz w:val="24"/>
          <w:szCs w:val="24"/>
        </w:rPr>
        <w:t>рабочего плана его проведения</w:t>
      </w:r>
      <w:r w:rsidR="00E054BE" w:rsidRPr="00E054BE">
        <w:rPr>
          <w:spacing w:val="-1"/>
          <w:sz w:val="24"/>
          <w:szCs w:val="24"/>
        </w:rPr>
        <w:t>,</w:t>
      </w:r>
      <w:r w:rsidR="00E054BE">
        <w:rPr>
          <w:spacing w:val="-1"/>
          <w:sz w:val="24"/>
          <w:szCs w:val="24"/>
        </w:rPr>
        <w:t xml:space="preserve"> </w:t>
      </w:r>
      <w:r w:rsidR="00D251DE" w:rsidRPr="005D54BF">
        <w:rPr>
          <w:spacing w:val="-1"/>
          <w:sz w:val="24"/>
          <w:szCs w:val="24"/>
        </w:rPr>
        <w:t>анализа законодательства и нормативных правовых документов.</w:t>
      </w:r>
    </w:p>
    <w:p w14:paraId="595C2A43" w14:textId="3767F34C" w:rsidR="007D78B7" w:rsidRPr="0048004D" w:rsidRDefault="007D78B7" w:rsidP="00A31F5D">
      <w:pPr>
        <w:widowControl w:val="0"/>
        <w:ind w:firstLine="567"/>
        <w:rPr>
          <w:strike/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5D54BF">
        <w:rPr>
          <w:spacing w:val="-1"/>
          <w:sz w:val="24"/>
          <w:szCs w:val="24"/>
        </w:rPr>
        <w:t>.</w:t>
      </w:r>
    </w:p>
    <w:p w14:paraId="3FCE3936" w14:textId="52D5F47F" w:rsidR="007D78B7" w:rsidRPr="00A31F5D" w:rsidRDefault="007D78B7" w:rsidP="00A31F5D">
      <w:pPr>
        <w:widowControl w:val="0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На заключительном этапе экспертно-аналитического мероприятия формируются выводы, подготавливаются предложения (рекомендации), оформляется</w:t>
      </w:r>
      <w:r w:rsidR="00A31F5D">
        <w:rPr>
          <w:spacing w:val="-1"/>
          <w:sz w:val="24"/>
          <w:szCs w:val="24"/>
        </w:rPr>
        <w:t xml:space="preserve"> </w:t>
      </w:r>
      <w:r w:rsidR="0048004D" w:rsidRPr="00A31F5D">
        <w:rPr>
          <w:spacing w:val="-1"/>
          <w:sz w:val="24"/>
          <w:szCs w:val="24"/>
        </w:rPr>
        <w:t xml:space="preserve">заключение </w:t>
      </w:r>
      <w:r w:rsidR="00805123" w:rsidRPr="00A31F5D">
        <w:rPr>
          <w:spacing w:val="-1"/>
          <w:sz w:val="24"/>
          <w:szCs w:val="24"/>
        </w:rPr>
        <w:t>по</w:t>
      </w:r>
      <w:r w:rsidRPr="00A31F5D">
        <w:rPr>
          <w:spacing w:val="-1"/>
          <w:sz w:val="24"/>
          <w:szCs w:val="24"/>
        </w:rPr>
        <w:t xml:space="preserve"> результата</w:t>
      </w:r>
      <w:r w:rsidR="00805123" w:rsidRPr="00A31F5D">
        <w:rPr>
          <w:spacing w:val="-1"/>
          <w:sz w:val="24"/>
          <w:szCs w:val="24"/>
        </w:rPr>
        <w:t>м</w:t>
      </w:r>
      <w:r w:rsidRPr="00A31F5D">
        <w:rPr>
          <w:spacing w:val="-1"/>
          <w:sz w:val="24"/>
          <w:szCs w:val="24"/>
        </w:rPr>
        <w:t xml:space="preserve"> экспертно-аналитического мероприятия.</w:t>
      </w:r>
    </w:p>
    <w:p w14:paraId="48850814" w14:textId="2A6EAF37" w:rsidR="007D78B7" w:rsidRDefault="007D78B7" w:rsidP="00A31F5D">
      <w:pPr>
        <w:widowControl w:val="0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3.</w:t>
      </w:r>
      <w:r w:rsidR="00F11510">
        <w:rPr>
          <w:spacing w:val="-1"/>
          <w:sz w:val="24"/>
          <w:szCs w:val="24"/>
        </w:rPr>
        <w:t>3</w:t>
      </w:r>
      <w:r w:rsidRPr="007D78B7">
        <w:rPr>
          <w:spacing w:val="-1"/>
          <w:sz w:val="24"/>
          <w:szCs w:val="24"/>
        </w:rPr>
        <w:t>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от особенностей исследуемых актуальных проблем.</w:t>
      </w:r>
    </w:p>
    <w:p w14:paraId="5D20C5DD" w14:textId="001DA4B7" w:rsidR="00D06990" w:rsidRPr="00023B75" w:rsidRDefault="00D06990" w:rsidP="00A31F5D">
      <w:pPr>
        <w:widowControl w:val="0"/>
        <w:ind w:firstLine="567"/>
        <w:rPr>
          <w:spacing w:val="-1"/>
          <w:sz w:val="24"/>
          <w:szCs w:val="24"/>
        </w:rPr>
      </w:pPr>
      <w:r w:rsidRPr="00023B75">
        <w:rPr>
          <w:spacing w:val="-1"/>
          <w:sz w:val="24"/>
          <w:szCs w:val="24"/>
        </w:rPr>
        <w:t xml:space="preserve">Датой начала экспертно-аналитического мероприятия является дата, указанная в распоряжении председателя </w:t>
      </w:r>
      <w:r w:rsidR="00890660">
        <w:rPr>
          <w:spacing w:val="-1"/>
          <w:sz w:val="24"/>
          <w:szCs w:val="24"/>
        </w:rPr>
        <w:t>К</w:t>
      </w:r>
      <w:r w:rsidRPr="00023B75">
        <w:rPr>
          <w:spacing w:val="-1"/>
          <w:sz w:val="24"/>
          <w:szCs w:val="24"/>
        </w:rPr>
        <w:t xml:space="preserve">онтрольно-счетной палаты о проведении экспертно-аналитического мероприятия. Датой окончания экспертно-аналитического мероприятия является дата утверждения заключения </w:t>
      </w:r>
      <w:r w:rsidR="00805123" w:rsidRPr="00023B75">
        <w:rPr>
          <w:spacing w:val="-1"/>
          <w:sz w:val="24"/>
          <w:szCs w:val="24"/>
        </w:rPr>
        <w:t>по</w:t>
      </w:r>
      <w:r w:rsidRPr="00023B75">
        <w:rPr>
          <w:spacing w:val="-1"/>
          <w:sz w:val="24"/>
          <w:szCs w:val="24"/>
        </w:rPr>
        <w:t xml:space="preserve"> результата</w:t>
      </w:r>
      <w:r w:rsidR="00805123" w:rsidRPr="00023B75">
        <w:rPr>
          <w:spacing w:val="-1"/>
          <w:sz w:val="24"/>
          <w:szCs w:val="24"/>
        </w:rPr>
        <w:t>м</w:t>
      </w:r>
      <w:r w:rsidRPr="00023B75">
        <w:rPr>
          <w:spacing w:val="-1"/>
          <w:sz w:val="24"/>
          <w:szCs w:val="24"/>
        </w:rPr>
        <w:t xml:space="preserve"> проведенного экспертно-аналитического мероприятия</w:t>
      </w:r>
      <w:r w:rsidR="009D546D" w:rsidRPr="00023B75">
        <w:rPr>
          <w:spacing w:val="-1"/>
          <w:sz w:val="24"/>
          <w:szCs w:val="24"/>
        </w:rPr>
        <w:t>.</w:t>
      </w:r>
    </w:p>
    <w:p w14:paraId="28C7B40E" w14:textId="7EF795A4" w:rsidR="007D78B7" w:rsidRDefault="007F787C" w:rsidP="00A31F5D">
      <w:pPr>
        <w:widowControl w:val="0"/>
        <w:ind w:firstLine="567"/>
        <w:rPr>
          <w:spacing w:val="-1"/>
          <w:sz w:val="24"/>
          <w:szCs w:val="24"/>
        </w:rPr>
      </w:pPr>
      <w:r w:rsidRPr="008421B1">
        <w:rPr>
          <w:spacing w:val="-1"/>
          <w:sz w:val="24"/>
          <w:szCs w:val="24"/>
        </w:rPr>
        <w:t>3.</w:t>
      </w:r>
      <w:r w:rsidR="00F11510">
        <w:rPr>
          <w:spacing w:val="-1"/>
          <w:sz w:val="24"/>
          <w:szCs w:val="24"/>
        </w:rPr>
        <w:t>4</w:t>
      </w:r>
      <w:r w:rsidRPr="008421B1">
        <w:rPr>
          <w:spacing w:val="-1"/>
          <w:sz w:val="24"/>
          <w:szCs w:val="24"/>
        </w:rPr>
        <w:t xml:space="preserve">. Документы, необходимые </w:t>
      </w:r>
      <w:r w:rsidRPr="007F787C">
        <w:rPr>
          <w:spacing w:val="-1"/>
          <w:sz w:val="24"/>
          <w:szCs w:val="24"/>
        </w:rPr>
        <w:t>для проведения экспертно-аналитического мероприятия, подготавливаются с использованием форм документо</w:t>
      </w:r>
      <w:r>
        <w:rPr>
          <w:spacing w:val="-1"/>
          <w:sz w:val="24"/>
          <w:szCs w:val="24"/>
        </w:rPr>
        <w:t>в, предусмотренных</w:t>
      </w:r>
      <w:r w:rsidRPr="007F787C">
        <w:rPr>
          <w:spacing w:val="-1"/>
          <w:sz w:val="24"/>
          <w:szCs w:val="24"/>
        </w:rPr>
        <w:t xml:space="preserve"> настоящим Стандартом.</w:t>
      </w:r>
    </w:p>
    <w:p w14:paraId="3238B543" w14:textId="2BF9CEB3" w:rsidR="00E8262C" w:rsidRPr="00FA08F5" w:rsidRDefault="00E8262C" w:rsidP="00A31F5D">
      <w:pPr>
        <w:widowControl w:val="0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3.5. </w:t>
      </w:r>
      <w:r w:rsidRPr="00FA08F5">
        <w:rPr>
          <w:spacing w:val="-1"/>
          <w:sz w:val="24"/>
          <w:szCs w:val="24"/>
        </w:rPr>
        <w:t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14:paraId="46C16E29" w14:textId="4F67A726" w:rsidR="00E8262C" w:rsidRPr="00EB5E1D" w:rsidRDefault="00E8262C" w:rsidP="00A31F5D">
      <w:pPr>
        <w:widowControl w:val="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3.6. </w:t>
      </w:r>
      <w:r w:rsidRPr="00CE566C">
        <w:rPr>
          <w:sz w:val="24"/>
          <w:szCs w:val="24"/>
        </w:rPr>
        <w:t xml:space="preserve"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должностные лица </w:t>
      </w:r>
      <w:r w:rsidR="00890660">
        <w:rPr>
          <w:sz w:val="24"/>
          <w:szCs w:val="24"/>
        </w:rPr>
        <w:t>К</w:t>
      </w:r>
      <w:r w:rsidRPr="00CE566C">
        <w:rPr>
          <w:sz w:val="24"/>
          <w:szCs w:val="24"/>
        </w:rPr>
        <w:t xml:space="preserve">онтрольно-счетной палаты, к участию в проведении </w:t>
      </w:r>
      <w:bookmarkStart w:id="4" w:name="_Hlk112417129"/>
      <w:r w:rsidRPr="00CE566C">
        <w:rPr>
          <w:sz w:val="24"/>
          <w:szCs w:val="24"/>
        </w:rPr>
        <w:t>экспертно-аналитического</w:t>
      </w:r>
      <w:bookmarkEnd w:id="4"/>
      <w:r w:rsidRPr="00CE566C">
        <w:rPr>
          <w:sz w:val="24"/>
          <w:szCs w:val="24"/>
        </w:rPr>
        <w:t xml:space="preserve"> мероприятия </w:t>
      </w:r>
      <w:r>
        <w:rPr>
          <w:sz w:val="24"/>
          <w:szCs w:val="24"/>
        </w:rPr>
        <w:t xml:space="preserve">могут </w:t>
      </w:r>
      <w:r w:rsidRPr="00415EA3">
        <w:rPr>
          <w:sz w:val="24"/>
          <w:szCs w:val="24"/>
        </w:rPr>
        <w:t xml:space="preserve">привлекаться </w:t>
      </w:r>
      <w:r w:rsidRPr="00E85ECB">
        <w:rPr>
          <w:sz w:val="24"/>
          <w:szCs w:val="24"/>
        </w:rPr>
        <w:t>в качестве внешних экспертов аудиторские организации, отдельные специалисты, эксперты.</w:t>
      </w:r>
      <w:r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Участие </w:t>
      </w:r>
      <w:r w:rsidRPr="00CE566C">
        <w:rPr>
          <w:sz w:val="24"/>
          <w:szCs w:val="24"/>
        </w:rPr>
        <w:t>внешни</w:t>
      </w:r>
      <w:r>
        <w:rPr>
          <w:sz w:val="24"/>
          <w:szCs w:val="24"/>
        </w:rPr>
        <w:t>х</w:t>
      </w:r>
      <w:r w:rsidRPr="00CE566C">
        <w:rPr>
          <w:sz w:val="24"/>
          <w:szCs w:val="24"/>
        </w:rPr>
        <w:t xml:space="preserve"> эксперт</w:t>
      </w:r>
      <w:r>
        <w:rPr>
          <w:sz w:val="24"/>
          <w:szCs w:val="24"/>
        </w:rPr>
        <w:t>ов</w:t>
      </w:r>
      <w:r w:rsidRPr="00CE566C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в проведении </w:t>
      </w:r>
      <w:r w:rsidRPr="00CE566C">
        <w:rPr>
          <w:sz w:val="24"/>
          <w:szCs w:val="24"/>
        </w:rPr>
        <w:t>экспертно-аналитическ</w:t>
      </w:r>
      <w:r>
        <w:rPr>
          <w:sz w:val="24"/>
          <w:szCs w:val="24"/>
        </w:rPr>
        <w:t>ого</w:t>
      </w:r>
      <w:r w:rsidRPr="00F42563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F42563">
        <w:rPr>
          <w:sz w:val="24"/>
          <w:szCs w:val="24"/>
        </w:rPr>
        <w:t xml:space="preserve"> оформляется </w:t>
      </w:r>
      <w:r w:rsidRPr="00E85ECB">
        <w:rPr>
          <w:sz w:val="24"/>
          <w:szCs w:val="24"/>
        </w:rPr>
        <w:t xml:space="preserve">распоряжением председателя </w:t>
      </w:r>
      <w:r w:rsidR="00890660">
        <w:rPr>
          <w:sz w:val="24"/>
          <w:szCs w:val="24"/>
        </w:rPr>
        <w:t>К</w:t>
      </w:r>
      <w:r w:rsidRPr="00E85ECB">
        <w:rPr>
          <w:sz w:val="24"/>
          <w:szCs w:val="24"/>
        </w:rPr>
        <w:t>онтрольно-счетной палаты.</w:t>
      </w:r>
      <w:r w:rsidRPr="00EB5E1D">
        <w:rPr>
          <w:sz w:val="24"/>
          <w:szCs w:val="24"/>
          <w:u w:val="single"/>
        </w:rPr>
        <w:t xml:space="preserve"> </w:t>
      </w:r>
    </w:p>
    <w:p w14:paraId="31263E7A" w14:textId="0122829C" w:rsidR="00E8262C" w:rsidRPr="00692EF2" w:rsidRDefault="00E8262C" w:rsidP="00A31F5D">
      <w:pPr>
        <w:widowControl w:val="0"/>
        <w:ind w:firstLine="567"/>
        <w:rPr>
          <w:sz w:val="24"/>
          <w:szCs w:val="24"/>
        </w:rPr>
      </w:pPr>
      <w:r w:rsidRPr="00692EF2">
        <w:rPr>
          <w:sz w:val="24"/>
          <w:szCs w:val="24"/>
        </w:rPr>
        <w:lastRenderedPageBreak/>
        <w:t xml:space="preserve">Привлечение внешних экспертов </w:t>
      </w:r>
      <w:r w:rsidR="00CD24D6">
        <w:rPr>
          <w:sz w:val="24"/>
          <w:szCs w:val="24"/>
        </w:rPr>
        <w:t xml:space="preserve">к проведению экспертно-аналитического мероприятия осуществляется в порядке, установленном Регламентом Контрольно-счетной палаты. </w:t>
      </w:r>
    </w:p>
    <w:p w14:paraId="234524E8" w14:textId="08AA12DF" w:rsidR="00E973ED" w:rsidRPr="00A31F5D" w:rsidRDefault="00E973ED" w:rsidP="00A31F5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D24D6">
        <w:rPr>
          <w:sz w:val="24"/>
          <w:szCs w:val="24"/>
        </w:rPr>
        <w:t>3.</w:t>
      </w:r>
      <w:r w:rsidR="00E8262C" w:rsidRPr="00CD24D6">
        <w:rPr>
          <w:sz w:val="24"/>
          <w:szCs w:val="24"/>
        </w:rPr>
        <w:t>7</w:t>
      </w:r>
      <w:r w:rsidRPr="001E25DA">
        <w:rPr>
          <w:i/>
          <w:sz w:val="24"/>
          <w:szCs w:val="24"/>
        </w:rPr>
        <w:t xml:space="preserve">. </w:t>
      </w:r>
      <w:r w:rsidRPr="00A31F5D">
        <w:rPr>
          <w:sz w:val="24"/>
          <w:szCs w:val="24"/>
        </w:rPr>
        <w:t>Непосредственная организация и проведение экспертно-аналитического мероприятия осуществляются</w:t>
      </w:r>
      <w:r w:rsidR="00644E88" w:rsidRPr="00A31F5D">
        <w:rPr>
          <w:sz w:val="24"/>
          <w:szCs w:val="24"/>
        </w:rPr>
        <w:t xml:space="preserve"> должностными лицами </w:t>
      </w:r>
      <w:r w:rsidR="00890660" w:rsidRPr="00A31F5D">
        <w:rPr>
          <w:sz w:val="24"/>
          <w:szCs w:val="24"/>
        </w:rPr>
        <w:t>К</w:t>
      </w:r>
      <w:r w:rsidR="00644E88" w:rsidRPr="00A31F5D">
        <w:rPr>
          <w:sz w:val="24"/>
          <w:szCs w:val="24"/>
        </w:rPr>
        <w:t>онтрольно-счетной палаты</w:t>
      </w:r>
      <w:r w:rsidR="00F925A7" w:rsidRPr="00A31F5D">
        <w:rPr>
          <w:sz w:val="24"/>
          <w:szCs w:val="24"/>
        </w:rPr>
        <w:t>.</w:t>
      </w:r>
    </w:p>
    <w:p w14:paraId="4DE6E37C" w14:textId="5A5A1C32" w:rsidR="00162CBF" w:rsidRDefault="001E25DA" w:rsidP="00A31F5D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С</w:t>
      </w:r>
      <w:r w:rsidR="00162CBF">
        <w:rPr>
          <w:sz w:val="24"/>
          <w:szCs w:val="24"/>
        </w:rPr>
        <w:t xml:space="preserve">остав участников экспертно-аналитического мероприятия указывается в распоряжении </w:t>
      </w:r>
      <w:r w:rsidR="00162CBF" w:rsidRPr="00162CBF">
        <w:rPr>
          <w:sz w:val="24"/>
          <w:szCs w:val="24"/>
        </w:rPr>
        <w:t xml:space="preserve">председателя </w:t>
      </w:r>
      <w:r w:rsidR="00890660">
        <w:rPr>
          <w:sz w:val="24"/>
          <w:szCs w:val="24"/>
        </w:rPr>
        <w:t>К</w:t>
      </w:r>
      <w:r w:rsidR="00162CBF" w:rsidRPr="00162CBF">
        <w:rPr>
          <w:sz w:val="24"/>
          <w:szCs w:val="24"/>
        </w:rPr>
        <w:t>онтрольно-счетной палаты о проведении экспертно-аналитического мероприятия</w:t>
      </w:r>
      <w:r w:rsidR="00162CBF">
        <w:rPr>
          <w:sz w:val="24"/>
          <w:szCs w:val="24"/>
        </w:rPr>
        <w:t>.</w:t>
      </w:r>
    </w:p>
    <w:p w14:paraId="2652F510" w14:textId="0CCDDC4A" w:rsidR="0076736F" w:rsidRDefault="00E8262C" w:rsidP="00A31F5D">
      <w:pPr>
        <w:widowControl w:val="0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FF6ED2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. </w:t>
      </w:r>
      <w:r w:rsidR="0076736F" w:rsidRPr="0076736F">
        <w:rPr>
          <w:spacing w:val="-1"/>
          <w:sz w:val="24"/>
          <w:szCs w:val="24"/>
        </w:rPr>
        <w:t xml:space="preserve">Должностные лица </w:t>
      </w:r>
      <w:r w:rsidR="00890660">
        <w:rPr>
          <w:spacing w:val="-1"/>
          <w:sz w:val="24"/>
          <w:szCs w:val="24"/>
        </w:rPr>
        <w:t>К</w:t>
      </w:r>
      <w:r w:rsidR="0076736F" w:rsidRPr="0076736F">
        <w:rPr>
          <w:spacing w:val="-1"/>
          <w:sz w:val="24"/>
          <w:szCs w:val="24"/>
        </w:rPr>
        <w:t>онтрольно-счетной палаты при осуществлении возложенных на них должностных полномочий имеют право</w:t>
      </w:r>
      <w:r w:rsidR="0076736F">
        <w:rPr>
          <w:spacing w:val="-1"/>
          <w:sz w:val="24"/>
          <w:szCs w:val="24"/>
        </w:rPr>
        <w:t xml:space="preserve"> </w:t>
      </w:r>
      <w:r w:rsidR="0076736F" w:rsidRPr="0076736F">
        <w:rPr>
          <w:spacing w:val="-1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</w:t>
      </w:r>
      <w:r w:rsidR="0076736F">
        <w:rPr>
          <w:spacing w:val="-1"/>
          <w:sz w:val="24"/>
          <w:szCs w:val="24"/>
        </w:rPr>
        <w:t>.</w:t>
      </w:r>
    </w:p>
    <w:p w14:paraId="01EB4BCA" w14:textId="58A9E026" w:rsidR="00793321" w:rsidRPr="00FA08F5" w:rsidRDefault="00793321" w:rsidP="00A31F5D">
      <w:pPr>
        <w:widowControl w:val="0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FF6ED2">
        <w:rPr>
          <w:spacing w:val="-1"/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. </w:t>
      </w:r>
      <w:r w:rsidRPr="00793321">
        <w:rPr>
          <w:spacing w:val="-1"/>
          <w:sz w:val="24"/>
          <w:szCs w:val="24"/>
        </w:rPr>
        <w:t xml:space="preserve">Должностные лица </w:t>
      </w:r>
      <w:r w:rsidR="00890660">
        <w:rPr>
          <w:spacing w:val="-1"/>
          <w:sz w:val="24"/>
          <w:szCs w:val="24"/>
        </w:rPr>
        <w:t>К</w:t>
      </w:r>
      <w:r w:rsidRPr="00793321">
        <w:rPr>
          <w:spacing w:val="-1"/>
          <w:sz w:val="24"/>
          <w:szCs w:val="24"/>
        </w:rPr>
        <w:t>онтрольно-счетной палаты не вправе вмешиваться в оперативно-хозяйственную деятельность объектов экспертно-аналитического мероприятия.</w:t>
      </w:r>
    </w:p>
    <w:p w14:paraId="3B30B97F" w14:textId="5D5B3B8A" w:rsidR="005A468F" w:rsidRPr="00F66DBD" w:rsidRDefault="00793321" w:rsidP="00A31F5D">
      <w:pPr>
        <w:widowControl w:val="0"/>
        <w:ind w:firstLine="567"/>
        <w:rPr>
          <w:spacing w:val="-1"/>
          <w:sz w:val="24"/>
          <w:szCs w:val="24"/>
        </w:rPr>
      </w:pPr>
      <w:r w:rsidRPr="00F66DBD">
        <w:rPr>
          <w:spacing w:val="-1"/>
          <w:sz w:val="24"/>
          <w:szCs w:val="24"/>
        </w:rPr>
        <w:t>3.1</w:t>
      </w:r>
      <w:r w:rsidR="00FF6ED2">
        <w:rPr>
          <w:spacing w:val="-1"/>
          <w:sz w:val="24"/>
          <w:szCs w:val="24"/>
        </w:rPr>
        <w:t>0</w:t>
      </w:r>
      <w:r w:rsidRPr="00F66DBD">
        <w:rPr>
          <w:spacing w:val="-1"/>
          <w:sz w:val="24"/>
          <w:szCs w:val="24"/>
        </w:rPr>
        <w:t xml:space="preserve">. </w:t>
      </w:r>
      <w:r w:rsidR="005A468F" w:rsidRPr="00F66DBD">
        <w:rPr>
          <w:spacing w:val="-1"/>
          <w:sz w:val="24"/>
          <w:szCs w:val="24"/>
        </w:rPr>
        <w:t xml:space="preserve">В экспертно-аналитическом </w:t>
      </w:r>
      <w:r w:rsidR="00890660">
        <w:rPr>
          <w:spacing w:val="-1"/>
          <w:sz w:val="24"/>
          <w:szCs w:val="24"/>
        </w:rPr>
        <w:t xml:space="preserve">мероприятии </w:t>
      </w:r>
      <w:r w:rsidR="005A468F" w:rsidRPr="00F66DBD">
        <w:rPr>
          <w:spacing w:val="-1"/>
          <w:sz w:val="24"/>
          <w:szCs w:val="24"/>
        </w:rPr>
        <w:t xml:space="preserve">не имеют права принимать участие сотрудники </w:t>
      </w:r>
      <w:r w:rsidR="00890660">
        <w:rPr>
          <w:spacing w:val="-1"/>
          <w:sz w:val="24"/>
          <w:szCs w:val="24"/>
        </w:rPr>
        <w:t>К</w:t>
      </w:r>
      <w:r w:rsidR="005A468F" w:rsidRPr="00F66DBD">
        <w:rPr>
          <w:spacing w:val="-1"/>
          <w:sz w:val="24"/>
          <w:szCs w:val="24"/>
        </w:rPr>
        <w:t xml:space="preserve">онтрольно-счетной палаты, состоящие в родственной связи с руководством объекта экспертно-аналитического мероприятия. В этом случае они обязаны заявить о наличии таких родственных связей, а также с учетом требований статьи 10 Федерального закона от 25.12.2008 № 273-ФЗ «О противодействии коррупции» обо всех лицах на объекте </w:t>
      </w:r>
      <w:r w:rsidR="00D43573" w:rsidRPr="00F66DBD">
        <w:rPr>
          <w:spacing w:val="-1"/>
          <w:sz w:val="24"/>
          <w:szCs w:val="24"/>
        </w:rPr>
        <w:t>экспертно-аналитического мероприятия</w:t>
      </w:r>
      <w:r w:rsidR="005A468F" w:rsidRPr="00F66DBD">
        <w:rPr>
          <w:spacing w:val="-1"/>
          <w:sz w:val="24"/>
          <w:szCs w:val="24"/>
        </w:rPr>
        <w:t>, состоящих с ними в родственной связи или иных близких отношениях, которые могут послужить предпосылкой к возникновению конфликта интересов.</w:t>
      </w:r>
    </w:p>
    <w:p w14:paraId="0C437457" w14:textId="6C48D60D" w:rsidR="005A468F" w:rsidRPr="00F66DBD" w:rsidRDefault="005A468F" w:rsidP="00A31F5D">
      <w:pPr>
        <w:widowControl w:val="0"/>
        <w:ind w:firstLine="567"/>
        <w:rPr>
          <w:spacing w:val="-1"/>
          <w:sz w:val="24"/>
          <w:szCs w:val="24"/>
        </w:rPr>
      </w:pPr>
      <w:r w:rsidRPr="00F66DBD">
        <w:rPr>
          <w:spacing w:val="-1"/>
          <w:sz w:val="24"/>
          <w:szCs w:val="24"/>
        </w:rPr>
        <w:t xml:space="preserve">Запрещается привлекать к участию в экспертно-аналитическом мероприятии должностных лиц </w:t>
      </w:r>
      <w:r w:rsidR="00890660">
        <w:rPr>
          <w:spacing w:val="-1"/>
          <w:sz w:val="24"/>
          <w:szCs w:val="24"/>
        </w:rPr>
        <w:t>К</w:t>
      </w:r>
      <w:r w:rsidRPr="00F66DBD">
        <w:rPr>
          <w:spacing w:val="-1"/>
          <w:sz w:val="24"/>
          <w:szCs w:val="24"/>
        </w:rPr>
        <w:t>онтрольно-счетной палаты, которые в исследуемом периоде были штатными сотрудниками одного из объектов экспертно-аналитического мероприятия.</w:t>
      </w:r>
    </w:p>
    <w:p w14:paraId="4E8DA590" w14:textId="1BF3C7A2" w:rsidR="00F347F7" w:rsidRPr="00F42563" w:rsidRDefault="0037199D" w:rsidP="00A31F5D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</w:t>
      </w:r>
      <w:r w:rsidR="00FF6ED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. </w:t>
      </w:r>
      <w:r w:rsidR="00F347F7" w:rsidRPr="00F42563">
        <w:rPr>
          <w:snapToGrid w:val="0"/>
          <w:sz w:val="24"/>
          <w:szCs w:val="24"/>
        </w:rPr>
        <w:t xml:space="preserve">Служебные взаимоотношения </w:t>
      </w:r>
      <w:r w:rsidR="005A468F" w:rsidRPr="005A468F">
        <w:rPr>
          <w:snapToGrid w:val="0"/>
          <w:sz w:val="24"/>
          <w:szCs w:val="24"/>
        </w:rPr>
        <w:t xml:space="preserve">должностных лиц </w:t>
      </w:r>
      <w:r w:rsidR="00890660">
        <w:rPr>
          <w:snapToGrid w:val="0"/>
          <w:sz w:val="24"/>
          <w:szCs w:val="24"/>
        </w:rPr>
        <w:t>К</w:t>
      </w:r>
      <w:r w:rsidR="005A468F" w:rsidRPr="005A468F">
        <w:rPr>
          <w:snapToGrid w:val="0"/>
          <w:sz w:val="24"/>
          <w:szCs w:val="24"/>
        </w:rPr>
        <w:t xml:space="preserve">онтрольно-счетной палаты </w:t>
      </w:r>
      <w:r w:rsidR="00F347F7" w:rsidRPr="00F42563">
        <w:rPr>
          <w:snapToGrid w:val="0"/>
          <w:sz w:val="24"/>
          <w:szCs w:val="24"/>
        </w:rPr>
        <w:t xml:space="preserve">с должностными лицами объекта </w:t>
      </w:r>
      <w:r w:rsidR="005A468F" w:rsidRPr="005A468F">
        <w:rPr>
          <w:spacing w:val="-5"/>
          <w:sz w:val="24"/>
          <w:szCs w:val="24"/>
        </w:rPr>
        <w:t>экспертно-аналитического</w:t>
      </w:r>
      <w:r w:rsidR="00F347F7" w:rsidRPr="00F42563">
        <w:rPr>
          <w:snapToGrid w:val="0"/>
          <w:sz w:val="24"/>
          <w:szCs w:val="24"/>
        </w:rPr>
        <w:t xml:space="preserve"> мероприятия осуществляются с учетом прав и обязанностей </w:t>
      </w:r>
      <w:r w:rsidR="005604A8" w:rsidRPr="00F42563">
        <w:rPr>
          <w:snapToGrid w:val="0"/>
          <w:sz w:val="24"/>
          <w:szCs w:val="24"/>
        </w:rPr>
        <w:t>должностных лиц</w:t>
      </w:r>
      <w:r w:rsidR="005A468F" w:rsidRPr="005A468F">
        <w:rPr>
          <w:snapToGrid w:val="0"/>
          <w:sz w:val="24"/>
          <w:szCs w:val="24"/>
        </w:rPr>
        <w:t xml:space="preserve"> </w:t>
      </w:r>
      <w:r w:rsidR="00890660">
        <w:rPr>
          <w:snapToGrid w:val="0"/>
          <w:sz w:val="24"/>
          <w:szCs w:val="24"/>
        </w:rPr>
        <w:t>К</w:t>
      </w:r>
      <w:r w:rsidR="005A468F" w:rsidRPr="005A468F">
        <w:rPr>
          <w:snapToGrid w:val="0"/>
          <w:sz w:val="24"/>
          <w:szCs w:val="24"/>
        </w:rPr>
        <w:t>онтрольно-счетной палаты</w:t>
      </w:r>
      <w:r w:rsidR="00F347F7" w:rsidRPr="00F42563">
        <w:rPr>
          <w:snapToGrid w:val="0"/>
          <w:sz w:val="24"/>
          <w:szCs w:val="24"/>
        </w:rPr>
        <w:t xml:space="preserve">, установленных </w:t>
      </w:r>
      <w:r w:rsidR="005604A8" w:rsidRPr="00F42563">
        <w:rPr>
          <w:snapToGrid w:val="0"/>
          <w:sz w:val="24"/>
          <w:szCs w:val="24"/>
        </w:rPr>
        <w:t>Федеральны</w:t>
      </w:r>
      <w:r>
        <w:rPr>
          <w:snapToGrid w:val="0"/>
          <w:sz w:val="24"/>
          <w:szCs w:val="24"/>
        </w:rPr>
        <w:t>м</w:t>
      </w:r>
      <w:r w:rsidR="005604A8" w:rsidRPr="00F42563">
        <w:rPr>
          <w:snapToGrid w:val="0"/>
          <w:sz w:val="24"/>
          <w:szCs w:val="24"/>
        </w:rPr>
        <w:t xml:space="preserve"> закон</w:t>
      </w:r>
      <w:r>
        <w:rPr>
          <w:snapToGrid w:val="0"/>
          <w:sz w:val="24"/>
          <w:szCs w:val="24"/>
        </w:rPr>
        <w:t>ом</w:t>
      </w:r>
      <w:r w:rsidR="005604A8" w:rsidRPr="00F4256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№</w:t>
      </w:r>
      <w:r w:rsidRPr="0037199D">
        <w:rPr>
          <w:snapToGrid w:val="0"/>
          <w:sz w:val="24"/>
          <w:szCs w:val="24"/>
        </w:rPr>
        <w:t xml:space="preserve"> 6-ФЗ</w:t>
      </w:r>
      <w:r w:rsidR="00F347F7" w:rsidRPr="008950AC">
        <w:rPr>
          <w:i/>
          <w:snapToGrid w:val="0"/>
          <w:sz w:val="24"/>
          <w:szCs w:val="24"/>
        </w:rPr>
        <w:t xml:space="preserve">, </w:t>
      </w:r>
      <w:r w:rsidR="00F347F7" w:rsidRPr="00F42563">
        <w:rPr>
          <w:snapToGrid w:val="0"/>
          <w:sz w:val="24"/>
          <w:szCs w:val="24"/>
        </w:rPr>
        <w:t xml:space="preserve">должностными </w:t>
      </w:r>
      <w:r w:rsidR="000C7886" w:rsidRPr="00F42563">
        <w:rPr>
          <w:snapToGrid w:val="0"/>
          <w:sz w:val="24"/>
          <w:szCs w:val="24"/>
        </w:rPr>
        <w:t>инструкциями</w:t>
      </w:r>
      <w:r w:rsidR="00F347F7" w:rsidRPr="00F42563">
        <w:rPr>
          <w:snapToGrid w:val="0"/>
          <w:sz w:val="24"/>
          <w:szCs w:val="24"/>
        </w:rPr>
        <w:t xml:space="preserve">, и в пределах полномочий, предусмотренных внутренними нормативными документами </w:t>
      </w:r>
      <w:r w:rsidR="00037834">
        <w:rPr>
          <w:snapToGrid w:val="0"/>
          <w:sz w:val="24"/>
          <w:szCs w:val="24"/>
        </w:rPr>
        <w:t>К</w:t>
      </w:r>
      <w:r w:rsidR="000C7886" w:rsidRPr="00F42563">
        <w:rPr>
          <w:snapToGrid w:val="0"/>
          <w:sz w:val="24"/>
          <w:szCs w:val="24"/>
        </w:rPr>
        <w:t>онтрольно-счетной палаты</w:t>
      </w:r>
      <w:r w:rsidR="00F347F7" w:rsidRPr="00F42563">
        <w:rPr>
          <w:snapToGrid w:val="0"/>
          <w:sz w:val="24"/>
          <w:szCs w:val="24"/>
        </w:rPr>
        <w:t>.</w:t>
      </w:r>
    </w:p>
    <w:p w14:paraId="047202BD" w14:textId="46DE2F3A" w:rsidR="00A87D39" w:rsidRPr="00A87D39" w:rsidRDefault="00A87D39" w:rsidP="00A31F5D">
      <w:pPr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3.1</w:t>
      </w:r>
      <w:r w:rsidR="00FF6ED2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. </w:t>
      </w:r>
      <w:r w:rsidRPr="00A87D39">
        <w:rPr>
          <w:spacing w:val="-5"/>
          <w:sz w:val="24"/>
          <w:szCs w:val="24"/>
        </w:rPr>
        <w:t>В ходе проведения экспертно-аналитического мероприятия формируется рабочая документация</w:t>
      </w:r>
      <w:r w:rsidR="00FF6ED2">
        <w:rPr>
          <w:spacing w:val="-5"/>
          <w:sz w:val="24"/>
          <w:szCs w:val="24"/>
        </w:rPr>
        <w:t>.</w:t>
      </w:r>
    </w:p>
    <w:p w14:paraId="4E08AC84" w14:textId="33C459DB" w:rsidR="00A87D39" w:rsidRPr="00A87D39" w:rsidRDefault="00A87D39" w:rsidP="00A31F5D">
      <w:pPr>
        <w:ind w:firstLine="567"/>
        <w:rPr>
          <w:spacing w:val="-5"/>
          <w:sz w:val="24"/>
          <w:szCs w:val="24"/>
        </w:rPr>
      </w:pPr>
      <w:r w:rsidRPr="00A87D39">
        <w:rPr>
          <w:spacing w:val="-5"/>
          <w:sz w:val="24"/>
          <w:szCs w:val="24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 w:rsidR="00037834">
        <w:rPr>
          <w:spacing w:val="-5"/>
          <w:sz w:val="24"/>
          <w:szCs w:val="24"/>
        </w:rPr>
        <w:t>К</w:t>
      </w:r>
      <w:r w:rsidR="00CE2613" w:rsidRPr="00CE2613">
        <w:rPr>
          <w:spacing w:val="-5"/>
          <w:sz w:val="24"/>
          <w:szCs w:val="24"/>
        </w:rPr>
        <w:t>онтрольно-счетной палаты</w:t>
      </w:r>
      <w:r w:rsidRPr="00A87D39">
        <w:rPr>
          <w:spacing w:val="-5"/>
          <w:sz w:val="24"/>
          <w:szCs w:val="24"/>
        </w:rPr>
        <w:t xml:space="preserve">, документы (аналитические справки, расчеты и т.п.), подготовленные </w:t>
      </w:r>
      <w:r w:rsidR="00CE2613" w:rsidRPr="00CE2613">
        <w:rPr>
          <w:spacing w:val="-5"/>
          <w:sz w:val="24"/>
          <w:szCs w:val="24"/>
        </w:rPr>
        <w:t xml:space="preserve">должностными лицами </w:t>
      </w:r>
      <w:r w:rsidR="00037834">
        <w:rPr>
          <w:spacing w:val="-5"/>
          <w:sz w:val="24"/>
          <w:szCs w:val="24"/>
        </w:rPr>
        <w:t>К</w:t>
      </w:r>
      <w:r w:rsidR="00CE2613" w:rsidRPr="00CE2613">
        <w:rPr>
          <w:spacing w:val="-5"/>
          <w:sz w:val="24"/>
          <w:szCs w:val="24"/>
        </w:rPr>
        <w:t xml:space="preserve">онтрольно-счетной палаты </w:t>
      </w:r>
      <w:r w:rsidRPr="00A87D39">
        <w:rPr>
          <w:spacing w:val="-5"/>
          <w:sz w:val="24"/>
          <w:szCs w:val="24"/>
        </w:rPr>
        <w:t xml:space="preserve">самостоятельно на основе </w:t>
      </w:r>
      <w:r w:rsidRPr="00A87D39">
        <w:rPr>
          <w:spacing w:val="-5"/>
          <w:sz w:val="24"/>
          <w:szCs w:val="24"/>
        </w:rPr>
        <w:lastRenderedPageBreak/>
        <w:t>собранных фактических данных и информации, документы и материалы,  а также информация в электронном виде, полученная из государственных информационных систем.</w:t>
      </w:r>
    </w:p>
    <w:p w14:paraId="3DCF2FED" w14:textId="3491438D" w:rsidR="00A87D39" w:rsidRPr="00A87D39" w:rsidRDefault="00A87D39" w:rsidP="00A31F5D">
      <w:pPr>
        <w:ind w:firstLine="567"/>
        <w:rPr>
          <w:spacing w:val="-5"/>
          <w:sz w:val="24"/>
          <w:szCs w:val="24"/>
        </w:rPr>
      </w:pPr>
      <w:r w:rsidRPr="00A87D39">
        <w:rPr>
          <w:spacing w:val="-5"/>
          <w:sz w:val="24"/>
          <w:szCs w:val="24"/>
        </w:rPr>
        <w:t xml:space="preserve">В состав рабочей документации включаются документы и материалы, послужившие основанием для формирования выводов, содержащихся в </w:t>
      </w:r>
      <w:r w:rsidR="00CE2613">
        <w:rPr>
          <w:spacing w:val="-5"/>
          <w:sz w:val="24"/>
          <w:szCs w:val="24"/>
        </w:rPr>
        <w:t xml:space="preserve">заключении </w:t>
      </w:r>
      <w:r w:rsidR="00805123">
        <w:rPr>
          <w:spacing w:val="-5"/>
          <w:sz w:val="24"/>
          <w:szCs w:val="24"/>
        </w:rPr>
        <w:t>по</w:t>
      </w:r>
      <w:r w:rsidRPr="00A87D39">
        <w:rPr>
          <w:spacing w:val="-5"/>
          <w:sz w:val="24"/>
          <w:szCs w:val="24"/>
        </w:rPr>
        <w:t xml:space="preserve"> результата</w:t>
      </w:r>
      <w:r w:rsidR="00805123">
        <w:rPr>
          <w:spacing w:val="-5"/>
          <w:sz w:val="24"/>
          <w:szCs w:val="24"/>
        </w:rPr>
        <w:t>м</w:t>
      </w:r>
      <w:r w:rsidRPr="00A87D39">
        <w:rPr>
          <w:spacing w:val="-5"/>
          <w:sz w:val="24"/>
          <w:szCs w:val="24"/>
        </w:rPr>
        <w:t xml:space="preserve"> экспертно-аналитического мероприятия.</w:t>
      </w:r>
    </w:p>
    <w:p w14:paraId="742481C7" w14:textId="3FC6827D" w:rsidR="005E5BA8" w:rsidRDefault="00A34A23" w:rsidP="00A31F5D">
      <w:pPr>
        <w:ind w:firstLine="567"/>
        <w:rPr>
          <w:spacing w:val="-5"/>
          <w:sz w:val="24"/>
          <w:szCs w:val="24"/>
        </w:rPr>
      </w:pPr>
      <w:r w:rsidRPr="00A34A23">
        <w:rPr>
          <w:spacing w:val="-5"/>
          <w:sz w:val="24"/>
          <w:szCs w:val="24"/>
        </w:rPr>
        <w:t xml:space="preserve">Документы экспертно-аналитического мероприятия формируются в самостоятельное дело с </w:t>
      </w:r>
      <w:r>
        <w:rPr>
          <w:spacing w:val="-5"/>
          <w:sz w:val="24"/>
          <w:szCs w:val="24"/>
        </w:rPr>
        <w:t>постоянным</w:t>
      </w:r>
      <w:r w:rsidRPr="00A34A23">
        <w:rPr>
          <w:spacing w:val="-5"/>
          <w:sz w:val="24"/>
          <w:szCs w:val="24"/>
        </w:rPr>
        <w:t xml:space="preserve"> сроком хранения в порядке, установленном Инструкцией по делопроизводству </w:t>
      </w:r>
      <w:r w:rsidR="00D24EFF">
        <w:rPr>
          <w:spacing w:val="-5"/>
          <w:sz w:val="24"/>
          <w:szCs w:val="24"/>
        </w:rPr>
        <w:t xml:space="preserve">в </w:t>
      </w:r>
      <w:r w:rsidR="00037834">
        <w:rPr>
          <w:spacing w:val="-5"/>
          <w:sz w:val="24"/>
          <w:szCs w:val="24"/>
        </w:rPr>
        <w:t>К</w:t>
      </w:r>
      <w:r w:rsidRPr="00A34A23">
        <w:rPr>
          <w:spacing w:val="-5"/>
          <w:sz w:val="24"/>
          <w:szCs w:val="24"/>
        </w:rPr>
        <w:t>онтрольно-счетной палат</w:t>
      </w:r>
      <w:r w:rsidR="00D24EFF">
        <w:rPr>
          <w:spacing w:val="-5"/>
          <w:sz w:val="24"/>
          <w:szCs w:val="24"/>
        </w:rPr>
        <w:t>е</w:t>
      </w:r>
      <w:r w:rsidRPr="00A34A23">
        <w:rPr>
          <w:spacing w:val="-5"/>
          <w:sz w:val="24"/>
          <w:szCs w:val="24"/>
        </w:rPr>
        <w:t>.</w:t>
      </w:r>
    </w:p>
    <w:p w14:paraId="28AA37BB" w14:textId="02107F05" w:rsidR="00B04F2D" w:rsidRPr="00F42563" w:rsidRDefault="00614034" w:rsidP="00FF185B">
      <w:pPr>
        <w:pStyle w:val="32"/>
        <w:spacing w:before="120" w:after="120" w:line="240" w:lineRule="auto"/>
        <w:ind w:firstLine="567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  <w:lang w:val="ru-RU"/>
        </w:rPr>
        <w:t>4</w:t>
      </w:r>
      <w:r w:rsidR="00A93DE7" w:rsidRPr="00F42563">
        <w:rPr>
          <w:b/>
          <w:snapToGrid/>
          <w:sz w:val="24"/>
          <w:szCs w:val="24"/>
          <w:lang w:val="ru-RU"/>
        </w:rPr>
        <w:t xml:space="preserve">. </w:t>
      </w:r>
      <w:r w:rsidR="00B04F2D" w:rsidRPr="00F42563">
        <w:rPr>
          <w:b/>
          <w:snapToGrid/>
          <w:sz w:val="24"/>
          <w:szCs w:val="24"/>
        </w:rPr>
        <w:t>Подготов</w:t>
      </w:r>
      <w:r w:rsidR="00ED5BBB" w:rsidRPr="00F42563">
        <w:rPr>
          <w:b/>
          <w:snapToGrid/>
          <w:sz w:val="24"/>
          <w:szCs w:val="24"/>
        </w:rPr>
        <w:t>ительный этап</w:t>
      </w:r>
      <w:r w:rsidR="00B04F2D" w:rsidRPr="00F42563">
        <w:rPr>
          <w:b/>
          <w:snapToGrid/>
          <w:sz w:val="24"/>
          <w:szCs w:val="24"/>
        </w:rPr>
        <w:t xml:space="preserve"> </w:t>
      </w:r>
      <w:r w:rsidR="00BF1030" w:rsidRPr="00BF1030">
        <w:rPr>
          <w:b/>
          <w:snapToGrid/>
          <w:sz w:val="24"/>
          <w:szCs w:val="24"/>
        </w:rPr>
        <w:t>экспертно-аналитического</w:t>
      </w:r>
      <w:r w:rsidR="00B04F2D" w:rsidRPr="00F42563">
        <w:rPr>
          <w:b/>
          <w:snapToGrid/>
          <w:sz w:val="24"/>
          <w:szCs w:val="24"/>
        </w:rPr>
        <w:t xml:space="preserve"> мероприятия</w:t>
      </w:r>
    </w:p>
    <w:p w14:paraId="6F36C7E7" w14:textId="213A9950" w:rsidR="0037247D" w:rsidRDefault="000E663F" w:rsidP="003E701B">
      <w:pPr>
        <w:pStyle w:val="a9"/>
        <w:ind w:firstLine="567"/>
        <w:rPr>
          <w:spacing w:val="-5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FF300F" w:rsidRPr="00F42563">
        <w:rPr>
          <w:snapToGrid w:val="0"/>
          <w:sz w:val="24"/>
          <w:szCs w:val="24"/>
        </w:rPr>
        <w:t xml:space="preserve">.1. </w:t>
      </w:r>
      <w:r w:rsidR="00723A21" w:rsidRPr="00723A21">
        <w:rPr>
          <w:spacing w:val="-5"/>
          <w:sz w:val="24"/>
          <w:szCs w:val="24"/>
        </w:rPr>
        <w:t>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мероприятия, методов, применяемых для его проведения.</w:t>
      </w:r>
    </w:p>
    <w:p w14:paraId="2CE94C3C" w14:textId="2E29A588" w:rsidR="0012010A" w:rsidRDefault="0012010A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napToGrid w:val="0"/>
          <w:sz w:val="24"/>
          <w:szCs w:val="24"/>
        </w:rPr>
        <w:t>4.2.</w:t>
      </w:r>
      <w:r>
        <w:rPr>
          <w:spacing w:val="-5"/>
          <w:sz w:val="24"/>
          <w:szCs w:val="24"/>
        </w:rPr>
        <w:t xml:space="preserve">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14:paraId="0D1E639B" w14:textId="77777777" w:rsidR="0012010A" w:rsidRDefault="0012010A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Информация по предмету экспертно-аналитического мероприятия, при необходимости,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организаций (учреждений) запросов Контрольно-счетной палаты о предоставлении информации.</w:t>
      </w:r>
    </w:p>
    <w:p w14:paraId="444BD9A4" w14:textId="0C92882E" w:rsidR="0012010A" w:rsidRDefault="0012010A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запроса Контрольно-счетной палаты о предоставлении информации приведена в приложении №</w:t>
      </w:r>
      <w:r w:rsidR="000D1AB2">
        <w:rPr>
          <w:spacing w:val="-5"/>
          <w:sz w:val="24"/>
          <w:szCs w:val="24"/>
        </w:rPr>
        <w:t xml:space="preserve"> 7</w:t>
      </w:r>
      <w:r>
        <w:rPr>
          <w:spacing w:val="-5"/>
          <w:sz w:val="24"/>
          <w:szCs w:val="24"/>
        </w:rPr>
        <w:t xml:space="preserve"> к Стандарту.</w:t>
      </w:r>
    </w:p>
    <w:p w14:paraId="7EC3DE81" w14:textId="77777777" w:rsidR="00E5585E" w:rsidRDefault="003C7F70" w:rsidP="003C7F70">
      <w:pPr>
        <w:widowControl w:val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12010A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3C7F70">
        <w:rPr>
          <w:bCs/>
          <w:sz w:val="24"/>
          <w:szCs w:val="24"/>
        </w:rPr>
        <w:t>Результатом подготовительного этапа экспертно-аналитического мероприятия являются подготовка рабочего плана проведения экспертно-аналитического мероприятия (при необходимости)</w:t>
      </w:r>
      <w:r w:rsidR="00E5585E">
        <w:rPr>
          <w:bCs/>
          <w:sz w:val="24"/>
          <w:szCs w:val="24"/>
        </w:rPr>
        <w:t>, направление уведомлений руководителям объектов мероприятия о проведении экспертно-аналитического мероприятия.</w:t>
      </w:r>
    </w:p>
    <w:p w14:paraId="793A4856" w14:textId="531EA095" w:rsidR="0037247D" w:rsidRDefault="00BC56EE" w:rsidP="003E701B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4.4.</w:t>
      </w:r>
      <w:r w:rsidR="007A24E8">
        <w:rPr>
          <w:spacing w:val="-5"/>
          <w:sz w:val="24"/>
          <w:szCs w:val="24"/>
        </w:rPr>
        <w:t xml:space="preserve"> </w:t>
      </w:r>
      <w:r w:rsidR="00F87245" w:rsidRPr="008C7D65">
        <w:rPr>
          <w:spacing w:val="-5"/>
          <w:sz w:val="24"/>
          <w:szCs w:val="24"/>
        </w:rPr>
        <w:t xml:space="preserve">Подготовительный этап экспертно-аналитического мероприятия начинается с даты, соответствующей дате начала проведения экспертно-аналитического мероприятия, указанной в распоряжении председателя </w:t>
      </w:r>
      <w:r w:rsidR="002D67B9">
        <w:rPr>
          <w:spacing w:val="-5"/>
          <w:sz w:val="24"/>
          <w:szCs w:val="24"/>
        </w:rPr>
        <w:t>К</w:t>
      </w:r>
      <w:r w:rsidR="00F87245" w:rsidRPr="008C7D65">
        <w:rPr>
          <w:spacing w:val="-5"/>
          <w:sz w:val="24"/>
          <w:szCs w:val="24"/>
        </w:rPr>
        <w:t>онтрольно-счетной палаты о проведении экспертно-аналитического мероприятия.</w:t>
      </w:r>
    </w:p>
    <w:p w14:paraId="6374C4F7" w14:textId="24F3F0B6" w:rsidR="008C7D65" w:rsidRPr="008C7D65" w:rsidRDefault="008C7D65" w:rsidP="003E701B">
      <w:pPr>
        <w:pStyle w:val="a9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 xml:space="preserve">Распоряжение на проведение экспертно-аналитического мероприятия является правовым основанием для допуска указанных в нем должностных лиц </w:t>
      </w:r>
      <w:r w:rsidR="00A13C30">
        <w:rPr>
          <w:spacing w:val="-5"/>
          <w:sz w:val="24"/>
          <w:szCs w:val="24"/>
        </w:rPr>
        <w:t>К</w:t>
      </w:r>
      <w:r w:rsidRPr="008C7D65">
        <w:rPr>
          <w:spacing w:val="-5"/>
          <w:sz w:val="24"/>
          <w:szCs w:val="24"/>
        </w:rPr>
        <w:t>онтрольно-счетной палаты к проведению мероприятия на указанных в нем объектах</w:t>
      </w:r>
      <w:r w:rsidR="00A13C30">
        <w:rPr>
          <w:spacing w:val="-5"/>
          <w:sz w:val="24"/>
          <w:szCs w:val="24"/>
        </w:rPr>
        <w:t>. Форма проекта распоряжения</w:t>
      </w:r>
      <w:r w:rsidR="00044CF7">
        <w:rPr>
          <w:spacing w:val="-5"/>
          <w:sz w:val="24"/>
          <w:szCs w:val="24"/>
        </w:rPr>
        <w:t xml:space="preserve"> о проведении экспертно-аналитического мероприятия </w:t>
      </w:r>
      <w:r w:rsidR="00A13C30">
        <w:rPr>
          <w:spacing w:val="-5"/>
          <w:sz w:val="24"/>
          <w:szCs w:val="24"/>
        </w:rPr>
        <w:t>приведена в приложении. №</w:t>
      </w:r>
      <w:r w:rsidR="00646D73">
        <w:rPr>
          <w:spacing w:val="-5"/>
          <w:sz w:val="24"/>
          <w:szCs w:val="24"/>
        </w:rPr>
        <w:t xml:space="preserve"> 2</w:t>
      </w:r>
      <w:r w:rsidR="00A13C30">
        <w:rPr>
          <w:spacing w:val="-5"/>
          <w:sz w:val="24"/>
          <w:szCs w:val="24"/>
        </w:rPr>
        <w:t xml:space="preserve"> к Стандарту.</w:t>
      </w:r>
    </w:p>
    <w:p w14:paraId="79105061" w14:textId="01E88B6F" w:rsidR="0012010A" w:rsidRDefault="008C7D65" w:rsidP="0012010A">
      <w:pPr>
        <w:pStyle w:val="a9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 xml:space="preserve">В случае внесения изменений в план работы </w:t>
      </w:r>
      <w:r w:rsidR="008950AC">
        <w:rPr>
          <w:spacing w:val="-5"/>
          <w:sz w:val="24"/>
          <w:szCs w:val="24"/>
        </w:rPr>
        <w:t>К</w:t>
      </w:r>
      <w:r w:rsidRPr="008C7D65">
        <w:rPr>
          <w:spacing w:val="-5"/>
          <w:sz w:val="24"/>
          <w:szCs w:val="24"/>
        </w:rPr>
        <w:t xml:space="preserve">онтрольно-счетной палаты при необходимости соответствующие изменения вносятся в распоряжение о проведении экспертно-аналитического </w:t>
      </w:r>
      <w:r w:rsidRPr="008C7D65">
        <w:rPr>
          <w:spacing w:val="-5"/>
          <w:sz w:val="24"/>
          <w:szCs w:val="24"/>
        </w:rPr>
        <w:lastRenderedPageBreak/>
        <w:t xml:space="preserve">мероприятия путем издания распоряжения председателя </w:t>
      </w:r>
      <w:r w:rsidR="008950AC">
        <w:rPr>
          <w:spacing w:val="-5"/>
          <w:sz w:val="24"/>
          <w:szCs w:val="24"/>
        </w:rPr>
        <w:t>К</w:t>
      </w:r>
      <w:r w:rsidRPr="008C7D65">
        <w:rPr>
          <w:spacing w:val="-5"/>
          <w:sz w:val="24"/>
          <w:szCs w:val="24"/>
        </w:rPr>
        <w:t>онтрольно-счетной палаты о внесении изменений в распоряжение о проведении экспертно-аналитического мероприятия.</w:t>
      </w:r>
    </w:p>
    <w:p w14:paraId="7AB30F79" w14:textId="1295CD87" w:rsidR="000A2D9E" w:rsidRDefault="00BC56EE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4.5</w:t>
      </w:r>
      <w:r w:rsidR="000A2D9E">
        <w:rPr>
          <w:spacing w:val="-5"/>
          <w:sz w:val="24"/>
          <w:szCs w:val="24"/>
        </w:rPr>
        <w:t xml:space="preserve"> При проведении экспертно-аналитического мероприятия при необходимости подготавливается р</w:t>
      </w:r>
      <w:r w:rsidR="0012010A">
        <w:rPr>
          <w:spacing w:val="-5"/>
          <w:sz w:val="24"/>
          <w:szCs w:val="24"/>
        </w:rPr>
        <w:t>абочий план проведения экспертно-аналитического мероприятия</w:t>
      </w:r>
      <w:r w:rsidR="000A2D9E">
        <w:rPr>
          <w:spacing w:val="-5"/>
          <w:sz w:val="24"/>
          <w:szCs w:val="24"/>
        </w:rPr>
        <w:t>.</w:t>
      </w:r>
    </w:p>
    <w:p w14:paraId="5796F47B" w14:textId="0668DFF1" w:rsidR="0012010A" w:rsidRDefault="000A2D9E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Рабочий план  </w:t>
      </w:r>
      <w:r w:rsidR="0012010A">
        <w:rPr>
          <w:spacing w:val="-5"/>
          <w:sz w:val="24"/>
          <w:szCs w:val="24"/>
        </w:rPr>
        <w:t xml:space="preserve"> содержит распределение конкретных заданий по выполнению экспертно-аналитического мероприятия между исполнителями мероприятия с указанием содержания работ (процедур) и сроков их исполнения.</w:t>
      </w:r>
    </w:p>
    <w:p w14:paraId="1DEEDF78" w14:textId="2C0269EF" w:rsidR="0012010A" w:rsidRDefault="0012010A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Форма рабочего плана </w:t>
      </w:r>
      <w:r w:rsidR="00BC56EE">
        <w:rPr>
          <w:spacing w:val="-5"/>
          <w:sz w:val="24"/>
          <w:szCs w:val="24"/>
        </w:rPr>
        <w:t>проведения экспертно-аналитического мероприятия представлена в приложении №3 к Стандарту.</w:t>
      </w:r>
    </w:p>
    <w:p w14:paraId="38CE4941" w14:textId="73A6D189" w:rsidR="00BC56EE" w:rsidRDefault="007A231C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4.6.</w:t>
      </w:r>
      <w:r w:rsidR="00BC56EE">
        <w:rPr>
          <w:spacing w:val="-5"/>
          <w:sz w:val="24"/>
          <w:szCs w:val="24"/>
        </w:rPr>
        <w:t>Уведомления о проведении экспертно-аналитического мероприятия направляются руководителям объектов мероприятия</w:t>
      </w:r>
      <w:r w:rsidR="008D278A">
        <w:rPr>
          <w:spacing w:val="-5"/>
          <w:sz w:val="24"/>
          <w:szCs w:val="24"/>
        </w:rPr>
        <w:t xml:space="preserve"> о его проведении </w:t>
      </w:r>
      <w:r w:rsidR="00BC56EE">
        <w:rPr>
          <w:spacing w:val="-5"/>
          <w:sz w:val="24"/>
          <w:szCs w:val="24"/>
        </w:rPr>
        <w:t>до начала основного этапа экспертно-аналитического мероприятия.</w:t>
      </w:r>
    </w:p>
    <w:p w14:paraId="7A6271D7" w14:textId="422F970B" w:rsidR="00BC56EE" w:rsidRDefault="007A231C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Форма уведомления о проведении экспертно-аналитического мероприятия приведена в Приложении №</w:t>
      </w:r>
      <w:r w:rsidR="00E5585E">
        <w:rPr>
          <w:spacing w:val="-5"/>
          <w:sz w:val="24"/>
          <w:szCs w:val="24"/>
        </w:rPr>
        <w:t xml:space="preserve"> 2</w:t>
      </w:r>
      <w:r>
        <w:rPr>
          <w:spacing w:val="-5"/>
          <w:sz w:val="24"/>
          <w:szCs w:val="24"/>
        </w:rPr>
        <w:t xml:space="preserve"> к Стандарту.</w:t>
      </w:r>
      <w:r w:rsidR="00BC56EE">
        <w:rPr>
          <w:spacing w:val="-5"/>
          <w:sz w:val="24"/>
          <w:szCs w:val="24"/>
        </w:rPr>
        <w:t xml:space="preserve"> </w:t>
      </w:r>
    </w:p>
    <w:p w14:paraId="69AFF46A" w14:textId="35B0486B" w:rsidR="00BC56EE" w:rsidRDefault="00BC56EE" w:rsidP="0012010A">
      <w:pPr>
        <w:pStyle w:val="a9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 уведомлению могут прилагаться:</w:t>
      </w:r>
    </w:p>
    <w:p w14:paraId="5F29FE6D" w14:textId="5B5D2C15" w:rsidR="007509D6" w:rsidRDefault="007509D6" w:rsidP="0012010A">
      <w:pPr>
        <w:pStyle w:val="a9"/>
        <w:ind w:firstLine="567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перечень</w:t>
      </w:r>
      <w:proofErr w:type="gramEnd"/>
      <w:r>
        <w:rPr>
          <w:spacing w:val="-5"/>
          <w:sz w:val="24"/>
          <w:szCs w:val="24"/>
        </w:rPr>
        <w:t xml:space="preserve"> документов, которые должностные лица объекта мероприятия должны подготовить  для представления лицам, участвующим в проведении экспертно-аналитического мероприятия;</w:t>
      </w:r>
    </w:p>
    <w:p w14:paraId="48E913AB" w14:textId="77777777" w:rsidR="008D278A" w:rsidRDefault="007509D6" w:rsidP="008D278A">
      <w:pPr>
        <w:pStyle w:val="a9"/>
        <w:ind w:firstLine="567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перечень</w:t>
      </w:r>
      <w:proofErr w:type="gramEnd"/>
      <w:r>
        <w:rPr>
          <w:spacing w:val="-5"/>
          <w:sz w:val="24"/>
          <w:szCs w:val="24"/>
        </w:rPr>
        <w:t xml:space="preserve"> вопросов, на которые должны ответить должностные лица объекта экспертно-аналитического мероприятия</w:t>
      </w:r>
      <w:r w:rsidR="008D278A">
        <w:rPr>
          <w:spacing w:val="-5"/>
          <w:sz w:val="24"/>
          <w:szCs w:val="24"/>
        </w:rPr>
        <w:t>;</w:t>
      </w:r>
    </w:p>
    <w:p w14:paraId="5E637A9D" w14:textId="36C24EEC" w:rsidR="008D278A" w:rsidRDefault="008D278A" w:rsidP="00E5585E">
      <w:pPr>
        <w:pStyle w:val="a9"/>
        <w:ind w:firstLine="567"/>
        <w:rPr>
          <w:spacing w:val="-5"/>
          <w:sz w:val="24"/>
          <w:szCs w:val="24"/>
        </w:rPr>
      </w:pPr>
      <w:proofErr w:type="gramStart"/>
      <w:r w:rsidRPr="00AE2262">
        <w:rPr>
          <w:spacing w:val="-5"/>
          <w:sz w:val="24"/>
          <w:szCs w:val="24"/>
        </w:rPr>
        <w:t>специально</w:t>
      </w:r>
      <w:proofErr w:type="gramEnd"/>
      <w:r w:rsidRPr="00AE2262">
        <w:rPr>
          <w:spacing w:val="-5"/>
          <w:sz w:val="24"/>
          <w:szCs w:val="24"/>
        </w:rPr>
        <w:t xml:space="preserve">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14:paraId="454A42E7" w14:textId="1FEACA83" w:rsidR="002911AD" w:rsidRPr="00D65260" w:rsidRDefault="00BF1030" w:rsidP="00C80164">
      <w:pPr>
        <w:pStyle w:val="32"/>
        <w:spacing w:before="120" w:after="120" w:line="240" w:lineRule="auto"/>
        <w:ind w:firstLine="567"/>
        <w:rPr>
          <w:sz w:val="24"/>
          <w:szCs w:val="24"/>
        </w:rPr>
      </w:pPr>
      <w:r w:rsidRPr="00D65260">
        <w:rPr>
          <w:b/>
          <w:bCs/>
          <w:sz w:val="24"/>
          <w:szCs w:val="24"/>
          <w:lang w:val="ru-RU"/>
        </w:rPr>
        <w:t>5</w:t>
      </w:r>
      <w:r w:rsidR="00293DE3" w:rsidRPr="00D65260">
        <w:rPr>
          <w:b/>
          <w:bCs/>
          <w:sz w:val="24"/>
          <w:szCs w:val="24"/>
          <w:lang w:val="ru-RU"/>
        </w:rPr>
        <w:t>.</w:t>
      </w:r>
      <w:r w:rsidR="00293DE3" w:rsidRPr="00D65260">
        <w:rPr>
          <w:sz w:val="24"/>
          <w:szCs w:val="24"/>
          <w:lang w:val="ru-RU"/>
        </w:rPr>
        <w:t xml:space="preserve"> </w:t>
      </w:r>
      <w:r w:rsidR="00533782" w:rsidRPr="00D65260">
        <w:rPr>
          <w:b/>
          <w:sz w:val="24"/>
          <w:szCs w:val="24"/>
        </w:rPr>
        <w:t>Основной этап</w:t>
      </w:r>
      <w:r w:rsidR="002911AD" w:rsidRPr="00D65260">
        <w:rPr>
          <w:b/>
          <w:sz w:val="24"/>
          <w:szCs w:val="24"/>
        </w:rPr>
        <w:t xml:space="preserve"> </w:t>
      </w:r>
      <w:r w:rsidRPr="00D65260">
        <w:rPr>
          <w:b/>
          <w:sz w:val="24"/>
          <w:szCs w:val="24"/>
        </w:rPr>
        <w:t>экспертно-аналитического</w:t>
      </w:r>
      <w:r w:rsidR="002911AD" w:rsidRPr="00D65260">
        <w:rPr>
          <w:b/>
          <w:sz w:val="24"/>
          <w:szCs w:val="24"/>
        </w:rPr>
        <w:t xml:space="preserve"> мероприятия.</w:t>
      </w:r>
    </w:p>
    <w:p w14:paraId="0E7AFE01" w14:textId="32B7CE49" w:rsidR="00BF1030" w:rsidRPr="00D65260" w:rsidRDefault="00BF1030" w:rsidP="00BA044D">
      <w:pPr>
        <w:shd w:val="clear" w:color="auto" w:fill="FFFFFF"/>
        <w:ind w:firstLine="567"/>
        <w:rPr>
          <w:strike/>
          <w:sz w:val="24"/>
          <w:szCs w:val="24"/>
        </w:rPr>
      </w:pPr>
      <w:r w:rsidRPr="00D65260">
        <w:rPr>
          <w:sz w:val="24"/>
          <w:szCs w:val="24"/>
        </w:rPr>
        <w:t xml:space="preserve">5.1. Основной этап экспертно-аналитического мероприятия заключается в сборе </w:t>
      </w:r>
      <w:r w:rsidR="00365561" w:rsidRPr="00D65260">
        <w:rPr>
          <w:sz w:val="24"/>
          <w:szCs w:val="24"/>
        </w:rPr>
        <w:t xml:space="preserve">(по месту нахождения </w:t>
      </w:r>
      <w:r w:rsidR="000F32C6">
        <w:rPr>
          <w:sz w:val="24"/>
          <w:szCs w:val="24"/>
        </w:rPr>
        <w:t>К</w:t>
      </w:r>
      <w:r w:rsidR="00365561" w:rsidRPr="00D65260">
        <w:rPr>
          <w:sz w:val="24"/>
          <w:szCs w:val="24"/>
        </w:rPr>
        <w:t>онтрольно-счетной палаты или по месту нахождения объектов экспертно-аналитического мероприятия</w:t>
      </w:r>
      <w:r w:rsidR="00365561" w:rsidRPr="00D65260">
        <w:rPr>
          <w:sz w:val="24"/>
          <w:szCs w:val="24"/>
          <w:u w:val="single"/>
        </w:rPr>
        <w:t>)</w:t>
      </w:r>
      <w:r w:rsidR="00365561" w:rsidRPr="00D65260">
        <w:rPr>
          <w:sz w:val="24"/>
          <w:szCs w:val="24"/>
        </w:rPr>
        <w:t xml:space="preserve"> </w:t>
      </w:r>
      <w:r w:rsidRPr="00D65260">
        <w:rPr>
          <w:sz w:val="24"/>
          <w:szCs w:val="24"/>
        </w:rPr>
        <w:t>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</w:t>
      </w:r>
      <w:r w:rsidR="00365561" w:rsidRPr="00D65260">
        <w:t xml:space="preserve"> </w:t>
      </w:r>
      <w:r w:rsidR="00365561" w:rsidRPr="00D65260">
        <w:rPr>
          <w:sz w:val="24"/>
          <w:szCs w:val="24"/>
        </w:rPr>
        <w:t>экспертно-аналитического мероприятия</w:t>
      </w:r>
      <w:r w:rsidRPr="00D65260">
        <w:rPr>
          <w:sz w:val="24"/>
          <w:szCs w:val="24"/>
        </w:rPr>
        <w:t xml:space="preserve">. </w:t>
      </w:r>
    </w:p>
    <w:p w14:paraId="420CB404" w14:textId="317262FC" w:rsidR="00DD0250" w:rsidRDefault="00DD0250" w:rsidP="00BA044D">
      <w:pPr>
        <w:shd w:val="clear" w:color="auto" w:fill="FFFFFF"/>
        <w:ind w:firstLine="567"/>
        <w:rPr>
          <w:sz w:val="24"/>
          <w:szCs w:val="24"/>
        </w:rPr>
      </w:pPr>
      <w:r w:rsidRPr="00D65260">
        <w:rPr>
          <w:sz w:val="24"/>
          <w:szCs w:val="24"/>
        </w:rPr>
        <w:t>При проведении экспертно-аналитического мероприятия</w:t>
      </w:r>
      <w:r w:rsidRPr="00DD0250">
        <w:rPr>
          <w:sz w:val="24"/>
          <w:szCs w:val="24"/>
        </w:rPr>
        <w:t xml:space="preserve"> по итогам основного этапа </w:t>
      </w:r>
      <w:r w:rsidR="00D859D7" w:rsidRPr="00BE624E">
        <w:rPr>
          <w:sz w:val="24"/>
          <w:szCs w:val="24"/>
        </w:rPr>
        <w:t>должностными лицами</w:t>
      </w:r>
      <w:r w:rsidR="00BE624E">
        <w:rPr>
          <w:sz w:val="24"/>
          <w:szCs w:val="24"/>
        </w:rPr>
        <w:t xml:space="preserve"> </w:t>
      </w:r>
      <w:r w:rsidR="000F32C6">
        <w:rPr>
          <w:sz w:val="24"/>
          <w:szCs w:val="24"/>
        </w:rPr>
        <w:t>К</w:t>
      </w:r>
      <w:r w:rsidR="00BE624E">
        <w:rPr>
          <w:sz w:val="24"/>
          <w:szCs w:val="24"/>
        </w:rPr>
        <w:t>онтрольно-счетной палаты</w:t>
      </w:r>
      <w:r w:rsidRPr="00BE624E">
        <w:rPr>
          <w:sz w:val="24"/>
          <w:szCs w:val="24"/>
        </w:rPr>
        <w:t xml:space="preserve"> о</w:t>
      </w:r>
      <w:r w:rsidRPr="00DD0250">
        <w:rPr>
          <w:sz w:val="24"/>
          <w:szCs w:val="24"/>
        </w:rPr>
        <w:t>существляется подготовка рабочей документации</w:t>
      </w:r>
      <w:r w:rsidR="00D859D7">
        <w:rPr>
          <w:sz w:val="24"/>
          <w:szCs w:val="24"/>
        </w:rPr>
        <w:t>.</w:t>
      </w:r>
    </w:p>
    <w:p w14:paraId="3180C80A" w14:textId="60522107" w:rsidR="00D859D7" w:rsidRDefault="00D859D7" w:rsidP="00BA044D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859D7">
        <w:rPr>
          <w:sz w:val="24"/>
          <w:szCs w:val="24"/>
        </w:rPr>
        <w:t xml:space="preserve">Сбор фактических данных и информации осуществляется, как правило, посредством направления запросов </w:t>
      </w:r>
      <w:r w:rsidR="000F32C6">
        <w:rPr>
          <w:sz w:val="24"/>
          <w:szCs w:val="24"/>
        </w:rPr>
        <w:t>К</w:t>
      </w:r>
      <w:r w:rsidRPr="00D859D7">
        <w:rPr>
          <w:sz w:val="24"/>
          <w:szCs w:val="24"/>
        </w:rPr>
        <w:t>онтрольно-счетной палаты о предоставлении информации в объекты экспертно-аналитического мероприятия, а также в иные органы и организаци</w:t>
      </w:r>
      <w:r>
        <w:rPr>
          <w:sz w:val="24"/>
          <w:szCs w:val="24"/>
        </w:rPr>
        <w:t>и.</w:t>
      </w:r>
    </w:p>
    <w:p w14:paraId="66210A36" w14:textId="58697DD4" w:rsidR="00BF1030" w:rsidRDefault="00C01450" w:rsidP="00BA044D">
      <w:pPr>
        <w:shd w:val="clear" w:color="auto" w:fill="FFFFFF"/>
        <w:ind w:firstLine="567"/>
        <w:rPr>
          <w:sz w:val="24"/>
          <w:szCs w:val="24"/>
        </w:rPr>
      </w:pPr>
      <w:r w:rsidRPr="00C01450">
        <w:rPr>
          <w:spacing w:val="-5"/>
          <w:sz w:val="24"/>
          <w:szCs w:val="24"/>
        </w:rPr>
        <w:lastRenderedPageBreak/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14:paraId="5EF94826" w14:textId="3A17E817" w:rsidR="00BF1030" w:rsidRDefault="003E5D3F" w:rsidP="00BA044D">
      <w:pPr>
        <w:shd w:val="clear" w:color="auto" w:fill="FFFFFF"/>
        <w:ind w:firstLine="567"/>
        <w:rPr>
          <w:sz w:val="24"/>
          <w:szCs w:val="24"/>
        </w:rPr>
      </w:pPr>
      <w:r w:rsidRPr="003E5D3F">
        <w:rPr>
          <w:sz w:val="24"/>
          <w:szCs w:val="24"/>
        </w:rPr>
        <w:t>5.3. В случаях непредставления, неполного или несвоевременного представления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 о невозможности предоставления документов и материалов в срок и в полном объеме</w:t>
      </w:r>
      <w:r w:rsidR="00DB1413">
        <w:rPr>
          <w:sz w:val="24"/>
          <w:szCs w:val="24"/>
        </w:rPr>
        <w:t>,</w:t>
      </w:r>
      <w:r w:rsidRPr="003E5D3F">
        <w:rPr>
          <w:sz w:val="24"/>
          <w:szCs w:val="24"/>
        </w:rPr>
        <w:t xml:space="preserve"> составляется акт по факту создания препятствий </w:t>
      </w:r>
      <w:r w:rsidR="007B54FC" w:rsidRPr="00DE2F66">
        <w:rPr>
          <w:sz w:val="24"/>
          <w:szCs w:val="24"/>
        </w:rPr>
        <w:t>должностным лицам</w:t>
      </w:r>
      <w:r w:rsidR="00DE2F66">
        <w:rPr>
          <w:sz w:val="24"/>
          <w:szCs w:val="24"/>
        </w:rPr>
        <w:t xml:space="preserve"> </w:t>
      </w:r>
      <w:r w:rsidR="000F32C6">
        <w:rPr>
          <w:sz w:val="24"/>
          <w:szCs w:val="24"/>
        </w:rPr>
        <w:t>К</w:t>
      </w:r>
      <w:r w:rsidR="00DE2F66" w:rsidRPr="00DE2F66">
        <w:rPr>
          <w:sz w:val="24"/>
          <w:szCs w:val="24"/>
        </w:rPr>
        <w:t>онтрольно-счетной палаты</w:t>
      </w:r>
      <w:r w:rsidRPr="00DE2F66">
        <w:rPr>
          <w:sz w:val="24"/>
          <w:szCs w:val="24"/>
        </w:rPr>
        <w:t xml:space="preserve"> для проведения экспертно-аналитического мероприятия (далее - акт)</w:t>
      </w:r>
      <w:r w:rsidRPr="003E5D3F">
        <w:rPr>
          <w:sz w:val="24"/>
          <w:szCs w:val="24"/>
        </w:rPr>
        <w:t xml:space="preserve"> с указанием даты, времени, места, данных руководителя и (или)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14:paraId="6356B599" w14:textId="5532FF35" w:rsidR="00066EA6" w:rsidRDefault="00066EA6" w:rsidP="00BA044D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7B54FC" w:rsidRPr="007B54FC">
        <w:rPr>
          <w:sz w:val="24"/>
          <w:szCs w:val="24"/>
        </w:rPr>
        <w:t xml:space="preserve">При сборе фактических данных и информации по месту расположения объекта экспертно-аналитического мероприятия указанный акт также составляется в случаях отказа должностных лиц объекта экспертно-аналитического мероприятия в допуске </w:t>
      </w:r>
      <w:r w:rsidR="005E66A5" w:rsidRPr="005E66A5">
        <w:rPr>
          <w:sz w:val="24"/>
          <w:szCs w:val="24"/>
        </w:rPr>
        <w:t xml:space="preserve">должностных </w:t>
      </w:r>
      <w:r w:rsidR="005E66A5">
        <w:rPr>
          <w:sz w:val="24"/>
          <w:szCs w:val="24"/>
        </w:rPr>
        <w:t>л</w:t>
      </w:r>
      <w:r w:rsidR="005E66A5" w:rsidRPr="005E66A5">
        <w:rPr>
          <w:sz w:val="24"/>
          <w:szCs w:val="24"/>
        </w:rPr>
        <w:t>и</w:t>
      </w:r>
      <w:r w:rsidR="005E66A5">
        <w:rPr>
          <w:sz w:val="24"/>
          <w:szCs w:val="24"/>
        </w:rPr>
        <w:t>ц</w:t>
      </w:r>
      <w:r w:rsidR="005E66A5" w:rsidRPr="005E66A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5E66A5" w:rsidRPr="005E66A5">
        <w:rPr>
          <w:sz w:val="24"/>
          <w:szCs w:val="24"/>
        </w:rPr>
        <w:t>онтрольно-счетной палаты</w:t>
      </w:r>
      <w:r w:rsidR="007B54FC" w:rsidRPr="005E66A5">
        <w:rPr>
          <w:sz w:val="24"/>
          <w:szCs w:val="24"/>
        </w:rPr>
        <w:t>,</w:t>
      </w:r>
      <w:r w:rsidR="007B54FC" w:rsidRPr="007B54FC">
        <w:rPr>
          <w:sz w:val="24"/>
          <w:szCs w:val="24"/>
        </w:rPr>
        <w:t xml:space="preserve"> </w:t>
      </w:r>
      <w:r w:rsidR="005E66A5">
        <w:rPr>
          <w:sz w:val="24"/>
          <w:szCs w:val="24"/>
        </w:rPr>
        <w:t>участвующих в проведении экспертно-аналитического мероприятия</w:t>
      </w:r>
      <w:r w:rsidR="007B54FC" w:rsidRPr="007B54FC">
        <w:rPr>
          <w:sz w:val="24"/>
          <w:szCs w:val="24"/>
        </w:rPr>
        <w:t>, на объект экспертно-аналитического мероприятия.</w:t>
      </w:r>
    </w:p>
    <w:p w14:paraId="227874E2" w14:textId="799E30F3" w:rsidR="003E5D3F" w:rsidRPr="00D65260" w:rsidRDefault="007B54FC" w:rsidP="00BA044D">
      <w:pPr>
        <w:shd w:val="clear" w:color="auto" w:fill="FFFFFF"/>
        <w:ind w:firstLine="567"/>
        <w:rPr>
          <w:strike/>
          <w:sz w:val="24"/>
          <w:szCs w:val="24"/>
        </w:rPr>
      </w:pPr>
      <w:r w:rsidRPr="007B54FC">
        <w:rPr>
          <w:sz w:val="24"/>
          <w:szCs w:val="24"/>
        </w:rPr>
        <w:t xml:space="preserve"> В указанном случае </w:t>
      </w:r>
      <w:r w:rsidR="000C2F65" w:rsidRPr="005E66A5">
        <w:rPr>
          <w:sz w:val="24"/>
          <w:szCs w:val="24"/>
        </w:rPr>
        <w:t>должностное лицо</w:t>
      </w:r>
      <w:r w:rsidR="005E66A5">
        <w:rPr>
          <w:sz w:val="24"/>
          <w:szCs w:val="24"/>
        </w:rPr>
        <w:t xml:space="preserve"> </w:t>
      </w:r>
      <w:r w:rsidR="00066EA6">
        <w:rPr>
          <w:sz w:val="24"/>
          <w:szCs w:val="24"/>
        </w:rPr>
        <w:t>К</w:t>
      </w:r>
      <w:r w:rsidR="005E66A5">
        <w:rPr>
          <w:sz w:val="24"/>
          <w:szCs w:val="24"/>
        </w:rPr>
        <w:t>онтрольно-счетной палаты</w:t>
      </w:r>
      <w:r w:rsidR="000C2F65">
        <w:rPr>
          <w:sz w:val="24"/>
          <w:szCs w:val="24"/>
        </w:rPr>
        <w:t xml:space="preserve"> </w:t>
      </w:r>
      <w:r w:rsidRPr="007B54FC">
        <w:rPr>
          <w:sz w:val="24"/>
          <w:szCs w:val="24"/>
        </w:rPr>
        <w:t xml:space="preserve">непосредственно перед составлением акта доводит до сведения руководителя и (или) иного ответственного должностного лица объекта экспертно-аналитического мероприятия содержание </w:t>
      </w:r>
      <w:r w:rsidR="006006C2" w:rsidRPr="006006C2">
        <w:rPr>
          <w:sz w:val="24"/>
          <w:szCs w:val="24"/>
        </w:rPr>
        <w:t>статей 9, 13, 14</w:t>
      </w:r>
      <w:r w:rsidR="006006C2">
        <w:rPr>
          <w:sz w:val="24"/>
          <w:szCs w:val="24"/>
        </w:rPr>
        <w:t>, 15</w:t>
      </w:r>
      <w:r w:rsidR="006006C2" w:rsidRPr="006006C2">
        <w:rPr>
          <w:sz w:val="24"/>
          <w:szCs w:val="24"/>
        </w:rPr>
        <w:t xml:space="preserve"> Федерального закона </w:t>
      </w:r>
      <w:r w:rsidR="006006C2">
        <w:rPr>
          <w:sz w:val="24"/>
          <w:szCs w:val="24"/>
        </w:rPr>
        <w:t>«</w:t>
      </w:r>
      <w:r w:rsidR="006006C2" w:rsidRPr="006006C2">
        <w:rPr>
          <w:sz w:val="24"/>
          <w:szCs w:val="24"/>
        </w:rPr>
        <w:t>Об общих принципах организации и деятельности контрольно-</w:t>
      </w:r>
      <w:r w:rsidR="006006C2" w:rsidRPr="00C66A81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Pr="00C66A81">
        <w:rPr>
          <w:sz w:val="24"/>
          <w:szCs w:val="24"/>
        </w:rPr>
        <w:t xml:space="preserve">, </w:t>
      </w:r>
      <w:r w:rsidR="00013425">
        <w:rPr>
          <w:sz w:val="24"/>
          <w:szCs w:val="24"/>
        </w:rPr>
        <w:t>пункта</w:t>
      </w:r>
      <w:r w:rsidR="00C66A81" w:rsidRPr="00C66A81">
        <w:rPr>
          <w:sz w:val="24"/>
          <w:szCs w:val="24"/>
        </w:rPr>
        <w:t xml:space="preserve"> </w:t>
      </w:r>
      <w:r w:rsidR="00BA044D">
        <w:rPr>
          <w:sz w:val="24"/>
          <w:szCs w:val="24"/>
        </w:rPr>
        <w:t>1</w:t>
      </w:r>
      <w:r w:rsidR="00C66A81" w:rsidRPr="00C66A81">
        <w:rPr>
          <w:sz w:val="24"/>
          <w:szCs w:val="24"/>
        </w:rPr>
        <w:t xml:space="preserve"> </w:t>
      </w:r>
      <w:r w:rsidR="00BA044D">
        <w:rPr>
          <w:sz w:val="24"/>
          <w:szCs w:val="24"/>
        </w:rPr>
        <w:t xml:space="preserve">статьи 14, пункта 3 статьи 15 </w:t>
      </w:r>
      <w:r w:rsidR="00962314" w:rsidRPr="000F32C6">
        <w:rPr>
          <w:i/>
          <w:sz w:val="24"/>
          <w:szCs w:val="24"/>
        </w:rPr>
        <w:t xml:space="preserve"> </w:t>
      </w:r>
      <w:r w:rsidR="00962314" w:rsidRPr="00BA044D">
        <w:rPr>
          <w:sz w:val="24"/>
          <w:szCs w:val="24"/>
        </w:rPr>
        <w:t>Положения о</w:t>
      </w:r>
      <w:r w:rsidR="00BA044D" w:rsidRPr="00BA044D">
        <w:rPr>
          <w:sz w:val="24"/>
          <w:szCs w:val="24"/>
        </w:rPr>
        <w:t xml:space="preserve"> К</w:t>
      </w:r>
      <w:r w:rsidR="00962314" w:rsidRPr="00BA044D">
        <w:rPr>
          <w:sz w:val="24"/>
          <w:szCs w:val="24"/>
        </w:rPr>
        <w:t xml:space="preserve">онтрольно-счетной палате, </w:t>
      </w:r>
      <w:r w:rsidRPr="00BA044D">
        <w:rPr>
          <w:sz w:val="24"/>
          <w:szCs w:val="24"/>
        </w:rPr>
        <w:t>статей 19.4.1 и 19.7 Кодекса Российской Федерации об административных правонарушениях</w:t>
      </w:r>
      <w:r w:rsidRPr="000F32C6">
        <w:rPr>
          <w:i/>
          <w:sz w:val="24"/>
          <w:szCs w:val="24"/>
        </w:rPr>
        <w:t xml:space="preserve"> (далее</w:t>
      </w:r>
      <w:r w:rsidRPr="00D65260">
        <w:rPr>
          <w:sz w:val="24"/>
          <w:szCs w:val="24"/>
        </w:rPr>
        <w:t xml:space="preserve"> </w:t>
      </w:r>
      <w:r w:rsidR="00013425" w:rsidRPr="00D65260">
        <w:rPr>
          <w:sz w:val="24"/>
          <w:szCs w:val="24"/>
        </w:rPr>
        <w:t>–</w:t>
      </w:r>
      <w:r w:rsidRPr="00D65260">
        <w:rPr>
          <w:sz w:val="24"/>
          <w:szCs w:val="24"/>
        </w:rPr>
        <w:t xml:space="preserve"> КоАП</w:t>
      </w:r>
      <w:r w:rsidR="00013425" w:rsidRPr="00D65260">
        <w:rPr>
          <w:sz w:val="24"/>
          <w:szCs w:val="24"/>
        </w:rPr>
        <w:t>).</w:t>
      </w:r>
    </w:p>
    <w:p w14:paraId="66F8B4D4" w14:textId="0663AFC8" w:rsidR="003E5D3F" w:rsidRPr="00D65260" w:rsidRDefault="000E2974" w:rsidP="00BA044D">
      <w:pPr>
        <w:shd w:val="clear" w:color="auto" w:fill="FFFFFF"/>
        <w:ind w:firstLine="567"/>
        <w:rPr>
          <w:sz w:val="24"/>
          <w:szCs w:val="24"/>
        </w:rPr>
      </w:pPr>
      <w:r w:rsidRPr="00D65260">
        <w:rPr>
          <w:sz w:val="24"/>
          <w:szCs w:val="24"/>
        </w:rPr>
        <w:t xml:space="preserve">Форма акта по фактам создания препятствий должностным лицам </w:t>
      </w:r>
      <w:r w:rsidR="000F32C6">
        <w:rPr>
          <w:sz w:val="24"/>
          <w:szCs w:val="24"/>
        </w:rPr>
        <w:t>К</w:t>
      </w:r>
      <w:r w:rsidR="004E6590" w:rsidRPr="00D65260">
        <w:rPr>
          <w:sz w:val="24"/>
          <w:szCs w:val="24"/>
        </w:rPr>
        <w:t>онтрольно-</w:t>
      </w:r>
      <w:r w:rsidRPr="00D65260">
        <w:rPr>
          <w:sz w:val="24"/>
          <w:szCs w:val="24"/>
        </w:rPr>
        <w:t xml:space="preserve">счетной палаты для проведения экспертно-аналитического мероприятия приведена в приложении </w:t>
      </w:r>
      <w:r w:rsidR="00BA044D">
        <w:rPr>
          <w:sz w:val="24"/>
          <w:szCs w:val="24"/>
        </w:rPr>
        <w:t>№4</w:t>
      </w:r>
      <w:r w:rsidRPr="00D65260">
        <w:rPr>
          <w:sz w:val="24"/>
          <w:szCs w:val="24"/>
        </w:rPr>
        <w:t xml:space="preserve"> к Стандарту.</w:t>
      </w:r>
    </w:p>
    <w:p w14:paraId="2DA532F3" w14:textId="77777777" w:rsidR="00F51228" w:rsidRPr="00D65260" w:rsidRDefault="00F51228" w:rsidP="00BA044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65260">
        <w:rPr>
          <w:sz w:val="24"/>
          <w:szCs w:val="24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14:paraId="5F059A71" w14:textId="19EB8B83" w:rsidR="003E5D3F" w:rsidRPr="00F51228" w:rsidRDefault="00F51228" w:rsidP="00BA044D">
      <w:pPr>
        <w:shd w:val="clear" w:color="auto" w:fill="FFFFFF"/>
        <w:ind w:firstLine="567"/>
        <w:rPr>
          <w:strike/>
          <w:sz w:val="24"/>
          <w:szCs w:val="24"/>
        </w:rPr>
      </w:pPr>
      <w:r w:rsidRPr="00D65260">
        <w:rPr>
          <w:sz w:val="24"/>
          <w:szCs w:val="24"/>
        </w:rPr>
        <w:t xml:space="preserve">Если в течение двух рабочих дней после направления (передачи) указанного акта препятствия, созданные для проведения экспертно-аналитического мероприятия, не устранены, </w:t>
      </w:r>
      <w:r w:rsidR="008E79C9" w:rsidRPr="00D65260">
        <w:rPr>
          <w:sz w:val="24"/>
          <w:szCs w:val="24"/>
        </w:rPr>
        <w:t>должностное лицо</w:t>
      </w:r>
      <w:r w:rsidRPr="00D65260">
        <w:rPr>
          <w:sz w:val="24"/>
          <w:szCs w:val="24"/>
        </w:rPr>
        <w:t xml:space="preserve"> </w:t>
      </w:r>
      <w:r w:rsidR="000F32C6">
        <w:rPr>
          <w:sz w:val="24"/>
          <w:szCs w:val="24"/>
        </w:rPr>
        <w:t>К</w:t>
      </w:r>
      <w:r w:rsidR="007B01A7" w:rsidRPr="00D65260">
        <w:rPr>
          <w:sz w:val="24"/>
          <w:szCs w:val="24"/>
        </w:rPr>
        <w:t>онтрольно-счетной палаты</w:t>
      </w:r>
      <w:r w:rsidRPr="00D65260">
        <w:rPr>
          <w:sz w:val="24"/>
          <w:szCs w:val="24"/>
        </w:rPr>
        <w:t>, ответственн</w:t>
      </w:r>
      <w:r w:rsidR="008E79C9" w:rsidRPr="00D65260">
        <w:rPr>
          <w:sz w:val="24"/>
          <w:szCs w:val="24"/>
        </w:rPr>
        <w:t>ое</w:t>
      </w:r>
      <w:r w:rsidRPr="00D65260">
        <w:rPr>
          <w:sz w:val="24"/>
          <w:szCs w:val="24"/>
        </w:rPr>
        <w:t xml:space="preserve"> за проведение данного мероприятия, информирует об этом председателя</w:t>
      </w:r>
      <w:r w:rsidRPr="00930E09">
        <w:rPr>
          <w:sz w:val="24"/>
          <w:szCs w:val="24"/>
        </w:rPr>
        <w:t xml:space="preserve"> </w:t>
      </w:r>
      <w:r w:rsidR="000F32C6">
        <w:rPr>
          <w:sz w:val="24"/>
          <w:szCs w:val="24"/>
        </w:rPr>
        <w:t>К</w:t>
      </w:r>
      <w:r w:rsidRPr="00930E09">
        <w:rPr>
          <w:sz w:val="24"/>
          <w:szCs w:val="24"/>
        </w:rPr>
        <w:t>онтрольно-счетной палаты</w:t>
      </w:r>
      <w:r w:rsidR="000F32C6">
        <w:rPr>
          <w:sz w:val="24"/>
          <w:szCs w:val="24"/>
        </w:rPr>
        <w:t>.</w:t>
      </w:r>
    </w:p>
    <w:p w14:paraId="3EF12060" w14:textId="37CA5889" w:rsidR="002545CA" w:rsidRPr="002545CA" w:rsidRDefault="002545CA" w:rsidP="00BA044D">
      <w:pPr>
        <w:shd w:val="clear" w:color="auto" w:fill="FFFFFF"/>
        <w:ind w:firstLine="567"/>
        <w:rPr>
          <w:sz w:val="24"/>
          <w:szCs w:val="24"/>
        </w:rPr>
      </w:pPr>
      <w:r w:rsidRPr="002545CA">
        <w:rPr>
          <w:sz w:val="24"/>
          <w:szCs w:val="24"/>
        </w:rPr>
        <w:lastRenderedPageBreak/>
        <w:t>5.</w:t>
      </w:r>
      <w:r w:rsidR="00DB1050">
        <w:rPr>
          <w:sz w:val="24"/>
          <w:szCs w:val="24"/>
        </w:rPr>
        <w:t>4</w:t>
      </w:r>
      <w:r w:rsidRPr="002545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Должностное лицо </w:t>
      </w:r>
      <w:r w:rsidR="000F32C6">
        <w:rPr>
          <w:sz w:val="24"/>
          <w:szCs w:val="24"/>
        </w:rPr>
        <w:t>К</w:t>
      </w:r>
      <w:r>
        <w:rPr>
          <w:sz w:val="24"/>
          <w:szCs w:val="24"/>
        </w:rPr>
        <w:t>онтрольно-счетной палаты</w:t>
      </w:r>
      <w:r w:rsidRPr="002545CA">
        <w:rPr>
          <w:sz w:val="24"/>
          <w:szCs w:val="24"/>
        </w:rPr>
        <w:t xml:space="preserve"> в соответствии с частью </w:t>
      </w:r>
      <w:r w:rsidR="00024B76" w:rsidRPr="00024B76">
        <w:rPr>
          <w:sz w:val="24"/>
          <w:szCs w:val="24"/>
        </w:rPr>
        <w:t xml:space="preserve">7 </w:t>
      </w:r>
      <w:r w:rsidRPr="002545CA">
        <w:rPr>
          <w:sz w:val="24"/>
          <w:szCs w:val="24"/>
        </w:rPr>
        <w:t xml:space="preserve">статьи 28.3 </w:t>
      </w:r>
      <w:r w:rsidR="00A43C0C" w:rsidRPr="00A43C0C">
        <w:rPr>
          <w:sz w:val="24"/>
          <w:szCs w:val="24"/>
        </w:rPr>
        <w:t xml:space="preserve">КоАП </w:t>
      </w:r>
      <w:r w:rsidRPr="002545CA">
        <w:rPr>
          <w:sz w:val="24"/>
          <w:szCs w:val="24"/>
        </w:rPr>
        <w:t>вправе составить протокол об административном правонарушении при создании препятствий для проведения экспертно-аналитического мероприятия, выражающихся в:</w:t>
      </w:r>
    </w:p>
    <w:p w14:paraId="4373DB37" w14:textId="44FCF646" w:rsidR="002545CA" w:rsidRDefault="002545CA" w:rsidP="00BA044D">
      <w:pPr>
        <w:shd w:val="clear" w:color="auto" w:fill="FFFFFF"/>
        <w:ind w:firstLine="567"/>
        <w:rPr>
          <w:sz w:val="24"/>
          <w:szCs w:val="24"/>
        </w:rPr>
      </w:pPr>
      <w:proofErr w:type="gramStart"/>
      <w:r w:rsidRPr="002545CA">
        <w:rPr>
          <w:sz w:val="24"/>
          <w:szCs w:val="24"/>
        </w:rPr>
        <w:t>неповиновении</w:t>
      </w:r>
      <w:proofErr w:type="gramEnd"/>
      <w:r w:rsidRPr="002545CA">
        <w:rPr>
          <w:sz w:val="24"/>
          <w:szCs w:val="24"/>
        </w:rPr>
        <w:t xml:space="preserve"> законным требованиям </w:t>
      </w:r>
      <w:r w:rsidR="00237126">
        <w:rPr>
          <w:sz w:val="24"/>
          <w:szCs w:val="24"/>
        </w:rPr>
        <w:t xml:space="preserve">должностного лица </w:t>
      </w:r>
      <w:r w:rsidR="000F32C6">
        <w:rPr>
          <w:sz w:val="24"/>
          <w:szCs w:val="24"/>
        </w:rPr>
        <w:t>К</w:t>
      </w:r>
      <w:r w:rsidR="00237126">
        <w:rPr>
          <w:sz w:val="24"/>
          <w:szCs w:val="24"/>
        </w:rPr>
        <w:t>онтрольно-счетной палаты</w:t>
      </w:r>
      <w:r w:rsidRPr="002545CA">
        <w:rPr>
          <w:sz w:val="24"/>
          <w:szCs w:val="24"/>
        </w:rPr>
        <w:t>, связанным с исполнением им своих служебных обязанностей при проведении экспертно-аналитического мероприятия (</w:t>
      </w:r>
      <w:r w:rsidR="00237126" w:rsidRPr="009C2A35">
        <w:rPr>
          <w:sz w:val="24"/>
          <w:szCs w:val="24"/>
        </w:rPr>
        <w:t>часть 1</w:t>
      </w:r>
      <w:r w:rsidR="00237126">
        <w:rPr>
          <w:sz w:val="24"/>
          <w:szCs w:val="24"/>
        </w:rPr>
        <w:t xml:space="preserve"> </w:t>
      </w:r>
      <w:r w:rsidRPr="002545CA">
        <w:rPr>
          <w:sz w:val="24"/>
          <w:szCs w:val="24"/>
        </w:rPr>
        <w:t>стать</w:t>
      </w:r>
      <w:r w:rsidR="00237126">
        <w:rPr>
          <w:sz w:val="24"/>
          <w:szCs w:val="24"/>
        </w:rPr>
        <w:t>и</w:t>
      </w:r>
      <w:r w:rsidRPr="002545CA">
        <w:rPr>
          <w:sz w:val="24"/>
          <w:szCs w:val="24"/>
        </w:rPr>
        <w:t xml:space="preserve"> 19.4 КоАП);</w:t>
      </w:r>
    </w:p>
    <w:p w14:paraId="4EADACBD" w14:textId="59F6FA13" w:rsidR="002545CA" w:rsidRDefault="002545CA" w:rsidP="00BA044D">
      <w:pPr>
        <w:shd w:val="clear" w:color="auto" w:fill="FFFFFF"/>
        <w:ind w:firstLine="567"/>
        <w:rPr>
          <w:sz w:val="24"/>
          <w:szCs w:val="24"/>
        </w:rPr>
      </w:pPr>
      <w:proofErr w:type="gramStart"/>
      <w:r w:rsidRPr="002545CA">
        <w:rPr>
          <w:sz w:val="24"/>
          <w:szCs w:val="24"/>
        </w:rPr>
        <w:t>непредставлении</w:t>
      </w:r>
      <w:proofErr w:type="gramEnd"/>
      <w:r w:rsidRPr="002545CA">
        <w:rPr>
          <w:sz w:val="24"/>
          <w:szCs w:val="24"/>
        </w:rPr>
        <w:t xml:space="preserve"> или несвоевременном представлении сведений (информации), необходимых для проведения экспертно-аналитического мероприятия, объектом мероприятия (иным органом или организацией, обязанным предоставлять такую информацию) в </w:t>
      </w:r>
      <w:r w:rsidR="000F32C6">
        <w:rPr>
          <w:sz w:val="24"/>
          <w:szCs w:val="24"/>
        </w:rPr>
        <w:t>К</w:t>
      </w:r>
      <w:r w:rsidR="00BD1E12">
        <w:rPr>
          <w:sz w:val="24"/>
          <w:szCs w:val="24"/>
        </w:rPr>
        <w:t>онтрольно-счетную палату</w:t>
      </w:r>
      <w:r w:rsidRPr="002545CA">
        <w:rPr>
          <w:sz w:val="24"/>
          <w:szCs w:val="24"/>
        </w:rPr>
        <w:t xml:space="preserve">, </w:t>
      </w:r>
      <w:r w:rsidR="00BD1E12">
        <w:rPr>
          <w:sz w:val="24"/>
          <w:szCs w:val="24"/>
        </w:rPr>
        <w:t xml:space="preserve">должностному лицу </w:t>
      </w:r>
      <w:r w:rsidR="000F32C6">
        <w:rPr>
          <w:sz w:val="24"/>
          <w:szCs w:val="24"/>
        </w:rPr>
        <w:t>К</w:t>
      </w:r>
      <w:r w:rsidR="00BD1E12">
        <w:rPr>
          <w:sz w:val="24"/>
          <w:szCs w:val="24"/>
        </w:rPr>
        <w:t>онтрольно-счетной палаты</w:t>
      </w:r>
      <w:r w:rsidRPr="002545CA">
        <w:rPr>
          <w:sz w:val="24"/>
          <w:szCs w:val="24"/>
        </w:rPr>
        <w:t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КоАП).</w:t>
      </w:r>
    </w:p>
    <w:p w14:paraId="6969E77E" w14:textId="4B071719" w:rsidR="003E5D3F" w:rsidRPr="000F32C6" w:rsidRDefault="002545CA" w:rsidP="00BA044D">
      <w:pPr>
        <w:shd w:val="clear" w:color="auto" w:fill="FFFFFF"/>
        <w:ind w:firstLine="567"/>
        <w:rPr>
          <w:i/>
          <w:sz w:val="24"/>
          <w:szCs w:val="24"/>
        </w:rPr>
      </w:pPr>
      <w:r w:rsidRPr="002545CA">
        <w:rPr>
          <w:sz w:val="24"/>
          <w:szCs w:val="24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</w:t>
      </w:r>
      <w:r w:rsidR="001C7CCA">
        <w:rPr>
          <w:sz w:val="24"/>
          <w:szCs w:val="24"/>
        </w:rPr>
        <w:t>с</w:t>
      </w:r>
      <w:r w:rsidR="00310246">
        <w:rPr>
          <w:sz w:val="24"/>
          <w:szCs w:val="24"/>
        </w:rPr>
        <w:t xml:space="preserve"> соответствующим </w:t>
      </w:r>
      <w:r w:rsidR="0047720C">
        <w:rPr>
          <w:sz w:val="24"/>
          <w:szCs w:val="24"/>
        </w:rPr>
        <w:t>С</w:t>
      </w:r>
      <w:r w:rsidR="0047720C" w:rsidRPr="0047720C">
        <w:rPr>
          <w:sz w:val="24"/>
          <w:szCs w:val="24"/>
        </w:rPr>
        <w:t>тандарт</w:t>
      </w:r>
      <w:r w:rsidR="0047720C">
        <w:rPr>
          <w:sz w:val="24"/>
          <w:szCs w:val="24"/>
        </w:rPr>
        <w:t>ом</w:t>
      </w:r>
      <w:r w:rsidR="00310246">
        <w:rPr>
          <w:sz w:val="24"/>
          <w:szCs w:val="24"/>
        </w:rPr>
        <w:t>.</w:t>
      </w:r>
    </w:p>
    <w:bookmarkEnd w:id="3"/>
    <w:p w14:paraId="45CBC195" w14:textId="3E93858E" w:rsidR="005362EF" w:rsidRPr="00F42563" w:rsidRDefault="00845225" w:rsidP="00845225">
      <w:pPr>
        <w:pStyle w:val="32"/>
        <w:tabs>
          <w:tab w:val="left" w:pos="567"/>
        </w:tabs>
        <w:spacing w:before="120" w:after="120"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6</w:t>
      </w:r>
      <w:r w:rsidR="00EE6090" w:rsidRPr="00F42563">
        <w:rPr>
          <w:b/>
          <w:sz w:val="24"/>
          <w:szCs w:val="24"/>
          <w:lang w:val="ru-RU"/>
        </w:rPr>
        <w:t>.</w:t>
      </w:r>
      <w:r w:rsidR="00164675" w:rsidRPr="00F42563">
        <w:rPr>
          <w:sz w:val="24"/>
          <w:szCs w:val="24"/>
        </w:rPr>
        <w:t> </w:t>
      </w:r>
      <w:r w:rsidR="00E25B41" w:rsidRPr="00F42563">
        <w:rPr>
          <w:b/>
          <w:sz w:val="24"/>
          <w:szCs w:val="24"/>
        </w:rPr>
        <w:t>Заключительный этап</w:t>
      </w:r>
      <w:r w:rsidR="005362EF" w:rsidRPr="00F42563">
        <w:rPr>
          <w:b/>
          <w:sz w:val="24"/>
          <w:szCs w:val="24"/>
        </w:rPr>
        <w:t xml:space="preserve"> </w:t>
      </w:r>
      <w:r w:rsidRPr="00845225">
        <w:rPr>
          <w:b/>
          <w:sz w:val="24"/>
          <w:szCs w:val="24"/>
        </w:rPr>
        <w:t>экспертно-аналитического</w:t>
      </w:r>
      <w:r w:rsidR="005362EF" w:rsidRPr="00F42563">
        <w:rPr>
          <w:b/>
          <w:sz w:val="24"/>
          <w:szCs w:val="24"/>
        </w:rPr>
        <w:t xml:space="preserve"> мероприятия</w:t>
      </w:r>
      <w:r w:rsidR="005362EF" w:rsidRPr="00F42563">
        <w:rPr>
          <w:sz w:val="24"/>
          <w:szCs w:val="24"/>
        </w:rPr>
        <w:t>.</w:t>
      </w:r>
    </w:p>
    <w:p w14:paraId="005C5322" w14:textId="2C48784E" w:rsidR="00432ED4" w:rsidRPr="006B412C" w:rsidRDefault="00432ED4" w:rsidP="00310246">
      <w:pPr>
        <w:pStyle w:val="a9"/>
        <w:ind w:firstLine="567"/>
        <w:rPr>
          <w:strike/>
          <w:sz w:val="24"/>
          <w:szCs w:val="24"/>
        </w:rPr>
      </w:pPr>
      <w:r w:rsidRPr="00432ED4">
        <w:rPr>
          <w:sz w:val="24"/>
          <w:szCs w:val="24"/>
        </w:rPr>
        <w:t xml:space="preserve">6.1. Заключительный этап экспертно-аналитического мероприятия состоит в подготовке на основе фактических данных и информации, зафиксированных в </w:t>
      </w:r>
      <w:r>
        <w:rPr>
          <w:sz w:val="24"/>
          <w:szCs w:val="24"/>
        </w:rPr>
        <w:t>рабочей документации</w:t>
      </w:r>
      <w:r w:rsidRPr="00432ED4">
        <w:rPr>
          <w:sz w:val="24"/>
          <w:szCs w:val="24"/>
        </w:rPr>
        <w:t>, оформленн</w:t>
      </w:r>
      <w:r>
        <w:rPr>
          <w:sz w:val="24"/>
          <w:szCs w:val="24"/>
        </w:rPr>
        <w:t>ой</w:t>
      </w:r>
      <w:r w:rsidRPr="00432ED4">
        <w:rPr>
          <w:sz w:val="24"/>
          <w:szCs w:val="24"/>
        </w:rPr>
        <w:t xml:space="preserve"> в ходе экспертно-аналитического мероприятия, выводов и предложений (рекомендаций), которые отражаются в </w:t>
      </w:r>
      <w:r w:rsidR="006B412C">
        <w:rPr>
          <w:sz w:val="24"/>
          <w:szCs w:val="24"/>
        </w:rPr>
        <w:t>заключении</w:t>
      </w:r>
      <w:r w:rsidRPr="00432ED4">
        <w:rPr>
          <w:sz w:val="24"/>
          <w:szCs w:val="24"/>
        </w:rPr>
        <w:t xml:space="preserve"> </w:t>
      </w:r>
      <w:r w:rsidR="006B412C">
        <w:rPr>
          <w:sz w:val="24"/>
          <w:szCs w:val="24"/>
        </w:rPr>
        <w:t>п</w:t>
      </w:r>
      <w:r w:rsidRPr="00432ED4">
        <w:rPr>
          <w:sz w:val="24"/>
          <w:szCs w:val="24"/>
        </w:rPr>
        <w:t>о результата</w:t>
      </w:r>
      <w:r w:rsidR="006B412C">
        <w:rPr>
          <w:sz w:val="24"/>
          <w:szCs w:val="24"/>
        </w:rPr>
        <w:t>м</w:t>
      </w:r>
      <w:r w:rsidRPr="00432ED4">
        <w:rPr>
          <w:sz w:val="24"/>
          <w:szCs w:val="24"/>
        </w:rPr>
        <w:t xml:space="preserve"> экспертно-аналитического мероприяти</w:t>
      </w:r>
      <w:r w:rsidR="008D0A26">
        <w:rPr>
          <w:sz w:val="24"/>
          <w:szCs w:val="24"/>
        </w:rPr>
        <w:t>я.</w:t>
      </w:r>
    </w:p>
    <w:p w14:paraId="5743D4F6" w14:textId="1E6EFD0B" w:rsidR="006B412C" w:rsidRPr="006B412C" w:rsidRDefault="006B412C" w:rsidP="00310246">
      <w:pPr>
        <w:pStyle w:val="a9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6.</w:t>
      </w:r>
      <w:r w:rsidR="00310246">
        <w:rPr>
          <w:sz w:val="24"/>
          <w:szCs w:val="24"/>
        </w:rPr>
        <w:t>2</w:t>
      </w:r>
      <w:r w:rsidRPr="006B412C">
        <w:rPr>
          <w:sz w:val="24"/>
          <w:szCs w:val="24"/>
        </w:rPr>
        <w:t xml:space="preserve"> Выводы, сформулированные на основе результатов экспертно-аналитического мероприятия должны </w:t>
      </w:r>
      <w:r w:rsidR="00EE6DD8">
        <w:rPr>
          <w:sz w:val="24"/>
          <w:szCs w:val="24"/>
        </w:rPr>
        <w:t>быть аргументированными.</w:t>
      </w:r>
    </w:p>
    <w:p w14:paraId="2013D66F" w14:textId="2CEE45CC" w:rsidR="006B412C" w:rsidRPr="006B412C" w:rsidRDefault="00EE6DD8" w:rsidP="00310246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Ф</w:t>
      </w:r>
      <w:r w:rsidR="006B412C" w:rsidRPr="006B412C">
        <w:rPr>
          <w:sz w:val="24"/>
          <w:szCs w:val="24"/>
        </w:rPr>
        <w:t xml:space="preserve">ормулировки выводов не должны дублировать описания результатов мероприятия, приведенных в соответствующем разделе </w:t>
      </w:r>
      <w:r w:rsidR="008D0A26">
        <w:rPr>
          <w:sz w:val="24"/>
          <w:szCs w:val="24"/>
        </w:rPr>
        <w:t>заключения</w:t>
      </w:r>
      <w:r w:rsidR="006B412C" w:rsidRPr="006B412C">
        <w:rPr>
          <w:sz w:val="24"/>
          <w:szCs w:val="24"/>
        </w:rPr>
        <w:t>.</w:t>
      </w:r>
    </w:p>
    <w:p w14:paraId="4BC038E2" w14:textId="3416191F" w:rsidR="00E253A7" w:rsidRDefault="006B412C" w:rsidP="00310246">
      <w:pPr>
        <w:pStyle w:val="a9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14:paraId="14E29A85" w14:textId="2F06DA36" w:rsidR="00087A58" w:rsidRPr="00087A58" w:rsidRDefault="00087A58" w:rsidP="00310246">
      <w:pPr>
        <w:pStyle w:val="a9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6.</w:t>
      </w:r>
      <w:r w:rsidR="00EE6DD8">
        <w:rPr>
          <w:sz w:val="24"/>
          <w:szCs w:val="24"/>
        </w:rPr>
        <w:t>3</w:t>
      </w:r>
      <w:r w:rsidRPr="00087A58">
        <w:rPr>
          <w:sz w:val="24"/>
          <w:szCs w:val="24"/>
        </w:rPr>
        <w:t>. На основе выводов подготавливаются предложения (рекомендации).</w:t>
      </w:r>
    </w:p>
    <w:p w14:paraId="544E98BD" w14:textId="31775EA9" w:rsidR="00087A58" w:rsidRPr="00AA03AD" w:rsidRDefault="00087A58" w:rsidP="00310246">
      <w:pPr>
        <w:pStyle w:val="a9"/>
        <w:ind w:firstLine="567"/>
        <w:rPr>
          <w:sz w:val="24"/>
          <w:szCs w:val="24"/>
        </w:rPr>
      </w:pPr>
      <w:r w:rsidRPr="00AA03AD">
        <w:rPr>
          <w:sz w:val="24"/>
          <w:szCs w:val="24"/>
        </w:rPr>
        <w:t xml:space="preserve">Предложения (рекомендации) </w:t>
      </w:r>
      <w:r w:rsidR="00EE6DD8">
        <w:rPr>
          <w:sz w:val="24"/>
          <w:szCs w:val="24"/>
        </w:rPr>
        <w:t xml:space="preserve">должны логически следовать из выводов, быть конкретными и простыми по форме и </w:t>
      </w:r>
      <w:proofErr w:type="gramStart"/>
      <w:r w:rsidR="00EE6DD8">
        <w:rPr>
          <w:sz w:val="24"/>
          <w:szCs w:val="24"/>
        </w:rPr>
        <w:t>содержанию.,</w:t>
      </w:r>
      <w:proofErr w:type="gramEnd"/>
      <w:r w:rsidR="00EE6DD8">
        <w:rPr>
          <w:sz w:val="24"/>
          <w:szCs w:val="24"/>
        </w:rPr>
        <w:t xml:space="preserve"> ориентированы на принятие конкретных </w:t>
      </w:r>
      <w:r w:rsidR="00EE6DD8">
        <w:rPr>
          <w:sz w:val="24"/>
          <w:szCs w:val="24"/>
        </w:rPr>
        <w:lastRenderedPageBreak/>
        <w:t>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</w:t>
      </w:r>
    </w:p>
    <w:p w14:paraId="023C9E07" w14:textId="2CAC64A0" w:rsidR="00E253A7" w:rsidRPr="004E4484" w:rsidRDefault="00546CC8" w:rsidP="00310246">
      <w:pPr>
        <w:pStyle w:val="a9"/>
        <w:ind w:firstLine="567"/>
        <w:rPr>
          <w:sz w:val="24"/>
          <w:szCs w:val="24"/>
        </w:rPr>
      </w:pPr>
      <w:r w:rsidRPr="00546CC8">
        <w:rPr>
          <w:sz w:val="24"/>
          <w:szCs w:val="24"/>
        </w:rPr>
        <w:t>6.</w:t>
      </w:r>
      <w:r w:rsidR="00EE6DD8">
        <w:rPr>
          <w:sz w:val="24"/>
          <w:szCs w:val="24"/>
        </w:rPr>
        <w:t>4</w:t>
      </w:r>
      <w:r w:rsidRPr="00546CC8">
        <w:rPr>
          <w:sz w:val="24"/>
          <w:szCs w:val="24"/>
        </w:rPr>
        <w:t xml:space="preserve">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</w:t>
      </w:r>
      <w:r w:rsidRPr="004E4484">
        <w:rPr>
          <w:sz w:val="24"/>
          <w:szCs w:val="24"/>
        </w:rPr>
        <w:t xml:space="preserve">Решение об использовании при подготовке </w:t>
      </w:r>
      <w:r w:rsidR="00F21D7E">
        <w:rPr>
          <w:sz w:val="24"/>
          <w:szCs w:val="24"/>
        </w:rPr>
        <w:t>заключения</w:t>
      </w:r>
      <w:r w:rsidRPr="004E4484">
        <w:rPr>
          <w:sz w:val="24"/>
          <w:szCs w:val="24"/>
        </w:rPr>
        <w:t xml:space="preserve"> результатов работы внешних экспертов принимает</w:t>
      </w:r>
      <w:r w:rsidR="004E4484">
        <w:rPr>
          <w:sz w:val="24"/>
          <w:szCs w:val="24"/>
        </w:rPr>
        <w:t xml:space="preserve"> должностное лицо</w:t>
      </w:r>
      <w:r w:rsidR="007B01A7">
        <w:rPr>
          <w:sz w:val="24"/>
          <w:szCs w:val="24"/>
        </w:rPr>
        <w:t xml:space="preserve"> </w:t>
      </w:r>
      <w:r w:rsidR="00284E25">
        <w:rPr>
          <w:sz w:val="24"/>
          <w:szCs w:val="24"/>
        </w:rPr>
        <w:t>К</w:t>
      </w:r>
      <w:r w:rsidR="007B01A7">
        <w:rPr>
          <w:sz w:val="24"/>
          <w:szCs w:val="24"/>
        </w:rPr>
        <w:t>онтрольно-счетной палат</w:t>
      </w:r>
      <w:r w:rsidR="00144786">
        <w:rPr>
          <w:sz w:val="24"/>
          <w:szCs w:val="24"/>
        </w:rPr>
        <w:t xml:space="preserve">ы, </w:t>
      </w:r>
      <w:r w:rsidRPr="004E4484">
        <w:rPr>
          <w:sz w:val="24"/>
          <w:szCs w:val="24"/>
        </w:rPr>
        <w:t>ответственн</w:t>
      </w:r>
      <w:r w:rsidR="004E4484">
        <w:rPr>
          <w:sz w:val="24"/>
          <w:szCs w:val="24"/>
        </w:rPr>
        <w:t>ое</w:t>
      </w:r>
      <w:r w:rsidRPr="004E4484">
        <w:rPr>
          <w:sz w:val="24"/>
          <w:szCs w:val="24"/>
        </w:rPr>
        <w:t xml:space="preserve"> за проведение экспертно-аналитического мероприятия.</w:t>
      </w:r>
    </w:p>
    <w:p w14:paraId="47E7B291" w14:textId="62A5F0D3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>6.</w:t>
      </w:r>
      <w:r w:rsidR="00EE6DD8">
        <w:rPr>
          <w:sz w:val="24"/>
          <w:szCs w:val="24"/>
        </w:rPr>
        <w:t>5</w:t>
      </w:r>
      <w:r w:rsidRPr="00055F84">
        <w:rPr>
          <w:sz w:val="24"/>
          <w:szCs w:val="24"/>
        </w:rPr>
        <w:t xml:space="preserve">. </w:t>
      </w:r>
      <w:r w:rsidRPr="00144786">
        <w:rPr>
          <w:sz w:val="24"/>
          <w:szCs w:val="24"/>
        </w:rPr>
        <w:t>Заключение по</w:t>
      </w:r>
      <w:r>
        <w:rPr>
          <w:sz w:val="24"/>
          <w:szCs w:val="24"/>
        </w:rPr>
        <w:t xml:space="preserve"> </w:t>
      </w:r>
      <w:r w:rsidRPr="00055F84">
        <w:rPr>
          <w:sz w:val="24"/>
          <w:szCs w:val="24"/>
        </w:rPr>
        <w:t>результата</w:t>
      </w:r>
      <w:r>
        <w:rPr>
          <w:sz w:val="24"/>
          <w:szCs w:val="24"/>
        </w:rPr>
        <w:t>м</w:t>
      </w:r>
      <w:r w:rsidRPr="00055F84">
        <w:rPr>
          <w:sz w:val="24"/>
          <w:szCs w:val="24"/>
        </w:rPr>
        <w:t xml:space="preserve"> экспертно-аналитического мероприятия долж</w:t>
      </w:r>
      <w:r>
        <w:rPr>
          <w:sz w:val="24"/>
          <w:szCs w:val="24"/>
        </w:rPr>
        <w:t>но</w:t>
      </w:r>
      <w:r w:rsidRPr="00055F84">
        <w:rPr>
          <w:sz w:val="24"/>
          <w:szCs w:val="24"/>
        </w:rPr>
        <w:t xml:space="preserve"> содержать:</w:t>
      </w:r>
    </w:p>
    <w:p w14:paraId="6B2DD1EA" w14:textId="77777777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proofErr w:type="gramStart"/>
      <w:r w:rsidRPr="00055F84">
        <w:rPr>
          <w:sz w:val="24"/>
          <w:szCs w:val="24"/>
        </w:rPr>
        <w:t>исходные</w:t>
      </w:r>
      <w:proofErr w:type="gramEnd"/>
      <w:r w:rsidRPr="00055F84">
        <w:rPr>
          <w:sz w:val="24"/>
          <w:szCs w:val="24"/>
        </w:rPr>
        <w:t xml:space="preserve"> данные о мероприятии (основание для проведения мероприятия, предмет, цель (цели) мероприятия);</w:t>
      </w:r>
    </w:p>
    <w:p w14:paraId="050CC9C0" w14:textId="77777777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proofErr w:type="gramStart"/>
      <w:r w:rsidRPr="00055F84">
        <w:rPr>
          <w:sz w:val="24"/>
          <w:szCs w:val="24"/>
        </w:rPr>
        <w:t>объекты</w:t>
      </w:r>
      <w:proofErr w:type="gramEnd"/>
      <w:r w:rsidRPr="00055F84">
        <w:rPr>
          <w:sz w:val="24"/>
          <w:szCs w:val="24"/>
        </w:rPr>
        <w:t xml:space="preserve"> мероприятия, исследуемый период, сроки проведения мероприятия;</w:t>
      </w:r>
    </w:p>
    <w:p w14:paraId="56A48172" w14:textId="4331FC73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proofErr w:type="gramStart"/>
      <w:r w:rsidRPr="00055F84">
        <w:rPr>
          <w:sz w:val="24"/>
          <w:szCs w:val="24"/>
        </w:rPr>
        <w:t>краткую</w:t>
      </w:r>
      <w:proofErr w:type="gramEnd"/>
      <w:r w:rsidRPr="00055F84">
        <w:rPr>
          <w:sz w:val="24"/>
          <w:szCs w:val="24"/>
        </w:rPr>
        <w:t xml:space="preserve"> характеристику сферы предмета экспертно-аналитического мероприятия,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14:paraId="0006E32F" w14:textId="73763E17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proofErr w:type="gramStart"/>
      <w:r w:rsidRPr="00055F84">
        <w:rPr>
          <w:sz w:val="24"/>
          <w:szCs w:val="24"/>
        </w:rPr>
        <w:t>информацию</w:t>
      </w:r>
      <w:proofErr w:type="gramEnd"/>
      <w:r w:rsidRPr="00055F84">
        <w:rPr>
          <w:sz w:val="24"/>
          <w:szCs w:val="24"/>
        </w:rPr>
        <w:t xml:space="preserve"> о результатах мероприятия, отражающую итоги исследования предмета мероприятия, </w:t>
      </w:r>
      <w:r w:rsidRPr="00C31B1C">
        <w:rPr>
          <w:sz w:val="24"/>
          <w:szCs w:val="24"/>
        </w:rPr>
        <w:t>конкретные результаты по каждой цели мероприятия в разрезе вопросов</w:t>
      </w:r>
      <w:r w:rsidR="00734005">
        <w:rPr>
          <w:sz w:val="24"/>
          <w:szCs w:val="24"/>
        </w:rPr>
        <w:t xml:space="preserve">, </w:t>
      </w:r>
      <w:r w:rsidRPr="00055F84">
        <w:rPr>
          <w:sz w:val="24"/>
          <w:szCs w:val="24"/>
        </w:rPr>
        <w:t>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14:paraId="234643B7" w14:textId="77777777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proofErr w:type="gramStart"/>
      <w:r w:rsidRPr="00055F84">
        <w:rPr>
          <w:sz w:val="24"/>
          <w:szCs w:val="24"/>
        </w:rPr>
        <w:t>выводы</w:t>
      </w:r>
      <w:proofErr w:type="gramEnd"/>
      <w:r w:rsidRPr="00055F84">
        <w:rPr>
          <w:sz w:val="24"/>
          <w:szCs w:val="24"/>
        </w:rPr>
        <w:t xml:space="preserve"> по каждой цели мероприятия, в которых в обобщенной форме отражаются итоговые оценки исследованных актуальных проблем;</w:t>
      </w:r>
    </w:p>
    <w:p w14:paraId="59A07B74" w14:textId="77777777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proofErr w:type="gramStart"/>
      <w:r w:rsidRPr="00055F84">
        <w:rPr>
          <w:sz w:val="24"/>
          <w:szCs w:val="24"/>
        </w:rPr>
        <w:t>предложения</w:t>
      </w:r>
      <w:proofErr w:type="gramEnd"/>
      <w:r w:rsidRPr="00055F84">
        <w:rPr>
          <w:sz w:val="24"/>
          <w:szCs w:val="24"/>
        </w:rPr>
        <w:t xml:space="preserve"> (рекомендации) с указанием получателя (адресата).</w:t>
      </w:r>
    </w:p>
    <w:p w14:paraId="7CACEC8D" w14:textId="17612B71" w:rsidR="00055F84" w:rsidRPr="00055F84" w:rsidRDefault="00055F84" w:rsidP="00EE6DD8">
      <w:pPr>
        <w:pStyle w:val="a9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 xml:space="preserve">При необходимости </w:t>
      </w:r>
      <w:r w:rsidR="00210AC0">
        <w:rPr>
          <w:sz w:val="24"/>
          <w:szCs w:val="24"/>
        </w:rPr>
        <w:t xml:space="preserve">заключение </w:t>
      </w:r>
      <w:r w:rsidRPr="00055F84">
        <w:rPr>
          <w:sz w:val="24"/>
          <w:szCs w:val="24"/>
        </w:rPr>
        <w:t>может содержать приложения.</w:t>
      </w:r>
    </w:p>
    <w:p w14:paraId="5E31DAD5" w14:textId="18EC618B" w:rsidR="00E253A7" w:rsidRDefault="00055F84" w:rsidP="00EE6DD8">
      <w:pPr>
        <w:pStyle w:val="a9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 xml:space="preserve">Форма </w:t>
      </w:r>
      <w:r w:rsidR="000C58C4">
        <w:rPr>
          <w:sz w:val="24"/>
          <w:szCs w:val="24"/>
        </w:rPr>
        <w:t xml:space="preserve">заключения </w:t>
      </w:r>
      <w:r w:rsidR="00805123">
        <w:rPr>
          <w:sz w:val="24"/>
          <w:szCs w:val="24"/>
        </w:rPr>
        <w:t>по</w:t>
      </w:r>
      <w:r w:rsidRPr="00055F84">
        <w:rPr>
          <w:sz w:val="24"/>
          <w:szCs w:val="24"/>
        </w:rPr>
        <w:t xml:space="preserve"> результата</w:t>
      </w:r>
      <w:r w:rsidR="00805123">
        <w:rPr>
          <w:sz w:val="24"/>
          <w:szCs w:val="24"/>
        </w:rPr>
        <w:t>м</w:t>
      </w:r>
      <w:r w:rsidRPr="00055F84">
        <w:rPr>
          <w:sz w:val="24"/>
          <w:szCs w:val="24"/>
        </w:rPr>
        <w:t xml:space="preserve"> экспертно-аналитического мероприятия приведена </w:t>
      </w:r>
      <w:r w:rsidRPr="00025E2B">
        <w:rPr>
          <w:sz w:val="24"/>
          <w:szCs w:val="24"/>
        </w:rPr>
        <w:t xml:space="preserve">в приложении </w:t>
      </w:r>
      <w:r w:rsidR="00EE6DD8">
        <w:rPr>
          <w:sz w:val="24"/>
          <w:szCs w:val="24"/>
        </w:rPr>
        <w:t>№</w:t>
      </w:r>
      <w:r w:rsidR="00E5585E">
        <w:rPr>
          <w:sz w:val="24"/>
          <w:szCs w:val="24"/>
        </w:rPr>
        <w:t xml:space="preserve"> 5</w:t>
      </w:r>
      <w:r w:rsidRPr="00025E2B">
        <w:rPr>
          <w:sz w:val="24"/>
          <w:szCs w:val="24"/>
        </w:rPr>
        <w:t xml:space="preserve"> к Стандарту.</w:t>
      </w:r>
    </w:p>
    <w:p w14:paraId="4BEED3CA" w14:textId="33971A87" w:rsidR="002B4929" w:rsidRPr="002B4929" w:rsidRDefault="002B4929" w:rsidP="00EE6DD8">
      <w:pPr>
        <w:pStyle w:val="a9"/>
        <w:ind w:firstLine="567"/>
        <w:rPr>
          <w:sz w:val="24"/>
          <w:szCs w:val="24"/>
        </w:rPr>
      </w:pPr>
      <w:r w:rsidRPr="002B4929">
        <w:rPr>
          <w:sz w:val="24"/>
          <w:szCs w:val="24"/>
        </w:rPr>
        <w:t xml:space="preserve">6.4. При составлении </w:t>
      </w:r>
      <w:r w:rsidR="000C4271">
        <w:rPr>
          <w:sz w:val="24"/>
          <w:szCs w:val="24"/>
        </w:rPr>
        <w:t xml:space="preserve">заключения </w:t>
      </w:r>
      <w:r w:rsidRPr="002B4929">
        <w:rPr>
          <w:sz w:val="24"/>
          <w:szCs w:val="24"/>
        </w:rPr>
        <w:t>следует руководствоваться следующими требованиями:</w:t>
      </w:r>
      <w:r w:rsidR="001917C9">
        <w:rPr>
          <w:sz w:val="24"/>
          <w:szCs w:val="24"/>
        </w:rPr>
        <w:t xml:space="preserve"> </w:t>
      </w:r>
    </w:p>
    <w:p w14:paraId="243FC8D9" w14:textId="016FC453" w:rsidR="002B4929" w:rsidRPr="002B4929" w:rsidRDefault="002B4929" w:rsidP="00EE6DD8">
      <w:pPr>
        <w:pStyle w:val="a9"/>
        <w:ind w:firstLine="567"/>
        <w:rPr>
          <w:sz w:val="24"/>
          <w:szCs w:val="24"/>
        </w:rPr>
      </w:pPr>
      <w:proofErr w:type="gramStart"/>
      <w:r w:rsidRPr="002B4929">
        <w:rPr>
          <w:sz w:val="24"/>
          <w:szCs w:val="24"/>
        </w:rPr>
        <w:t>результаты</w:t>
      </w:r>
      <w:proofErr w:type="gramEnd"/>
      <w:r w:rsidRPr="002B4929">
        <w:rPr>
          <w:sz w:val="24"/>
          <w:szCs w:val="24"/>
        </w:rPr>
        <w:t xml:space="preserve"> экспертно-аналитического мероприятия должны излагаться в </w:t>
      </w:r>
      <w:r w:rsidR="00EF275F">
        <w:rPr>
          <w:sz w:val="24"/>
          <w:szCs w:val="24"/>
        </w:rPr>
        <w:t xml:space="preserve">заключении </w:t>
      </w:r>
      <w:r w:rsidRPr="002B4929">
        <w:rPr>
          <w:sz w:val="24"/>
          <w:szCs w:val="24"/>
        </w:rPr>
        <w:t>последовательно, в соответствии с целями проведения</w:t>
      </w:r>
      <w:r w:rsidR="00EF275F">
        <w:rPr>
          <w:sz w:val="24"/>
          <w:szCs w:val="24"/>
        </w:rPr>
        <w:t xml:space="preserve"> </w:t>
      </w:r>
      <w:r w:rsidR="007965B1">
        <w:rPr>
          <w:sz w:val="24"/>
          <w:szCs w:val="24"/>
        </w:rPr>
        <w:t xml:space="preserve">экспертно-аналитического </w:t>
      </w:r>
      <w:r w:rsidR="00EF275F">
        <w:rPr>
          <w:sz w:val="24"/>
          <w:szCs w:val="24"/>
        </w:rPr>
        <w:t>мероприятия</w:t>
      </w:r>
      <w:r w:rsidRPr="002B4929">
        <w:rPr>
          <w:sz w:val="24"/>
          <w:szCs w:val="24"/>
        </w:rPr>
        <w:t>, с акцентированием на наиболее важных положениях;</w:t>
      </w:r>
    </w:p>
    <w:p w14:paraId="3E08E5DA" w14:textId="53ACBA4F" w:rsidR="002B4929" w:rsidRPr="00E13D95" w:rsidRDefault="002B4929" w:rsidP="00EE6DD8">
      <w:pPr>
        <w:pStyle w:val="a9"/>
        <w:ind w:firstLine="567"/>
        <w:rPr>
          <w:sz w:val="24"/>
          <w:szCs w:val="24"/>
        </w:rPr>
      </w:pPr>
      <w:proofErr w:type="gramStart"/>
      <w:r w:rsidRPr="00E13D95">
        <w:rPr>
          <w:sz w:val="24"/>
          <w:szCs w:val="24"/>
        </w:rPr>
        <w:t>наличие</w:t>
      </w:r>
      <w:proofErr w:type="gramEnd"/>
      <w:r w:rsidRPr="00E13D95">
        <w:rPr>
          <w:sz w:val="24"/>
          <w:szCs w:val="24"/>
        </w:rPr>
        <w:t xml:space="preserve"> положительного опыта в вопросах организации </w:t>
      </w:r>
      <w:r w:rsidR="00056F86" w:rsidRPr="00E13D95">
        <w:rPr>
          <w:sz w:val="24"/>
          <w:szCs w:val="24"/>
        </w:rPr>
        <w:t>и осуществления</w:t>
      </w:r>
      <w:r w:rsidRPr="00E13D95">
        <w:rPr>
          <w:sz w:val="24"/>
          <w:szCs w:val="24"/>
        </w:rPr>
        <w:t xml:space="preserve"> бюджетного процесса, </w:t>
      </w:r>
      <w:r w:rsidR="00604E56">
        <w:rPr>
          <w:sz w:val="24"/>
          <w:szCs w:val="24"/>
        </w:rPr>
        <w:t xml:space="preserve">формирования, </w:t>
      </w:r>
      <w:r w:rsidR="00E13D95" w:rsidRPr="00E13D95">
        <w:rPr>
          <w:sz w:val="24"/>
          <w:szCs w:val="24"/>
        </w:rPr>
        <w:t xml:space="preserve">управления, владения и распоряжения муниципальным имуществом и имущественными правами </w:t>
      </w:r>
      <w:proofErr w:type="spellStart"/>
      <w:r w:rsidR="00284E25">
        <w:rPr>
          <w:sz w:val="24"/>
          <w:szCs w:val="24"/>
        </w:rPr>
        <w:t>Яковлевского</w:t>
      </w:r>
      <w:proofErr w:type="spellEnd"/>
      <w:r w:rsidR="00284E25">
        <w:rPr>
          <w:sz w:val="24"/>
          <w:szCs w:val="24"/>
        </w:rPr>
        <w:t xml:space="preserve"> муниципального</w:t>
      </w:r>
      <w:r w:rsidR="00E13D95" w:rsidRPr="00E13D95">
        <w:rPr>
          <w:sz w:val="24"/>
          <w:szCs w:val="24"/>
        </w:rPr>
        <w:t xml:space="preserve"> округа</w:t>
      </w:r>
      <w:r w:rsidRPr="00E13D95">
        <w:rPr>
          <w:sz w:val="24"/>
          <w:szCs w:val="24"/>
        </w:rPr>
        <w:t xml:space="preserve">, в иных вопросах предметной области отражается в </w:t>
      </w:r>
      <w:r w:rsidR="00E13D95" w:rsidRPr="00E13D95">
        <w:rPr>
          <w:sz w:val="24"/>
          <w:szCs w:val="24"/>
        </w:rPr>
        <w:t>заключении</w:t>
      </w:r>
      <w:r w:rsidRPr="00E13D95">
        <w:rPr>
          <w:sz w:val="24"/>
          <w:szCs w:val="24"/>
        </w:rPr>
        <w:t>;</w:t>
      </w:r>
    </w:p>
    <w:p w14:paraId="7666BECC" w14:textId="04E3CD8F" w:rsidR="002B4929" w:rsidRPr="002B4929" w:rsidRDefault="008272CE" w:rsidP="00EE6DD8">
      <w:pPr>
        <w:pStyle w:val="a9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заключение</w:t>
      </w:r>
      <w:proofErr w:type="gramEnd"/>
      <w:r>
        <w:rPr>
          <w:sz w:val="24"/>
          <w:szCs w:val="24"/>
        </w:rPr>
        <w:t xml:space="preserve"> </w:t>
      </w:r>
      <w:r w:rsidR="002B4929" w:rsidRPr="002B4929">
        <w:rPr>
          <w:sz w:val="24"/>
          <w:szCs w:val="24"/>
        </w:rPr>
        <w:t>долж</w:t>
      </w:r>
      <w:r>
        <w:rPr>
          <w:sz w:val="24"/>
          <w:szCs w:val="24"/>
        </w:rPr>
        <w:t>но</w:t>
      </w:r>
      <w:r w:rsidR="002B4929" w:rsidRPr="002B4929">
        <w:rPr>
          <w:sz w:val="24"/>
          <w:szCs w:val="24"/>
        </w:rPr>
        <w:t xml:space="preserve"> включать только ту информацию, результаты и выводы, которые подтверждаются материалами рабочей документации мероприятия;</w:t>
      </w:r>
    </w:p>
    <w:p w14:paraId="5EB299CF" w14:textId="4F58343B" w:rsidR="002B4929" w:rsidRPr="005D4D68" w:rsidRDefault="002B4929" w:rsidP="00EE6DD8">
      <w:pPr>
        <w:pStyle w:val="a9"/>
        <w:ind w:firstLine="567"/>
        <w:rPr>
          <w:sz w:val="24"/>
          <w:szCs w:val="24"/>
        </w:rPr>
      </w:pPr>
      <w:bookmarkStart w:id="5" w:name="_GoBack"/>
      <w:proofErr w:type="gramStart"/>
      <w:r w:rsidRPr="005D4D68">
        <w:rPr>
          <w:sz w:val="24"/>
          <w:szCs w:val="24"/>
        </w:rPr>
        <w:t>выводы</w:t>
      </w:r>
      <w:proofErr w:type="gramEnd"/>
      <w:r w:rsidRPr="005D4D68">
        <w:rPr>
          <w:sz w:val="24"/>
          <w:szCs w:val="24"/>
        </w:rPr>
        <w:t xml:space="preserve">, предложения (рекомендации) в </w:t>
      </w:r>
      <w:r w:rsidR="008272CE" w:rsidRPr="005D4D68">
        <w:rPr>
          <w:sz w:val="24"/>
          <w:szCs w:val="24"/>
        </w:rPr>
        <w:t xml:space="preserve">заключении </w:t>
      </w:r>
      <w:r w:rsidRPr="005D4D68">
        <w:rPr>
          <w:sz w:val="24"/>
          <w:szCs w:val="24"/>
        </w:rPr>
        <w:t>формулируются с учетом требований пунктов 6.</w:t>
      </w:r>
      <w:r w:rsidR="00EE6DD8" w:rsidRPr="005D4D68">
        <w:rPr>
          <w:sz w:val="24"/>
          <w:szCs w:val="24"/>
        </w:rPr>
        <w:t>2</w:t>
      </w:r>
      <w:r w:rsidRPr="005D4D68">
        <w:rPr>
          <w:sz w:val="24"/>
          <w:szCs w:val="24"/>
        </w:rPr>
        <w:t xml:space="preserve"> и 6.</w:t>
      </w:r>
      <w:r w:rsidR="00EE6DD8" w:rsidRPr="005D4D68">
        <w:rPr>
          <w:sz w:val="24"/>
          <w:szCs w:val="24"/>
        </w:rPr>
        <w:t>3</w:t>
      </w:r>
      <w:r w:rsidRPr="005D4D68">
        <w:rPr>
          <w:sz w:val="24"/>
          <w:szCs w:val="24"/>
        </w:rPr>
        <w:t xml:space="preserve"> Стандарта соответственно;</w:t>
      </w:r>
    </w:p>
    <w:bookmarkEnd w:id="5"/>
    <w:p w14:paraId="04C3843A" w14:textId="70D9FDA4" w:rsidR="002B4929" w:rsidRPr="002B4929" w:rsidRDefault="002B4929" w:rsidP="00EE6DD8">
      <w:pPr>
        <w:pStyle w:val="a9"/>
        <w:ind w:firstLine="567"/>
        <w:rPr>
          <w:sz w:val="24"/>
          <w:szCs w:val="24"/>
        </w:rPr>
      </w:pPr>
      <w:proofErr w:type="gramStart"/>
      <w:r w:rsidRPr="002B4929">
        <w:rPr>
          <w:sz w:val="24"/>
          <w:szCs w:val="24"/>
        </w:rPr>
        <w:t>в</w:t>
      </w:r>
      <w:proofErr w:type="gramEnd"/>
      <w:r w:rsidRPr="002B4929">
        <w:rPr>
          <w:sz w:val="24"/>
          <w:szCs w:val="24"/>
        </w:rPr>
        <w:t xml:space="preserve"> </w:t>
      </w:r>
      <w:r w:rsidR="008272CE">
        <w:rPr>
          <w:sz w:val="24"/>
          <w:szCs w:val="24"/>
        </w:rPr>
        <w:t>заключении</w:t>
      </w:r>
      <w:r w:rsidR="008272CE" w:rsidRPr="002B4929">
        <w:rPr>
          <w:sz w:val="24"/>
          <w:szCs w:val="24"/>
        </w:rPr>
        <w:t xml:space="preserve"> </w:t>
      </w:r>
      <w:r w:rsidRPr="002B4929">
        <w:rPr>
          <w:sz w:val="24"/>
          <w:szCs w:val="24"/>
        </w:rPr>
        <w:t>необходимо избегать лишних подробностей и детализации, которые отвлекают внимание от наиболее важных его положений;</w:t>
      </w:r>
    </w:p>
    <w:p w14:paraId="5BB4595E" w14:textId="75E470CA" w:rsidR="002B4929" w:rsidRPr="002B4929" w:rsidRDefault="002B4929" w:rsidP="00EE6DD8">
      <w:pPr>
        <w:pStyle w:val="a9"/>
        <w:ind w:firstLine="567"/>
        <w:rPr>
          <w:sz w:val="24"/>
          <w:szCs w:val="24"/>
        </w:rPr>
      </w:pPr>
      <w:proofErr w:type="gramStart"/>
      <w:r w:rsidRPr="002B4929">
        <w:rPr>
          <w:sz w:val="24"/>
          <w:szCs w:val="24"/>
        </w:rPr>
        <w:t>текст</w:t>
      </w:r>
      <w:proofErr w:type="gramEnd"/>
      <w:r w:rsidRPr="002B4929">
        <w:rPr>
          <w:sz w:val="24"/>
          <w:szCs w:val="24"/>
        </w:rPr>
        <w:t xml:space="preserve"> </w:t>
      </w:r>
      <w:r w:rsidR="008272CE">
        <w:rPr>
          <w:sz w:val="24"/>
          <w:szCs w:val="24"/>
        </w:rPr>
        <w:t xml:space="preserve">заключения </w:t>
      </w:r>
      <w:r w:rsidRPr="002B4929">
        <w:rPr>
          <w:sz w:val="24"/>
          <w:szCs w:val="24"/>
        </w:rPr>
        <w:t>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14:paraId="59E160BF" w14:textId="536E8031" w:rsidR="008272CE" w:rsidRPr="002B4929" w:rsidRDefault="002B4929" w:rsidP="00EE6DD8">
      <w:pPr>
        <w:pStyle w:val="a9"/>
        <w:ind w:firstLine="567"/>
        <w:rPr>
          <w:sz w:val="24"/>
          <w:szCs w:val="24"/>
        </w:rPr>
      </w:pPr>
      <w:proofErr w:type="gramStart"/>
      <w:r w:rsidRPr="002B4929">
        <w:rPr>
          <w:sz w:val="24"/>
          <w:szCs w:val="24"/>
        </w:rPr>
        <w:t>непосредственно</w:t>
      </w:r>
      <w:proofErr w:type="gramEnd"/>
      <w:r w:rsidRPr="002B4929">
        <w:rPr>
          <w:sz w:val="24"/>
          <w:szCs w:val="24"/>
        </w:rPr>
        <w:t xml:space="preserve"> в тексте </w:t>
      </w:r>
      <w:r w:rsidR="008272CE">
        <w:rPr>
          <w:sz w:val="24"/>
          <w:szCs w:val="24"/>
        </w:rPr>
        <w:t>заключения</w:t>
      </w:r>
      <w:r w:rsidR="008272CE" w:rsidRPr="002B4929">
        <w:rPr>
          <w:sz w:val="24"/>
          <w:szCs w:val="24"/>
        </w:rPr>
        <w:t xml:space="preserve"> </w:t>
      </w:r>
      <w:r w:rsidRPr="002B4929">
        <w:rPr>
          <w:sz w:val="24"/>
          <w:szCs w:val="24"/>
        </w:rPr>
        <w:t>используются наглядные средства (фотографии, рисунки, таблицы, схемы, графики и т.п.) малого формата и объема;</w:t>
      </w:r>
    </w:p>
    <w:p w14:paraId="562941AF" w14:textId="53BD7541" w:rsidR="00BB70DA" w:rsidRPr="009775EE" w:rsidRDefault="00BB70DA" w:rsidP="00EE6DD8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9775EE">
        <w:rPr>
          <w:sz w:val="24"/>
          <w:szCs w:val="24"/>
          <w:lang w:eastAsia="en-US"/>
        </w:rPr>
        <w:t>графический</w:t>
      </w:r>
      <w:proofErr w:type="gramEnd"/>
      <w:r w:rsidRPr="009775EE">
        <w:rPr>
          <w:sz w:val="24"/>
          <w:szCs w:val="24"/>
          <w:lang w:eastAsia="en-US"/>
        </w:rPr>
        <w:t xml:space="preserve">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заключению.</w:t>
      </w:r>
    </w:p>
    <w:p w14:paraId="425AFDC6" w14:textId="1B3D98E7" w:rsidR="00E253A7" w:rsidRPr="005563E5" w:rsidRDefault="00B5275C" w:rsidP="00EE6DD8">
      <w:pPr>
        <w:pStyle w:val="a9"/>
        <w:ind w:firstLine="567"/>
        <w:rPr>
          <w:sz w:val="24"/>
          <w:szCs w:val="24"/>
        </w:rPr>
      </w:pPr>
      <w:r w:rsidRPr="005563E5">
        <w:rPr>
          <w:sz w:val="24"/>
          <w:szCs w:val="24"/>
        </w:rPr>
        <w:t>6.</w:t>
      </w:r>
      <w:r w:rsidR="006E1811" w:rsidRPr="005563E5">
        <w:rPr>
          <w:sz w:val="24"/>
          <w:szCs w:val="24"/>
        </w:rPr>
        <w:t>5</w:t>
      </w:r>
      <w:r w:rsidRPr="005563E5">
        <w:rPr>
          <w:sz w:val="24"/>
          <w:szCs w:val="24"/>
        </w:rPr>
        <w:t>. Подготовку заключения организует должностное лицо</w:t>
      </w:r>
      <w:r w:rsidR="003004C3" w:rsidRPr="005563E5">
        <w:rPr>
          <w:sz w:val="24"/>
          <w:szCs w:val="24"/>
        </w:rPr>
        <w:t xml:space="preserve"> </w:t>
      </w:r>
      <w:r w:rsidR="00284E25">
        <w:rPr>
          <w:sz w:val="24"/>
          <w:szCs w:val="24"/>
        </w:rPr>
        <w:t>К</w:t>
      </w:r>
      <w:r w:rsidR="003004C3" w:rsidRPr="005563E5">
        <w:rPr>
          <w:sz w:val="24"/>
          <w:szCs w:val="24"/>
        </w:rPr>
        <w:t>онтрольно-счетной палаты</w:t>
      </w:r>
      <w:r w:rsidRPr="005563E5">
        <w:rPr>
          <w:sz w:val="24"/>
          <w:szCs w:val="24"/>
        </w:rPr>
        <w:t>, ответственное за проведение экспертно-аналитического мероприятия</w:t>
      </w:r>
      <w:r w:rsidR="00184F94" w:rsidRPr="005563E5">
        <w:rPr>
          <w:sz w:val="24"/>
          <w:szCs w:val="24"/>
        </w:rPr>
        <w:t>.</w:t>
      </w:r>
    </w:p>
    <w:p w14:paraId="7F3C9160" w14:textId="14342B81" w:rsidR="00184F94" w:rsidRPr="00EE6DD8" w:rsidRDefault="00184F94" w:rsidP="00EE6DD8">
      <w:pPr>
        <w:pStyle w:val="a9"/>
        <w:ind w:firstLine="567"/>
        <w:rPr>
          <w:sz w:val="24"/>
          <w:szCs w:val="24"/>
        </w:rPr>
      </w:pPr>
      <w:r w:rsidRPr="00EE6DD8">
        <w:rPr>
          <w:sz w:val="24"/>
          <w:szCs w:val="24"/>
        </w:rPr>
        <w:t xml:space="preserve">6.6. Заключение подписывается председателем </w:t>
      </w:r>
      <w:r w:rsidR="00284E25" w:rsidRPr="00EE6DD8">
        <w:rPr>
          <w:sz w:val="24"/>
          <w:szCs w:val="24"/>
        </w:rPr>
        <w:t>К</w:t>
      </w:r>
      <w:r w:rsidRPr="00EE6DD8">
        <w:rPr>
          <w:sz w:val="24"/>
          <w:szCs w:val="24"/>
        </w:rPr>
        <w:t>онтрольно-счетной-палаты</w:t>
      </w:r>
      <w:r w:rsidR="00284E25" w:rsidRPr="00EE6DD8">
        <w:rPr>
          <w:sz w:val="24"/>
          <w:szCs w:val="24"/>
        </w:rPr>
        <w:t>.</w:t>
      </w:r>
    </w:p>
    <w:p w14:paraId="45D344CF" w14:textId="2FA3E39F" w:rsidR="00425EDB" w:rsidRDefault="00425EDB" w:rsidP="00EE6DD8">
      <w:pPr>
        <w:pStyle w:val="a9"/>
        <w:ind w:firstLine="567"/>
        <w:rPr>
          <w:sz w:val="24"/>
          <w:szCs w:val="24"/>
        </w:rPr>
      </w:pPr>
      <w:r w:rsidRPr="00425EDB">
        <w:rPr>
          <w:sz w:val="24"/>
          <w:szCs w:val="24"/>
        </w:rPr>
        <w:t>6.</w:t>
      </w:r>
      <w:r w:rsidR="004673FE">
        <w:rPr>
          <w:sz w:val="24"/>
          <w:szCs w:val="24"/>
        </w:rPr>
        <w:t>7</w:t>
      </w:r>
      <w:r w:rsidRPr="00425EDB">
        <w:rPr>
          <w:sz w:val="24"/>
          <w:szCs w:val="24"/>
        </w:rPr>
        <w:t xml:space="preserve">. </w:t>
      </w:r>
      <w:r w:rsidR="00184F94">
        <w:rPr>
          <w:sz w:val="24"/>
          <w:szCs w:val="24"/>
        </w:rPr>
        <w:t>Должностные лица</w:t>
      </w:r>
      <w:r w:rsidR="00A00D1A">
        <w:rPr>
          <w:sz w:val="24"/>
          <w:szCs w:val="24"/>
        </w:rPr>
        <w:t xml:space="preserve"> </w:t>
      </w:r>
      <w:r w:rsidR="00284E25">
        <w:rPr>
          <w:sz w:val="24"/>
          <w:szCs w:val="24"/>
        </w:rPr>
        <w:t>К</w:t>
      </w:r>
      <w:r w:rsidR="00A00D1A">
        <w:rPr>
          <w:sz w:val="24"/>
          <w:szCs w:val="24"/>
        </w:rPr>
        <w:t>онтрольно-счетной палаты</w:t>
      </w:r>
      <w:r w:rsidRPr="00425EDB">
        <w:rPr>
          <w:sz w:val="24"/>
          <w:szCs w:val="24"/>
        </w:rPr>
        <w:t>, ответственные за проведение эк</w:t>
      </w:r>
      <w:r w:rsidRPr="00AE6AC2">
        <w:rPr>
          <w:sz w:val="24"/>
          <w:szCs w:val="24"/>
        </w:rPr>
        <w:t>спертно-аналитического мероприятия</w:t>
      </w:r>
      <w:r w:rsidR="005563E5">
        <w:rPr>
          <w:sz w:val="24"/>
          <w:szCs w:val="24"/>
        </w:rPr>
        <w:t xml:space="preserve"> </w:t>
      </w:r>
      <w:r w:rsidRPr="00AE6AC2">
        <w:rPr>
          <w:sz w:val="24"/>
          <w:szCs w:val="24"/>
        </w:rPr>
        <w:t>несут</w:t>
      </w:r>
      <w:r w:rsidRPr="00425EDB">
        <w:rPr>
          <w:sz w:val="24"/>
          <w:szCs w:val="24"/>
        </w:rPr>
        <w:t xml:space="preserve"> ответственность за соответствие </w:t>
      </w:r>
      <w:r w:rsidR="00184F94">
        <w:rPr>
          <w:sz w:val="24"/>
          <w:szCs w:val="24"/>
        </w:rPr>
        <w:t xml:space="preserve">заключения </w:t>
      </w:r>
      <w:r w:rsidRPr="00425EDB">
        <w:rPr>
          <w:sz w:val="24"/>
          <w:szCs w:val="24"/>
        </w:rPr>
        <w:t xml:space="preserve">требованиям Стандарта, включая соответствие информации и выводов, отраженных в </w:t>
      </w:r>
      <w:r w:rsidR="00184F94">
        <w:rPr>
          <w:sz w:val="24"/>
          <w:szCs w:val="24"/>
        </w:rPr>
        <w:t>заключении</w:t>
      </w:r>
      <w:r w:rsidRPr="00425EDB">
        <w:rPr>
          <w:sz w:val="24"/>
          <w:szCs w:val="24"/>
        </w:rPr>
        <w:t>, информации, изложенной в рабочей документации.</w:t>
      </w:r>
    </w:p>
    <w:p w14:paraId="42875122" w14:textId="35E66E96" w:rsidR="008F223B" w:rsidRDefault="002E506E" w:rsidP="00EE6DD8">
      <w:pPr>
        <w:pStyle w:val="a9"/>
        <w:ind w:firstLine="567"/>
        <w:rPr>
          <w:sz w:val="24"/>
          <w:szCs w:val="24"/>
        </w:rPr>
      </w:pPr>
      <w:r w:rsidRPr="00A5378F">
        <w:rPr>
          <w:sz w:val="24"/>
          <w:szCs w:val="24"/>
        </w:rPr>
        <w:t>6.</w:t>
      </w:r>
      <w:r w:rsidR="004673FE" w:rsidRPr="00A5378F">
        <w:rPr>
          <w:sz w:val="24"/>
          <w:szCs w:val="24"/>
        </w:rPr>
        <w:t>8</w:t>
      </w:r>
      <w:r w:rsidRPr="00A5378F">
        <w:rPr>
          <w:sz w:val="24"/>
          <w:szCs w:val="24"/>
        </w:rPr>
        <w:t xml:space="preserve">. </w:t>
      </w:r>
      <w:r w:rsidR="008F223B">
        <w:rPr>
          <w:sz w:val="24"/>
          <w:szCs w:val="24"/>
        </w:rPr>
        <w:t>З</w:t>
      </w:r>
      <w:r w:rsidR="008F223B" w:rsidRPr="008F223B">
        <w:rPr>
          <w:sz w:val="24"/>
          <w:szCs w:val="24"/>
        </w:rPr>
        <w:t>аключени</w:t>
      </w:r>
      <w:r w:rsidR="008F223B">
        <w:rPr>
          <w:sz w:val="24"/>
          <w:szCs w:val="24"/>
        </w:rPr>
        <w:t>е</w:t>
      </w:r>
      <w:r w:rsidR="008F223B" w:rsidRPr="008F223B">
        <w:rPr>
          <w:sz w:val="24"/>
          <w:szCs w:val="24"/>
        </w:rPr>
        <w:t xml:space="preserve"> по результатам экспертно-аналитического мероприятия</w:t>
      </w:r>
      <w:r w:rsidR="008F223B">
        <w:rPr>
          <w:sz w:val="24"/>
          <w:szCs w:val="24"/>
        </w:rPr>
        <w:t xml:space="preserve"> направляется </w:t>
      </w:r>
      <w:r w:rsidR="008F223B" w:rsidRPr="008F223B">
        <w:rPr>
          <w:sz w:val="24"/>
          <w:szCs w:val="24"/>
        </w:rPr>
        <w:t>объект</w:t>
      </w:r>
      <w:r w:rsidR="008F223B">
        <w:rPr>
          <w:sz w:val="24"/>
          <w:szCs w:val="24"/>
        </w:rPr>
        <w:t>ам</w:t>
      </w:r>
      <w:r w:rsidR="008F223B" w:rsidRPr="008F223B">
        <w:rPr>
          <w:sz w:val="24"/>
          <w:szCs w:val="24"/>
        </w:rPr>
        <w:t xml:space="preserve"> экспертно-аналитического мероприятия</w:t>
      </w:r>
      <w:r w:rsidR="008F223B">
        <w:rPr>
          <w:sz w:val="24"/>
          <w:szCs w:val="24"/>
        </w:rPr>
        <w:t xml:space="preserve">, в </w:t>
      </w:r>
      <w:r w:rsidR="008F223B" w:rsidRPr="008F223B">
        <w:rPr>
          <w:sz w:val="24"/>
          <w:szCs w:val="24"/>
        </w:rPr>
        <w:t xml:space="preserve">Думу </w:t>
      </w:r>
      <w:proofErr w:type="spellStart"/>
      <w:r w:rsidR="00284E25">
        <w:rPr>
          <w:sz w:val="24"/>
          <w:szCs w:val="24"/>
        </w:rPr>
        <w:t>Яковлевского</w:t>
      </w:r>
      <w:proofErr w:type="spellEnd"/>
      <w:r w:rsidR="00284E25">
        <w:rPr>
          <w:sz w:val="24"/>
          <w:szCs w:val="24"/>
        </w:rPr>
        <w:t xml:space="preserve"> муниципального ок</w:t>
      </w:r>
      <w:r w:rsidR="008F223B" w:rsidRPr="008F223B">
        <w:rPr>
          <w:sz w:val="24"/>
          <w:szCs w:val="24"/>
        </w:rPr>
        <w:t>руга</w:t>
      </w:r>
      <w:r w:rsidR="00E5585E">
        <w:rPr>
          <w:sz w:val="24"/>
          <w:szCs w:val="24"/>
        </w:rPr>
        <w:t xml:space="preserve"> и главе </w:t>
      </w:r>
      <w:proofErr w:type="spellStart"/>
      <w:r w:rsidR="00E5585E">
        <w:rPr>
          <w:sz w:val="24"/>
          <w:szCs w:val="24"/>
        </w:rPr>
        <w:t>Яковлевского</w:t>
      </w:r>
      <w:proofErr w:type="spellEnd"/>
      <w:r w:rsidR="00E5585E">
        <w:rPr>
          <w:sz w:val="24"/>
          <w:szCs w:val="24"/>
        </w:rPr>
        <w:t xml:space="preserve"> муниципального округа</w:t>
      </w:r>
      <w:r w:rsidR="008F223B">
        <w:rPr>
          <w:sz w:val="24"/>
          <w:szCs w:val="24"/>
        </w:rPr>
        <w:t>.</w:t>
      </w:r>
    </w:p>
    <w:p w14:paraId="23C60A8F" w14:textId="00973D2A" w:rsidR="00220ADA" w:rsidRDefault="00220ADA" w:rsidP="00EE6DD8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Сопроводительное</w:t>
      </w:r>
      <w:r w:rsidR="008F223B">
        <w:rPr>
          <w:sz w:val="24"/>
          <w:szCs w:val="24"/>
        </w:rPr>
        <w:t xml:space="preserve"> письм</w:t>
      </w:r>
      <w:r>
        <w:rPr>
          <w:sz w:val="24"/>
          <w:szCs w:val="24"/>
        </w:rPr>
        <w:t>о</w:t>
      </w:r>
      <w:r w:rsidR="008F223B">
        <w:rPr>
          <w:sz w:val="24"/>
          <w:szCs w:val="24"/>
        </w:rPr>
        <w:t xml:space="preserve"> </w:t>
      </w:r>
      <w:r w:rsidR="008F223B" w:rsidRPr="008F223B">
        <w:rPr>
          <w:sz w:val="24"/>
          <w:szCs w:val="24"/>
        </w:rPr>
        <w:t>о направлении заключения</w:t>
      </w:r>
      <w:r w:rsidR="008F223B">
        <w:rPr>
          <w:sz w:val="24"/>
          <w:szCs w:val="24"/>
        </w:rPr>
        <w:t xml:space="preserve"> мо</w:t>
      </w:r>
      <w:r>
        <w:rPr>
          <w:sz w:val="24"/>
          <w:szCs w:val="24"/>
        </w:rPr>
        <w:t>жет</w:t>
      </w:r>
      <w:r w:rsidR="008F223B">
        <w:rPr>
          <w:sz w:val="24"/>
          <w:szCs w:val="24"/>
        </w:rPr>
        <w:t xml:space="preserve"> содержать положение о необходимости </w:t>
      </w:r>
      <w:r w:rsidR="00053C6F">
        <w:rPr>
          <w:sz w:val="24"/>
          <w:szCs w:val="24"/>
        </w:rPr>
        <w:t xml:space="preserve">проинформировать </w:t>
      </w:r>
      <w:r w:rsidR="00284E25">
        <w:rPr>
          <w:sz w:val="24"/>
          <w:szCs w:val="24"/>
        </w:rPr>
        <w:t>К</w:t>
      </w:r>
      <w:r w:rsidR="00053C6F">
        <w:rPr>
          <w:sz w:val="24"/>
          <w:szCs w:val="24"/>
        </w:rPr>
        <w:t>онтрольно-счетную палату</w:t>
      </w:r>
      <w:r w:rsidR="008F223B">
        <w:rPr>
          <w:sz w:val="24"/>
          <w:szCs w:val="24"/>
        </w:rPr>
        <w:t xml:space="preserve"> </w:t>
      </w:r>
      <w:r w:rsidR="008F223B" w:rsidRPr="00425EDB">
        <w:rPr>
          <w:sz w:val="24"/>
          <w:szCs w:val="24"/>
        </w:rPr>
        <w:t>о результатах рассмотрени</w:t>
      </w:r>
      <w:r>
        <w:rPr>
          <w:sz w:val="24"/>
          <w:szCs w:val="24"/>
        </w:rPr>
        <w:t xml:space="preserve">я </w:t>
      </w:r>
      <w:r w:rsidR="00957D68" w:rsidRPr="00957D68">
        <w:rPr>
          <w:sz w:val="24"/>
          <w:szCs w:val="24"/>
        </w:rPr>
        <w:t>предложений (рекомендаций)</w:t>
      </w:r>
      <w:r w:rsidR="00957D68">
        <w:rPr>
          <w:sz w:val="24"/>
          <w:szCs w:val="24"/>
        </w:rPr>
        <w:t xml:space="preserve">, </w:t>
      </w:r>
      <w:r w:rsidR="00467EE8" w:rsidRPr="00467EE8">
        <w:rPr>
          <w:sz w:val="24"/>
          <w:szCs w:val="24"/>
        </w:rPr>
        <w:t>подготовленны</w:t>
      </w:r>
      <w:r w:rsidR="00467EE8">
        <w:rPr>
          <w:sz w:val="24"/>
          <w:szCs w:val="24"/>
        </w:rPr>
        <w:t>х</w:t>
      </w:r>
      <w:r w:rsidR="00467EE8" w:rsidRPr="00467EE8">
        <w:rPr>
          <w:sz w:val="24"/>
          <w:szCs w:val="24"/>
        </w:rPr>
        <w:t xml:space="preserve"> по результатам </w:t>
      </w:r>
      <w:r w:rsidR="00467EE8" w:rsidRPr="008F223B">
        <w:rPr>
          <w:sz w:val="24"/>
          <w:szCs w:val="24"/>
        </w:rPr>
        <w:t>экспертно-аналитического мероприятия</w:t>
      </w:r>
      <w:r w:rsidR="00957D68">
        <w:rPr>
          <w:sz w:val="24"/>
          <w:szCs w:val="24"/>
        </w:rPr>
        <w:t>,</w:t>
      </w:r>
      <w:r w:rsidR="00467EE8">
        <w:rPr>
          <w:sz w:val="24"/>
          <w:szCs w:val="24"/>
        </w:rPr>
        <w:t xml:space="preserve"> и принятых мерах</w:t>
      </w:r>
      <w:r w:rsidR="00957D68">
        <w:rPr>
          <w:sz w:val="24"/>
          <w:szCs w:val="24"/>
        </w:rPr>
        <w:t xml:space="preserve"> </w:t>
      </w:r>
      <w:r w:rsidR="00467EE8" w:rsidRPr="008F223B">
        <w:rPr>
          <w:sz w:val="24"/>
          <w:szCs w:val="24"/>
        </w:rPr>
        <w:t>объект</w:t>
      </w:r>
      <w:r w:rsidR="00467EE8">
        <w:rPr>
          <w:sz w:val="24"/>
          <w:szCs w:val="24"/>
        </w:rPr>
        <w:t>ами</w:t>
      </w:r>
      <w:r w:rsidR="00467EE8" w:rsidRPr="008F223B">
        <w:rPr>
          <w:sz w:val="24"/>
          <w:szCs w:val="24"/>
        </w:rPr>
        <w:t xml:space="preserve"> экспертно-аналитического мероприятия</w:t>
      </w:r>
      <w:r w:rsidR="00467EE8" w:rsidRPr="00220ADA">
        <w:rPr>
          <w:sz w:val="24"/>
          <w:szCs w:val="24"/>
        </w:rPr>
        <w:t xml:space="preserve"> </w:t>
      </w:r>
      <w:r w:rsidRPr="00220ADA">
        <w:rPr>
          <w:sz w:val="24"/>
          <w:szCs w:val="24"/>
        </w:rPr>
        <w:t>в течение 30 дней со дня получения</w:t>
      </w:r>
      <w:r w:rsidR="00467EE8">
        <w:rPr>
          <w:sz w:val="24"/>
          <w:szCs w:val="24"/>
        </w:rPr>
        <w:t xml:space="preserve"> письма</w:t>
      </w:r>
      <w:r w:rsidRPr="00220ADA">
        <w:rPr>
          <w:sz w:val="24"/>
          <w:szCs w:val="24"/>
        </w:rPr>
        <w:t>.</w:t>
      </w:r>
    </w:p>
    <w:p w14:paraId="0DEF96C1" w14:textId="41CF7366" w:rsidR="002E506E" w:rsidRDefault="002E506E" w:rsidP="00EE6DD8">
      <w:pPr>
        <w:pStyle w:val="a9"/>
        <w:ind w:firstLine="567"/>
        <w:rPr>
          <w:sz w:val="24"/>
          <w:szCs w:val="24"/>
        </w:rPr>
      </w:pPr>
      <w:r w:rsidRPr="00A5378F">
        <w:rPr>
          <w:sz w:val="24"/>
          <w:szCs w:val="24"/>
        </w:rPr>
        <w:t xml:space="preserve">В случае выявления при проведении мероприятия необходимости совершенствования муниципальных правовых актов </w:t>
      </w:r>
      <w:proofErr w:type="spellStart"/>
      <w:r w:rsidR="00284E25">
        <w:rPr>
          <w:sz w:val="24"/>
          <w:szCs w:val="24"/>
        </w:rPr>
        <w:t>Яковлевского</w:t>
      </w:r>
      <w:proofErr w:type="spellEnd"/>
      <w:r w:rsidR="00284E25">
        <w:rPr>
          <w:sz w:val="24"/>
          <w:szCs w:val="24"/>
        </w:rPr>
        <w:t xml:space="preserve"> муниципального</w:t>
      </w:r>
      <w:r w:rsidRPr="00A5378F">
        <w:rPr>
          <w:sz w:val="24"/>
          <w:szCs w:val="24"/>
        </w:rPr>
        <w:t xml:space="preserve"> округа содержание сопроводительного письма </w:t>
      </w:r>
      <w:r w:rsidR="004673FE" w:rsidRPr="00A5378F">
        <w:rPr>
          <w:sz w:val="24"/>
          <w:szCs w:val="24"/>
        </w:rPr>
        <w:t xml:space="preserve">о направлении заключения </w:t>
      </w:r>
      <w:r w:rsidRPr="00A5378F">
        <w:rPr>
          <w:sz w:val="24"/>
          <w:szCs w:val="24"/>
        </w:rPr>
        <w:t>должно отражать соответствующие предложения.</w:t>
      </w:r>
    </w:p>
    <w:p w14:paraId="200FA468" w14:textId="3F2DEB0A" w:rsidR="00220ADA" w:rsidRPr="00220ADA" w:rsidRDefault="00425EDB" w:rsidP="00EE6DD8">
      <w:pPr>
        <w:pStyle w:val="a9"/>
        <w:ind w:firstLine="567"/>
        <w:rPr>
          <w:sz w:val="24"/>
          <w:szCs w:val="24"/>
        </w:rPr>
      </w:pPr>
      <w:r w:rsidRPr="00117537">
        <w:rPr>
          <w:sz w:val="24"/>
          <w:szCs w:val="24"/>
        </w:rPr>
        <w:lastRenderedPageBreak/>
        <w:t>6.</w:t>
      </w:r>
      <w:r w:rsidR="007B31B3">
        <w:rPr>
          <w:sz w:val="24"/>
          <w:szCs w:val="24"/>
        </w:rPr>
        <w:t>9</w:t>
      </w:r>
      <w:r w:rsidRPr="00117537">
        <w:rPr>
          <w:sz w:val="24"/>
          <w:szCs w:val="24"/>
        </w:rPr>
        <w:t xml:space="preserve">. </w:t>
      </w:r>
      <w:r w:rsidR="00F42F4F">
        <w:rPr>
          <w:sz w:val="24"/>
          <w:szCs w:val="24"/>
        </w:rPr>
        <w:t>При</w:t>
      </w:r>
      <w:r w:rsidR="00220ADA" w:rsidRPr="00220ADA">
        <w:rPr>
          <w:sz w:val="24"/>
          <w:szCs w:val="24"/>
        </w:rPr>
        <w:t xml:space="preserve"> необходимости доведения итогов экспертно-аналитического мероприятия, предложений (рекомендаций) </w:t>
      </w:r>
      <w:r w:rsidR="00284E25">
        <w:rPr>
          <w:sz w:val="24"/>
          <w:szCs w:val="24"/>
        </w:rPr>
        <w:t>К</w:t>
      </w:r>
      <w:r w:rsidR="00220ADA" w:rsidRPr="00220ADA">
        <w:rPr>
          <w:sz w:val="24"/>
          <w:szCs w:val="24"/>
        </w:rPr>
        <w:t xml:space="preserve">онтрольно-счетной палаты до сведения заинтересованных органов и организаций подготавливается информационное письмо. </w:t>
      </w:r>
    </w:p>
    <w:p w14:paraId="6D051813" w14:textId="659738AF" w:rsidR="00F42F4F" w:rsidRDefault="00220ADA" w:rsidP="00EE6DD8">
      <w:pPr>
        <w:pStyle w:val="a9"/>
        <w:ind w:firstLine="567"/>
        <w:rPr>
          <w:sz w:val="24"/>
          <w:szCs w:val="24"/>
        </w:rPr>
      </w:pPr>
      <w:r w:rsidRPr="00220ADA">
        <w:rPr>
          <w:sz w:val="24"/>
          <w:szCs w:val="24"/>
        </w:rPr>
        <w:t>В информационн</w:t>
      </w:r>
      <w:r w:rsidR="00053C6F">
        <w:rPr>
          <w:sz w:val="24"/>
          <w:szCs w:val="24"/>
        </w:rPr>
        <w:t>ом</w:t>
      </w:r>
      <w:r w:rsidRPr="00220ADA">
        <w:rPr>
          <w:sz w:val="24"/>
          <w:szCs w:val="24"/>
        </w:rPr>
        <w:t xml:space="preserve"> письм</w:t>
      </w:r>
      <w:r w:rsidR="00053C6F">
        <w:rPr>
          <w:sz w:val="24"/>
          <w:szCs w:val="24"/>
        </w:rPr>
        <w:t>е</w:t>
      </w:r>
      <w:r w:rsidRPr="00220ADA">
        <w:rPr>
          <w:sz w:val="24"/>
          <w:szCs w:val="24"/>
        </w:rPr>
        <w:t xml:space="preserve"> излагаются ключевые итоги </w:t>
      </w:r>
      <w:r w:rsidR="00053C6F" w:rsidRPr="00053C6F">
        <w:rPr>
          <w:sz w:val="24"/>
          <w:szCs w:val="24"/>
        </w:rPr>
        <w:t>экспертно-аналитического</w:t>
      </w:r>
      <w:r w:rsidRPr="00220ADA">
        <w:rPr>
          <w:sz w:val="24"/>
          <w:szCs w:val="24"/>
        </w:rPr>
        <w:t xml:space="preserve"> мероприятия, содержащиеся в </w:t>
      </w:r>
      <w:r w:rsidR="00053C6F">
        <w:rPr>
          <w:sz w:val="24"/>
          <w:szCs w:val="24"/>
        </w:rPr>
        <w:t>заключении</w:t>
      </w:r>
      <w:r w:rsidRPr="00220ADA">
        <w:rPr>
          <w:sz w:val="24"/>
          <w:szCs w:val="24"/>
        </w:rPr>
        <w:t xml:space="preserve"> и представляющие интерес для соответствующих адресатов, а также предложения и рекомендации, подготовленные по результатам </w:t>
      </w:r>
      <w:r w:rsidR="00053C6F" w:rsidRPr="00220ADA">
        <w:rPr>
          <w:sz w:val="24"/>
          <w:szCs w:val="24"/>
        </w:rPr>
        <w:t>мероприятия</w:t>
      </w:r>
      <w:r w:rsidR="00053C6F">
        <w:rPr>
          <w:sz w:val="24"/>
          <w:szCs w:val="24"/>
        </w:rPr>
        <w:t>.</w:t>
      </w:r>
    </w:p>
    <w:p w14:paraId="51174C5E" w14:textId="56CB3926" w:rsidR="00F42F4F" w:rsidRPr="00A62439" w:rsidRDefault="00F42F4F" w:rsidP="00EE6DD8">
      <w:pPr>
        <w:pStyle w:val="a9"/>
        <w:ind w:firstLine="567"/>
        <w:rPr>
          <w:sz w:val="24"/>
          <w:szCs w:val="24"/>
        </w:rPr>
      </w:pPr>
      <w:r w:rsidRPr="00A62439">
        <w:rPr>
          <w:sz w:val="24"/>
          <w:szCs w:val="24"/>
        </w:rPr>
        <w:t xml:space="preserve">Информационные письма </w:t>
      </w:r>
      <w:r w:rsidR="00284E25">
        <w:rPr>
          <w:sz w:val="24"/>
          <w:szCs w:val="24"/>
        </w:rPr>
        <w:t>К</w:t>
      </w:r>
      <w:r w:rsidRPr="00A62439">
        <w:rPr>
          <w:sz w:val="24"/>
          <w:szCs w:val="24"/>
        </w:rPr>
        <w:t xml:space="preserve">онтрольно-счетной палаты подписываются председателем </w:t>
      </w:r>
      <w:r w:rsidR="00284E25">
        <w:rPr>
          <w:sz w:val="24"/>
          <w:szCs w:val="24"/>
        </w:rPr>
        <w:t>К</w:t>
      </w:r>
      <w:r w:rsidRPr="00A62439">
        <w:rPr>
          <w:sz w:val="24"/>
          <w:szCs w:val="24"/>
        </w:rPr>
        <w:t>онтрольно-счетной палаты</w:t>
      </w:r>
      <w:r w:rsidR="00284E25">
        <w:rPr>
          <w:sz w:val="24"/>
          <w:szCs w:val="24"/>
        </w:rPr>
        <w:t>.</w:t>
      </w:r>
    </w:p>
    <w:p w14:paraId="240A7A5A" w14:textId="50A44A64" w:rsidR="00425EDB" w:rsidRPr="00D65260" w:rsidRDefault="00425EDB" w:rsidP="00EE6DD8">
      <w:pPr>
        <w:pStyle w:val="a9"/>
        <w:ind w:firstLine="567"/>
        <w:rPr>
          <w:sz w:val="24"/>
          <w:szCs w:val="24"/>
        </w:rPr>
      </w:pPr>
      <w:r w:rsidRPr="00425EDB">
        <w:rPr>
          <w:sz w:val="24"/>
          <w:szCs w:val="24"/>
        </w:rPr>
        <w:t xml:space="preserve">Форма информационного письма </w:t>
      </w:r>
      <w:r w:rsidR="00284E25">
        <w:rPr>
          <w:sz w:val="24"/>
          <w:szCs w:val="24"/>
        </w:rPr>
        <w:t>К</w:t>
      </w:r>
      <w:r w:rsidR="006B027E" w:rsidRPr="006B027E">
        <w:rPr>
          <w:sz w:val="24"/>
          <w:szCs w:val="24"/>
        </w:rPr>
        <w:t>онтрольно-счетн</w:t>
      </w:r>
      <w:r w:rsidR="006B027E">
        <w:rPr>
          <w:sz w:val="24"/>
          <w:szCs w:val="24"/>
        </w:rPr>
        <w:t>ой</w:t>
      </w:r>
      <w:r w:rsidR="006B027E" w:rsidRPr="006B027E">
        <w:rPr>
          <w:sz w:val="24"/>
          <w:szCs w:val="24"/>
        </w:rPr>
        <w:t xml:space="preserve"> палат</w:t>
      </w:r>
      <w:r w:rsidR="006B027E">
        <w:rPr>
          <w:sz w:val="24"/>
          <w:szCs w:val="24"/>
        </w:rPr>
        <w:t>ы</w:t>
      </w:r>
      <w:r w:rsidRPr="00425EDB">
        <w:rPr>
          <w:sz w:val="24"/>
          <w:szCs w:val="24"/>
        </w:rPr>
        <w:t xml:space="preserve"> приведена </w:t>
      </w:r>
      <w:r w:rsidRPr="00D65260">
        <w:rPr>
          <w:sz w:val="24"/>
          <w:szCs w:val="24"/>
        </w:rPr>
        <w:t xml:space="preserve">в </w:t>
      </w:r>
      <w:proofErr w:type="gramStart"/>
      <w:r w:rsidRPr="00D65260">
        <w:rPr>
          <w:sz w:val="24"/>
          <w:szCs w:val="24"/>
        </w:rPr>
        <w:t xml:space="preserve">приложении </w:t>
      </w:r>
      <w:r w:rsidR="00BC174B">
        <w:rPr>
          <w:sz w:val="24"/>
          <w:szCs w:val="24"/>
        </w:rPr>
        <w:t xml:space="preserve"> №</w:t>
      </w:r>
      <w:proofErr w:type="gramEnd"/>
      <w:r w:rsidR="00BC174B">
        <w:rPr>
          <w:sz w:val="24"/>
          <w:szCs w:val="24"/>
        </w:rPr>
        <w:t xml:space="preserve"> 6</w:t>
      </w:r>
      <w:r w:rsidRPr="00D65260">
        <w:rPr>
          <w:sz w:val="24"/>
          <w:szCs w:val="24"/>
        </w:rPr>
        <w:t xml:space="preserve"> к Стандарту.</w:t>
      </w:r>
    </w:p>
    <w:p w14:paraId="3C58E9CC" w14:textId="32879AC3" w:rsidR="00582D0C" w:rsidRPr="00AF4757" w:rsidRDefault="00582D0C" w:rsidP="00EE6DD8">
      <w:pPr>
        <w:pStyle w:val="a9"/>
        <w:ind w:firstLine="567"/>
        <w:rPr>
          <w:snapToGrid w:val="0"/>
          <w:sz w:val="24"/>
          <w:szCs w:val="24"/>
        </w:rPr>
      </w:pPr>
      <w:r w:rsidRPr="00D65260">
        <w:rPr>
          <w:snapToGrid w:val="0"/>
          <w:sz w:val="24"/>
          <w:szCs w:val="24"/>
        </w:rPr>
        <w:t>6.1</w:t>
      </w:r>
      <w:r w:rsidR="003A498D" w:rsidRPr="00D65260">
        <w:rPr>
          <w:snapToGrid w:val="0"/>
          <w:sz w:val="24"/>
          <w:szCs w:val="24"/>
        </w:rPr>
        <w:t>0</w:t>
      </w:r>
      <w:r w:rsidRPr="00D65260">
        <w:rPr>
          <w:snapToGrid w:val="0"/>
          <w:sz w:val="24"/>
          <w:szCs w:val="24"/>
        </w:rPr>
        <w:t xml:space="preserve">. После утверждения </w:t>
      </w:r>
      <w:r w:rsidR="00D26D41" w:rsidRPr="00D65260">
        <w:rPr>
          <w:snapToGrid w:val="0"/>
          <w:sz w:val="24"/>
          <w:szCs w:val="24"/>
        </w:rPr>
        <w:t>заключения</w:t>
      </w:r>
      <w:r w:rsidRPr="00D65260">
        <w:rPr>
          <w:snapToGrid w:val="0"/>
          <w:sz w:val="24"/>
          <w:szCs w:val="24"/>
        </w:rPr>
        <w:t xml:space="preserve"> </w:t>
      </w:r>
      <w:r w:rsidR="008C6AE8" w:rsidRPr="00D65260">
        <w:rPr>
          <w:snapToGrid w:val="0"/>
          <w:sz w:val="24"/>
          <w:szCs w:val="24"/>
        </w:rPr>
        <w:t>по</w:t>
      </w:r>
      <w:r w:rsidRPr="00D65260">
        <w:rPr>
          <w:snapToGrid w:val="0"/>
          <w:sz w:val="24"/>
          <w:szCs w:val="24"/>
        </w:rPr>
        <w:t xml:space="preserve"> результата</w:t>
      </w:r>
      <w:r w:rsidR="008C6AE8" w:rsidRPr="00D65260">
        <w:rPr>
          <w:snapToGrid w:val="0"/>
          <w:sz w:val="24"/>
          <w:szCs w:val="24"/>
        </w:rPr>
        <w:t>м</w:t>
      </w:r>
      <w:r w:rsidRPr="00D65260">
        <w:rPr>
          <w:snapToGrid w:val="0"/>
          <w:sz w:val="24"/>
          <w:szCs w:val="24"/>
        </w:rPr>
        <w:t xml:space="preserve"> </w:t>
      </w:r>
      <w:r w:rsidR="002A6489" w:rsidRPr="00D65260">
        <w:rPr>
          <w:sz w:val="24"/>
          <w:szCs w:val="24"/>
        </w:rPr>
        <w:t>экспертно-аналитического</w:t>
      </w:r>
      <w:r w:rsidRPr="00D65260">
        <w:rPr>
          <w:snapToGrid w:val="0"/>
          <w:sz w:val="24"/>
          <w:szCs w:val="24"/>
        </w:rPr>
        <w:t xml:space="preserve"> мероприятия </w:t>
      </w:r>
      <w:r w:rsidR="00284E25">
        <w:rPr>
          <w:snapToGrid w:val="0"/>
          <w:sz w:val="24"/>
          <w:szCs w:val="24"/>
        </w:rPr>
        <w:t>К</w:t>
      </w:r>
      <w:r w:rsidRPr="00D65260">
        <w:rPr>
          <w:snapToGrid w:val="0"/>
          <w:sz w:val="24"/>
          <w:szCs w:val="24"/>
        </w:rPr>
        <w:t xml:space="preserve">онтрольно-счётная палата размещает информацию об итогах </w:t>
      </w:r>
      <w:r w:rsidR="002A6489" w:rsidRPr="00D65260">
        <w:rPr>
          <w:sz w:val="24"/>
          <w:szCs w:val="24"/>
        </w:rPr>
        <w:t xml:space="preserve">экспертно-аналитического </w:t>
      </w:r>
      <w:r w:rsidRPr="00D65260">
        <w:rPr>
          <w:snapToGrid w:val="0"/>
          <w:sz w:val="24"/>
          <w:szCs w:val="24"/>
        </w:rPr>
        <w:t xml:space="preserve">мероприятия на </w:t>
      </w:r>
      <w:r w:rsidR="00D60493" w:rsidRPr="00D65260">
        <w:rPr>
          <w:snapToGrid w:val="0"/>
          <w:sz w:val="24"/>
          <w:szCs w:val="24"/>
        </w:rPr>
        <w:t xml:space="preserve">официальном сайте </w:t>
      </w:r>
      <w:proofErr w:type="spellStart"/>
      <w:r w:rsidR="00284E25">
        <w:rPr>
          <w:snapToGrid w:val="0"/>
          <w:sz w:val="24"/>
          <w:szCs w:val="24"/>
        </w:rPr>
        <w:t>Яковлевского</w:t>
      </w:r>
      <w:proofErr w:type="spellEnd"/>
      <w:r w:rsidR="00284E25">
        <w:rPr>
          <w:snapToGrid w:val="0"/>
          <w:sz w:val="24"/>
          <w:szCs w:val="24"/>
        </w:rPr>
        <w:t xml:space="preserve"> муниципального</w:t>
      </w:r>
      <w:r w:rsidR="00D60493" w:rsidRPr="00D65260">
        <w:rPr>
          <w:snapToGrid w:val="0"/>
          <w:sz w:val="24"/>
          <w:szCs w:val="24"/>
        </w:rPr>
        <w:t xml:space="preserve"> округа.</w:t>
      </w:r>
    </w:p>
    <w:p w14:paraId="6DD4FDCF" w14:textId="423D4CD8" w:rsidR="00E253A7" w:rsidRPr="00284E25" w:rsidRDefault="00582D0C" w:rsidP="00BC174B">
      <w:pPr>
        <w:pStyle w:val="a9"/>
        <w:ind w:firstLine="567"/>
        <w:rPr>
          <w:i/>
          <w:sz w:val="24"/>
          <w:szCs w:val="24"/>
        </w:rPr>
      </w:pPr>
      <w:r w:rsidRPr="00AF4757">
        <w:rPr>
          <w:snapToGrid w:val="0"/>
          <w:sz w:val="24"/>
          <w:szCs w:val="24"/>
        </w:rPr>
        <w:t>6.1</w:t>
      </w:r>
      <w:r w:rsidR="003A498D" w:rsidRPr="00AF4757">
        <w:rPr>
          <w:snapToGrid w:val="0"/>
          <w:sz w:val="24"/>
          <w:szCs w:val="24"/>
        </w:rPr>
        <w:t>1</w:t>
      </w:r>
      <w:r w:rsidRPr="00AF4757">
        <w:rPr>
          <w:snapToGrid w:val="0"/>
          <w:sz w:val="24"/>
          <w:szCs w:val="24"/>
        </w:rPr>
        <w:t xml:space="preserve">. Правила организации и осуществления контроля реализации результатов проведенных </w:t>
      </w:r>
      <w:r w:rsidR="002A6489" w:rsidRPr="00AF4757">
        <w:rPr>
          <w:snapToGrid w:val="0"/>
          <w:sz w:val="24"/>
          <w:szCs w:val="24"/>
        </w:rPr>
        <w:t>экспертно-аналитических</w:t>
      </w:r>
      <w:r w:rsidRPr="00AF4757">
        <w:rPr>
          <w:snapToGrid w:val="0"/>
          <w:sz w:val="24"/>
          <w:szCs w:val="24"/>
        </w:rPr>
        <w:t xml:space="preserve"> мероприятий, определение порядка оформления итогов контроля реализации результатов проведенных мероприятий устанавливает</w:t>
      </w:r>
      <w:r w:rsidR="00EE6DD8">
        <w:rPr>
          <w:snapToGrid w:val="0"/>
          <w:sz w:val="24"/>
          <w:szCs w:val="24"/>
        </w:rPr>
        <w:t>ся соответствующим Стандартом</w:t>
      </w:r>
      <w:r w:rsidR="00C13EF5" w:rsidRPr="00284E25">
        <w:rPr>
          <w:i/>
          <w:snapToGrid w:val="0"/>
          <w:sz w:val="24"/>
          <w:szCs w:val="24"/>
        </w:rPr>
        <w:t>.</w:t>
      </w:r>
    </w:p>
    <w:p w14:paraId="56FE54F6" w14:textId="77777777" w:rsidR="00425EDB" w:rsidRDefault="00425EDB" w:rsidP="00BC174B">
      <w:pPr>
        <w:pStyle w:val="11"/>
        <w:ind w:firstLine="0"/>
        <w:jc w:val="both"/>
        <w:rPr>
          <w:bCs/>
          <w:snapToGrid w:val="0"/>
          <w:sz w:val="24"/>
          <w:szCs w:val="24"/>
          <w:lang w:val="ru-RU"/>
        </w:rPr>
      </w:pPr>
      <w:bookmarkStart w:id="6" w:name="sub_2214"/>
    </w:p>
    <w:p w14:paraId="178E6819" w14:textId="77777777" w:rsidR="00425EDB" w:rsidRDefault="00425EDB" w:rsidP="00425EDB">
      <w:pPr>
        <w:pStyle w:val="11"/>
        <w:spacing w:line="240" w:lineRule="auto"/>
        <w:ind w:firstLine="0"/>
        <w:jc w:val="both"/>
        <w:rPr>
          <w:bCs/>
          <w:snapToGrid w:val="0"/>
          <w:sz w:val="24"/>
          <w:szCs w:val="24"/>
          <w:lang w:val="ru-RU"/>
        </w:rPr>
      </w:pPr>
    </w:p>
    <w:bookmarkEnd w:id="6"/>
    <w:p w14:paraId="0D11E6AB" w14:textId="77777777" w:rsidR="0075474A" w:rsidRDefault="0075474A" w:rsidP="002B5653">
      <w:pPr>
        <w:pStyle w:val="a9"/>
        <w:tabs>
          <w:tab w:val="num" w:pos="1935"/>
        </w:tabs>
        <w:rPr>
          <w:sz w:val="24"/>
          <w:szCs w:val="24"/>
        </w:rPr>
      </w:pPr>
    </w:p>
    <w:p w14:paraId="5BA1CDC8" w14:textId="0460B524" w:rsidR="00133E21" w:rsidRPr="00F42563" w:rsidRDefault="00133E21" w:rsidP="002B5653">
      <w:pPr>
        <w:pStyle w:val="a9"/>
        <w:tabs>
          <w:tab w:val="num" w:pos="1935"/>
        </w:tabs>
        <w:rPr>
          <w:snapToGrid w:val="0"/>
          <w:szCs w:val="28"/>
        </w:rPr>
        <w:sectPr w:rsidR="00133E21" w:rsidRPr="00F42563" w:rsidSect="00496058">
          <w:headerReference w:type="even" r:id="rId8"/>
          <w:headerReference w:type="default" r:id="rId9"/>
          <w:footerReference w:type="first" r:id="rId10"/>
          <w:pgSz w:w="11907" w:h="16840" w:code="9"/>
          <w:pgMar w:top="1134" w:right="708" w:bottom="851" w:left="1418" w:header="624" w:footer="720" w:gutter="0"/>
          <w:pgNumType w:start="1"/>
          <w:cols w:space="60"/>
          <w:noEndnote/>
          <w:titlePg/>
          <w:docGrid w:linePitch="381"/>
        </w:sectPr>
      </w:pPr>
    </w:p>
    <w:p w14:paraId="45ED497E" w14:textId="026D6ECA" w:rsidR="00F219BA" w:rsidRPr="006B54E0" w:rsidRDefault="00436228" w:rsidP="00F219BA">
      <w:pPr>
        <w:spacing w:line="240" w:lineRule="auto"/>
        <w:ind w:firstLine="0"/>
        <w:rPr>
          <w:sz w:val="24"/>
          <w:szCs w:val="24"/>
        </w:rPr>
      </w:pPr>
      <w:r w:rsidRPr="00F42563">
        <w:rPr>
          <w:i/>
          <w:sz w:val="24"/>
          <w:szCs w:val="24"/>
        </w:rPr>
        <w:lastRenderedPageBreak/>
        <w:t xml:space="preserve"> </w:t>
      </w:r>
      <w:r w:rsidRPr="00F42563">
        <w:rPr>
          <w:szCs w:val="28"/>
        </w:rPr>
        <w:t xml:space="preserve">                                                                                                    </w:t>
      </w:r>
      <w:r w:rsidR="00332CA3" w:rsidRPr="00F42563">
        <w:rPr>
          <w:szCs w:val="28"/>
        </w:rPr>
        <w:tab/>
        <w:t xml:space="preserve">          </w:t>
      </w:r>
      <w:r w:rsidR="00086F67">
        <w:rPr>
          <w:szCs w:val="28"/>
        </w:rPr>
        <w:t xml:space="preserve">    </w:t>
      </w:r>
      <w:r w:rsidR="00F219BA" w:rsidRPr="00F42563">
        <w:rPr>
          <w:szCs w:val="28"/>
        </w:rPr>
        <w:t xml:space="preserve">     </w:t>
      </w:r>
      <w:r w:rsidR="00F219BA" w:rsidRPr="00F42563">
        <w:rPr>
          <w:sz w:val="24"/>
          <w:szCs w:val="24"/>
        </w:rPr>
        <w:t xml:space="preserve">Приложение </w:t>
      </w:r>
      <w:r w:rsidR="00086F67">
        <w:rPr>
          <w:sz w:val="24"/>
          <w:szCs w:val="24"/>
        </w:rPr>
        <w:t>№</w:t>
      </w:r>
      <w:r w:rsidR="00F219BA">
        <w:rPr>
          <w:sz w:val="24"/>
          <w:szCs w:val="24"/>
        </w:rPr>
        <w:t xml:space="preserve">1 </w:t>
      </w:r>
    </w:p>
    <w:p w14:paraId="2A4582E9" w14:textId="77777777" w:rsidR="00284E25" w:rsidRDefault="00284E25" w:rsidP="00284E25">
      <w:pPr>
        <w:pStyle w:val="a4"/>
        <w:tabs>
          <w:tab w:val="left" w:pos="720"/>
        </w:tabs>
        <w:ind w:firstLine="709"/>
        <w:jc w:val="center"/>
        <w:rPr>
          <w:b/>
        </w:rPr>
      </w:pPr>
    </w:p>
    <w:p w14:paraId="47BBE53C" w14:textId="77777777" w:rsidR="00284E25" w:rsidRDefault="00284E25" w:rsidP="00284E25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AF38A54" wp14:editId="6C0EAE4D">
            <wp:simplePos x="0" y="0"/>
            <wp:positionH relativeFrom="column">
              <wp:posOffset>2777490</wp:posOffset>
            </wp:positionH>
            <wp:positionV relativeFrom="paragraph">
              <wp:posOffset>-452120</wp:posOffset>
            </wp:positionV>
            <wp:extent cx="438150" cy="5143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55F84E" w14:textId="046341C0" w:rsidR="00284E25" w:rsidRPr="00250CDD" w:rsidRDefault="00284E25" w:rsidP="00284E25">
      <w:pPr>
        <w:pStyle w:val="a4"/>
        <w:jc w:val="center"/>
      </w:pPr>
      <w:r>
        <w:t>Российская Федерация Приморский край</w:t>
      </w:r>
    </w:p>
    <w:p w14:paraId="13238315" w14:textId="77777777" w:rsidR="00284E25" w:rsidRDefault="00284E25" w:rsidP="00284E25">
      <w:pPr>
        <w:pStyle w:val="a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b/>
          <w:bCs/>
          <w:color w:val="000000"/>
        </w:rPr>
        <w:t>КОНТРОЛЬНО-СЧЕТНАЯ ПАЛАТА</w:t>
      </w:r>
    </w:p>
    <w:p w14:paraId="54687FB0" w14:textId="77777777" w:rsidR="00284E25" w:rsidRDefault="00284E25" w:rsidP="00284E25">
      <w:pPr>
        <w:pStyle w:val="afff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ЯКОВЛЕВСКОГО МУНИЦИПАЛЬНОГО ОКРУГА</w:t>
      </w:r>
    </w:p>
    <w:p w14:paraId="47F77295" w14:textId="77777777" w:rsidR="00284E25" w:rsidRDefault="00284E25" w:rsidP="00284E25">
      <w:pPr>
        <w:pStyle w:val="afff"/>
        <w:spacing w:before="0" w:beforeAutospacing="0" w:after="0" w:afterAutospacing="0" w:line="240" w:lineRule="atLeast"/>
        <w:jc w:val="center"/>
        <w:rPr>
          <w:b/>
          <w:color w:val="000000"/>
        </w:rPr>
      </w:pPr>
    </w:p>
    <w:p w14:paraId="3B2936F3" w14:textId="17490C40" w:rsidR="00F219BA" w:rsidRDefault="00F219BA" w:rsidP="00F219BA">
      <w:pPr>
        <w:spacing w:line="240" w:lineRule="auto"/>
        <w:ind w:firstLine="0"/>
        <w:jc w:val="center"/>
        <w:rPr>
          <w:i/>
          <w:iCs/>
          <w:sz w:val="24"/>
        </w:rPr>
      </w:pPr>
    </w:p>
    <w:p w14:paraId="0DBC7D8C" w14:textId="77777777" w:rsidR="00F219BA" w:rsidRPr="00D66249" w:rsidRDefault="00F219BA" w:rsidP="00F219BA">
      <w:pPr>
        <w:keepNext/>
        <w:spacing w:line="240" w:lineRule="auto"/>
        <w:ind w:firstLine="426"/>
        <w:jc w:val="center"/>
        <w:outlineLvl w:val="2"/>
        <w:rPr>
          <w:b/>
          <w:bCs/>
          <w:spacing w:val="40"/>
          <w:sz w:val="24"/>
          <w:szCs w:val="24"/>
        </w:rPr>
      </w:pPr>
      <w:r w:rsidRPr="00D66249">
        <w:rPr>
          <w:spacing w:val="40"/>
          <w:sz w:val="24"/>
          <w:szCs w:val="24"/>
        </w:rPr>
        <w:t>РАСПОРЯЖЕНИЕ</w:t>
      </w:r>
    </w:p>
    <w:p w14:paraId="13291A69" w14:textId="77777777" w:rsidR="00F219BA" w:rsidRDefault="00F219BA" w:rsidP="00F219BA">
      <w:pPr>
        <w:spacing w:line="240" w:lineRule="auto"/>
        <w:ind w:firstLine="567"/>
        <w:rPr>
          <w:sz w:val="24"/>
        </w:rPr>
      </w:pPr>
    </w:p>
    <w:p w14:paraId="2AE6EA9D" w14:textId="5E4DBF8B" w:rsidR="00F219BA" w:rsidRDefault="00F219BA" w:rsidP="00F219BA">
      <w:pPr>
        <w:spacing w:line="240" w:lineRule="auto"/>
        <w:ind w:firstLine="567"/>
        <w:rPr>
          <w:sz w:val="24"/>
        </w:rPr>
      </w:pPr>
      <w:r w:rsidRPr="00017E43">
        <w:rPr>
          <w:sz w:val="24"/>
        </w:rPr>
        <w:t xml:space="preserve">«__» ___________ 20__                            </w:t>
      </w:r>
      <w:proofErr w:type="spellStart"/>
      <w:r w:rsidR="00284E25">
        <w:rPr>
          <w:sz w:val="24"/>
        </w:rPr>
        <w:t>с.Яковлевка</w:t>
      </w:r>
      <w:proofErr w:type="spellEnd"/>
      <w:r w:rsidRPr="00017E43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    </w:t>
      </w:r>
      <w:r w:rsidRPr="00017E43">
        <w:rPr>
          <w:sz w:val="24"/>
        </w:rPr>
        <w:t xml:space="preserve">№ </w:t>
      </w:r>
      <w:r>
        <w:rPr>
          <w:sz w:val="24"/>
        </w:rPr>
        <w:t>___</w:t>
      </w:r>
    </w:p>
    <w:p w14:paraId="77C352E9" w14:textId="77777777" w:rsidR="00F219BA" w:rsidRDefault="00F219BA" w:rsidP="00F219BA">
      <w:pPr>
        <w:spacing w:line="240" w:lineRule="auto"/>
        <w:ind w:firstLine="0"/>
        <w:rPr>
          <w:sz w:val="24"/>
        </w:rPr>
      </w:pPr>
    </w:p>
    <w:p w14:paraId="1B50B899" w14:textId="77777777" w:rsidR="00F219BA" w:rsidRDefault="00F219BA" w:rsidP="00F219BA">
      <w:pPr>
        <w:spacing w:line="240" w:lineRule="auto"/>
        <w:ind w:firstLine="567"/>
        <w:rPr>
          <w:sz w:val="24"/>
        </w:rPr>
      </w:pPr>
    </w:p>
    <w:p w14:paraId="02C6741E" w14:textId="15D2E444" w:rsidR="00F219BA" w:rsidRPr="003C231F" w:rsidRDefault="00F219BA" w:rsidP="00F219BA">
      <w:pPr>
        <w:spacing w:line="240" w:lineRule="auto"/>
        <w:ind w:firstLine="567"/>
        <w:rPr>
          <w:sz w:val="14"/>
          <w:szCs w:val="16"/>
        </w:rPr>
      </w:pPr>
      <w:r w:rsidRPr="003C231F">
        <w:rPr>
          <w:sz w:val="24"/>
        </w:rPr>
        <w:t>О проведении _______________________________________</w:t>
      </w:r>
      <w:r>
        <w:rPr>
          <w:sz w:val="24"/>
        </w:rPr>
        <w:t>_____________________________</w:t>
      </w:r>
    </w:p>
    <w:p w14:paraId="12614EA9" w14:textId="77777777" w:rsidR="00F219BA" w:rsidRPr="002D3D48" w:rsidRDefault="00F219BA" w:rsidP="00F219BA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3C231F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</w:t>
      </w:r>
      <w:r w:rsidRPr="003C231F">
        <w:rPr>
          <w:sz w:val="16"/>
          <w:szCs w:val="16"/>
        </w:rPr>
        <w:t>экспертно-аналитическо</w:t>
      </w:r>
      <w:r>
        <w:rPr>
          <w:sz w:val="16"/>
          <w:szCs w:val="16"/>
        </w:rPr>
        <w:t>го</w:t>
      </w:r>
      <w:r w:rsidRPr="003C231F">
        <w:rPr>
          <w:sz w:val="16"/>
          <w:szCs w:val="16"/>
        </w:rPr>
        <w:t xml:space="preserve"> мероприяти</w:t>
      </w:r>
      <w:r>
        <w:rPr>
          <w:sz w:val="16"/>
          <w:szCs w:val="16"/>
        </w:rPr>
        <w:t>я</w:t>
      </w:r>
      <w:r w:rsidRPr="003C231F">
        <w:rPr>
          <w:sz w:val="16"/>
          <w:szCs w:val="16"/>
        </w:rPr>
        <w:t>)</w:t>
      </w:r>
    </w:p>
    <w:p w14:paraId="16341FC5" w14:textId="77777777" w:rsidR="00F219BA" w:rsidRDefault="00F219BA" w:rsidP="00F219BA">
      <w:pPr>
        <w:spacing w:line="240" w:lineRule="auto"/>
        <w:ind w:firstLine="567"/>
        <w:rPr>
          <w:sz w:val="24"/>
          <w:szCs w:val="24"/>
        </w:rPr>
      </w:pPr>
    </w:p>
    <w:p w14:paraId="3A135FDF" w14:textId="18960E00" w:rsidR="00F219BA" w:rsidRDefault="00F219BA" w:rsidP="00F219B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</w:t>
      </w:r>
    </w:p>
    <w:p w14:paraId="1451BA84" w14:textId="1415D281" w:rsidR="00F219BA" w:rsidRPr="00732591" w:rsidRDefault="00F219BA" w:rsidP="00F219BA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Pr="00CD3095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пункт</w:t>
      </w:r>
      <w:proofErr w:type="gramEnd"/>
      <w:r>
        <w:rPr>
          <w:sz w:val="16"/>
          <w:szCs w:val="16"/>
        </w:rPr>
        <w:t xml:space="preserve"> плана работы </w:t>
      </w:r>
      <w:r w:rsidR="00284E25">
        <w:rPr>
          <w:sz w:val="16"/>
          <w:szCs w:val="16"/>
        </w:rPr>
        <w:t>К</w:t>
      </w:r>
      <w:r>
        <w:rPr>
          <w:sz w:val="16"/>
          <w:szCs w:val="16"/>
        </w:rPr>
        <w:t xml:space="preserve">онтрольно-счетной палаты, иные основания для проведения экспертно-аналитического мероприятия, предусмотренные Положением о </w:t>
      </w:r>
      <w:r w:rsidR="00284E25">
        <w:rPr>
          <w:sz w:val="16"/>
          <w:szCs w:val="16"/>
        </w:rPr>
        <w:t>К</w:t>
      </w:r>
      <w:r>
        <w:rPr>
          <w:sz w:val="16"/>
          <w:szCs w:val="16"/>
        </w:rPr>
        <w:t>онтрольно-счетной палате</w:t>
      </w:r>
      <w:r w:rsidRPr="00CD3095">
        <w:rPr>
          <w:sz w:val="16"/>
          <w:szCs w:val="16"/>
        </w:rPr>
        <w:t>)</w:t>
      </w:r>
    </w:p>
    <w:p w14:paraId="1E6D1EE4" w14:textId="59AE9C68" w:rsidR="00F219BA" w:rsidRPr="00C81A0C" w:rsidRDefault="00F219BA" w:rsidP="00F219BA">
      <w:pPr>
        <w:spacing w:line="240" w:lineRule="auto"/>
        <w:ind w:firstLine="567"/>
        <w:rPr>
          <w:sz w:val="24"/>
          <w:szCs w:val="24"/>
        </w:rPr>
      </w:pPr>
      <w:r w:rsidRPr="00C81A0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81A0C">
        <w:rPr>
          <w:sz w:val="24"/>
          <w:szCs w:val="24"/>
        </w:rPr>
        <w:t>Провести экспертно-аналитическое мероприятие _________________________________</w:t>
      </w:r>
      <w:r>
        <w:rPr>
          <w:sz w:val="24"/>
          <w:szCs w:val="24"/>
        </w:rPr>
        <w:t>___</w:t>
      </w:r>
    </w:p>
    <w:p w14:paraId="5B46C880" w14:textId="5465204F" w:rsidR="00F219BA" w:rsidRPr="00C81A0C" w:rsidRDefault="008511CB" w:rsidP="00F219BA">
      <w:pPr>
        <w:spacing w:line="240" w:lineRule="auto"/>
        <w:ind w:right="-1" w:firstLine="0"/>
      </w:pPr>
      <w:r>
        <w:t xml:space="preserve"> </w:t>
      </w:r>
      <w:r w:rsidR="00F219BA">
        <w:t>______________________________________________________________________</w:t>
      </w:r>
      <w:r>
        <w:t>__</w:t>
      </w:r>
    </w:p>
    <w:p w14:paraId="4586AEC4" w14:textId="47C21223" w:rsidR="00F219BA" w:rsidRPr="003C231F" w:rsidRDefault="00F219BA" w:rsidP="00F219BA">
      <w:pPr>
        <w:widowControl w:val="0"/>
        <w:spacing w:line="240" w:lineRule="auto"/>
        <w:ind w:firstLine="567"/>
        <w:jc w:val="center"/>
        <w:rPr>
          <w:snapToGrid w:val="0"/>
          <w:sz w:val="16"/>
          <w:szCs w:val="16"/>
          <w:lang w:val="x-none" w:eastAsia="x-none"/>
        </w:rPr>
      </w:pPr>
      <w:r w:rsidRPr="003C231F">
        <w:rPr>
          <w:snapToGrid w:val="0"/>
          <w:sz w:val="16"/>
          <w:szCs w:val="16"/>
          <w:lang w:val="x-none" w:eastAsia="x-none"/>
        </w:rPr>
        <w:t xml:space="preserve">(наименование </w:t>
      </w:r>
      <w:r w:rsidRPr="003C231F">
        <w:rPr>
          <w:snapToGrid w:val="0"/>
          <w:sz w:val="16"/>
          <w:szCs w:val="16"/>
          <w:lang w:eastAsia="x-none"/>
        </w:rPr>
        <w:t>экспертно-аналитического</w:t>
      </w:r>
      <w:r w:rsidRPr="003C231F">
        <w:rPr>
          <w:snapToGrid w:val="0"/>
          <w:sz w:val="16"/>
          <w:szCs w:val="16"/>
          <w:lang w:val="x-none" w:eastAsia="x-none"/>
        </w:rPr>
        <w:t xml:space="preserve"> мероприятия в соответствии с планом работы </w:t>
      </w:r>
      <w:r w:rsidR="00284E25">
        <w:rPr>
          <w:snapToGrid w:val="0"/>
          <w:sz w:val="16"/>
          <w:szCs w:val="16"/>
          <w:lang w:eastAsia="x-none"/>
        </w:rPr>
        <w:t>К</w:t>
      </w:r>
      <w:r w:rsidRPr="003C231F">
        <w:rPr>
          <w:snapToGrid w:val="0"/>
          <w:sz w:val="16"/>
          <w:szCs w:val="16"/>
          <w:lang w:eastAsia="x-none"/>
        </w:rPr>
        <w:t xml:space="preserve">онтрольно-счетной палаты </w:t>
      </w:r>
      <w:r w:rsidRPr="003C231F">
        <w:rPr>
          <w:snapToGrid w:val="0"/>
          <w:sz w:val="16"/>
          <w:szCs w:val="16"/>
          <w:lang w:val="x-none" w:eastAsia="x-none"/>
        </w:rPr>
        <w:t>на год)</w:t>
      </w:r>
    </w:p>
    <w:p w14:paraId="5AEB6DFE" w14:textId="08977A19" w:rsidR="00F219BA" w:rsidRDefault="00F219BA" w:rsidP="00F219BA">
      <w:pPr>
        <w:spacing w:line="240" w:lineRule="auto"/>
        <w:ind w:firstLine="567"/>
        <w:rPr>
          <w:sz w:val="24"/>
          <w:szCs w:val="28"/>
        </w:rPr>
      </w:pPr>
      <w:r w:rsidRPr="00407C37">
        <w:rPr>
          <w:sz w:val="24"/>
          <w:szCs w:val="28"/>
        </w:rPr>
        <w:t xml:space="preserve">2. Перечень объектов экспертно-аналитического </w:t>
      </w:r>
      <w:proofErr w:type="gramStart"/>
      <w:r w:rsidRPr="00407C37">
        <w:rPr>
          <w:sz w:val="24"/>
          <w:szCs w:val="28"/>
        </w:rPr>
        <w:t>мероприятия:_</w:t>
      </w:r>
      <w:proofErr w:type="gramEnd"/>
      <w:r w:rsidRPr="00407C37">
        <w:rPr>
          <w:sz w:val="24"/>
          <w:szCs w:val="28"/>
        </w:rPr>
        <w:t>_____________________</w:t>
      </w:r>
      <w:r w:rsidR="008511CB">
        <w:rPr>
          <w:sz w:val="24"/>
          <w:szCs w:val="28"/>
        </w:rPr>
        <w:t>___</w:t>
      </w:r>
    </w:p>
    <w:p w14:paraId="14E78C7B" w14:textId="5B7B7D0E" w:rsidR="00F219BA" w:rsidRPr="0056798C" w:rsidRDefault="00F219BA" w:rsidP="00F219BA">
      <w:pPr>
        <w:spacing w:line="240" w:lineRule="auto"/>
        <w:ind w:firstLine="0"/>
        <w:rPr>
          <w:sz w:val="24"/>
          <w:szCs w:val="28"/>
        </w:rPr>
      </w:pPr>
      <w:r w:rsidRPr="0056798C">
        <w:t xml:space="preserve"> ______________________________________________________________________</w:t>
      </w:r>
      <w:r w:rsidR="008511CB">
        <w:t>__</w:t>
      </w:r>
    </w:p>
    <w:p w14:paraId="1205110B" w14:textId="77777777" w:rsidR="00F219BA" w:rsidRPr="00407C37" w:rsidRDefault="00F219BA" w:rsidP="00F219BA">
      <w:pPr>
        <w:ind w:firstLine="0"/>
        <w:jc w:val="center"/>
        <w:rPr>
          <w:sz w:val="16"/>
          <w:szCs w:val="16"/>
        </w:rPr>
      </w:pPr>
      <w:r w:rsidRPr="00407C37">
        <w:rPr>
          <w:sz w:val="16"/>
          <w:szCs w:val="16"/>
        </w:rPr>
        <w:t>(</w:t>
      </w:r>
      <w:proofErr w:type="gramStart"/>
      <w:r w:rsidRPr="00407C37">
        <w:rPr>
          <w:sz w:val="16"/>
          <w:szCs w:val="16"/>
        </w:rPr>
        <w:t>указывается</w:t>
      </w:r>
      <w:proofErr w:type="gramEnd"/>
      <w:r w:rsidRPr="00407C37">
        <w:rPr>
          <w:sz w:val="16"/>
          <w:szCs w:val="16"/>
        </w:rPr>
        <w:t xml:space="preserve"> наименование каждого объекта экспертно-аналитического мероприятия, в котором запланировано проведение </w:t>
      </w:r>
    </w:p>
    <w:p w14:paraId="676B9BF9" w14:textId="77777777" w:rsidR="00F219BA" w:rsidRPr="00732591" w:rsidRDefault="00F219BA" w:rsidP="00F219BA">
      <w:pPr>
        <w:ind w:firstLine="0"/>
        <w:jc w:val="center"/>
        <w:rPr>
          <w:sz w:val="16"/>
          <w:szCs w:val="16"/>
        </w:rPr>
      </w:pPr>
      <w:proofErr w:type="gramStart"/>
      <w:r w:rsidRPr="00407C37">
        <w:rPr>
          <w:sz w:val="16"/>
          <w:szCs w:val="16"/>
        </w:rPr>
        <w:t>экспертно</w:t>
      </w:r>
      <w:proofErr w:type="gramEnd"/>
      <w:r w:rsidRPr="00407C37">
        <w:rPr>
          <w:sz w:val="16"/>
          <w:szCs w:val="16"/>
        </w:rPr>
        <w:t>-аналитического мероприятия)</w:t>
      </w:r>
    </w:p>
    <w:p w14:paraId="264B9C84" w14:textId="67176C02" w:rsidR="00F219BA" w:rsidRPr="003C231F" w:rsidRDefault="00F219BA" w:rsidP="00F219BA">
      <w:pPr>
        <w:spacing w:line="240" w:lineRule="auto"/>
        <w:ind w:firstLine="567"/>
        <w:rPr>
          <w:sz w:val="24"/>
        </w:rPr>
      </w:pPr>
      <w:r>
        <w:rPr>
          <w:sz w:val="24"/>
          <w:szCs w:val="28"/>
        </w:rPr>
        <w:t>3</w:t>
      </w:r>
      <w:r w:rsidRPr="003C231F">
        <w:rPr>
          <w:sz w:val="24"/>
          <w:szCs w:val="28"/>
        </w:rPr>
        <w:t>. </w:t>
      </w:r>
      <w:r>
        <w:rPr>
          <w:sz w:val="24"/>
          <w:szCs w:val="28"/>
        </w:rPr>
        <w:t>С</w:t>
      </w:r>
      <w:r w:rsidRPr="003C231F">
        <w:rPr>
          <w:sz w:val="24"/>
          <w:szCs w:val="28"/>
        </w:rPr>
        <w:t>рок проведения экспертно-аналитического мероприятия</w:t>
      </w:r>
      <w:r w:rsidRPr="003C231F">
        <w:rPr>
          <w:sz w:val="24"/>
        </w:rPr>
        <w:t xml:space="preserve">: </w:t>
      </w:r>
      <w:r w:rsidRPr="003C231F">
        <w:rPr>
          <w:sz w:val="24"/>
          <w:szCs w:val="28"/>
        </w:rPr>
        <w:t>с </w:t>
      </w:r>
      <w:r>
        <w:rPr>
          <w:sz w:val="24"/>
          <w:szCs w:val="28"/>
        </w:rPr>
        <w:t>«</w:t>
      </w:r>
      <w:r w:rsidRPr="003C231F">
        <w:rPr>
          <w:sz w:val="24"/>
          <w:szCs w:val="28"/>
        </w:rPr>
        <w:t>__</w:t>
      </w:r>
      <w:proofErr w:type="gramStart"/>
      <w:r w:rsidRPr="003C231F">
        <w:rPr>
          <w:sz w:val="24"/>
          <w:szCs w:val="28"/>
        </w:rPr>
        <w:t>_</w:t>
      </w:r>
      <w:r>
        <w:rPr>
          <w:sz w:val="24"/>
          <w:szCs w:val="28"/>
        </w:rPr>
        <w:t>»</w:t>
      </w:r>
      <w:r w:rsidRPr="003C231F">
        <w:rPr>
          <w:sz w:val="24"/>
          <w:szCs w:val="28"/>
        </w:rPr>
        <w:t>_</w:t>
      </w:r>
      <w:proofErr w:type="gramEnd"/>
      <w:r w:rsidRPr="003C231F">
        <w:rPr>
          <w:sz w:val="24"/>
          <w:szCs w:val="28"/>
        </w:rPr>
        <w:t xml:space="preserve">_______ по </w:t>
      </w:r>
      <w:r>
        <w:rPr>
          <w:sz w:val="24"/>
          <w:szCs w:val="28"/>
        </w:rPr>
        <w:t>«</w:t>
      </w:r>
      <w:r w:rsidRPr="003C231F">
        <w:rPr>
          <w:sz w:val="24"/>
          <w:szCs w:val="28"/>
        </w:rPr>
        <w:t>___</w:t>
      </w:r>
      <w:r>
        <w:rPr>
          <w:sz w:val="24"/>
          <w:szCs w:val="28"/>
        </w:rPr>
        <w:t>»</w:t>
      </w:r>
      <w:r w:rsidRPr="003C231F">
        <w:rPr>
          <w:sz w:val="24"/>
          <w:szCs w:val="28"/>
        </w:rPr>
        <w:t>_________ 20___года</w:t>
      </w:r>
      <w:r>
        <w:rPr>
          <w:sz w:val="24"/>
          <w:szCs w:val="28"/>
        </w:rPr>
        <w:t>.</w:t>
      </w:r>
    </w:p>
    <w:p w14:paraId="3DC02D80" w14:textId="2D732D4F" w:rsidR="00F219BA" w:rsidRDefault="00F219BA" w:rsidP="00F219BA">
      <w:pPr>
        <w:spacing w:line="240" w:lineRule="auto"/>
        <w:ind w:firstLine="567"/>
      </w:pPr>
      <w:r>
        <w:rPr>
          <w:sz w:val="24"/>
        </w:rPr>
        <w:t>4</w:t>
      </w:r>
      <w:r w:rsidRPr="003C231F">
        <w:rPr>
          <w:sz w:val="24"/>
        </w:rPr>
        <w:t xml:space="preserve">. Назначить ответственным за проведение экспертно-аналитического </w:t>
      </w:r>
      <w:r w:rsidRPr="003C231F">
        <w:rPr>
          <w:sz w:val="24"/>
          <w:szCs w:val="28"/>
        </w:rPr>
        <w:t xml:space="preserve">мероприятия </w:t>
      </w:r>
      <w:r>
        <w:rPr>
          <w:sz w:val="24"/>
        </w:rPr>
        <w:t>должностное лицо</w:t>
      </w:r>
      <w:r w:rsidRPr="003C231F">
        <w:rPr>
          <w:sz w:val="24"/>
        </w:rPr>
        <w:t xml:space="preserve"> </w:t>
      </w:r>
      <w:r w:rsidR="00284E25">
        <w:rPr>
          <w:sz w:val="24"/>
        </w:rPr>
        <w:t>К</w:t>
      </w:r>
      <w:r w:rsidRPr="003C231F">
        <w:rPr>
          <w:sz w:val="24"/>
        </w:rPr>
        <w:t>онтрольно-счетной</w:t>
      </w:r>
      <w:r>
        <w:rPr>
          <w:sz w:val="24"/>
        </w:rPr>
        <w:t xml:space="preserve"> палаты</w:t>
      </w:r>
      <w:r w:rsidRPr="003C231F">
        <w:rPr>
          <w:sz w:val="24"/>
          <w:szCs w:val="24"/>
        </w:rPr>
        <w:t>:</w:t>
      </w:r>
    </w:p>
    <w:p w14:paraId="109E4E29" w14:textId="13D8FA92" w:rsidR="00F219BA" w:rsidRPr="003C231F" w:rsidRDefault="00F219BA" w:rsidP="00F219BA">
      <w:pPr>
        <w:spacing w:line="240" w:lineRule="auto"/>
        <w:ind w:firstLine="0"/>
        <w:rPr>
          <w:sz w:val="16"/>
          <w:szCs w:val="16"/>
        </w:rPr>
      </w:pPr>
      <w:r w:rsidRPr="003C231F">
        <w:t>____________________________________________________</w:t>
      </w:r>
      <w:r>
        <w:t>__________________</w:t>
      </w:r>
      <w:r w:rsidR="008511CB">
        <w:t>__</w:t>
      </w:r>
      <w:r w:rsidRPr="003C231F">
        <w:rPr>
          <w:sz w:val="24"/>
          <w:szCs w:val="24"/>
        </w:rPr>
        <w:t>.</w:t>
      </w:r>
    </w:p>
    <w:p w14:paraId="24293963" w14:textId="77777777" w:rsidR="00F219BA" w:rsidRPr="003C231F" w:rsidRDefault="00F219BA" w:rsidP="00F219BA">
      <w:pPr>
        <w:spacing w:line="240" w:lineRule="auto"/>
        <w:ind w:firstLine="567"/>
        <w:jc w:val="center"/>
        <w:rPr>
          <w:sz w:val="16"/>
          <w:szCs w:val="16"/>
        </w:rPr>
      </w:pPr>
      <w:r w:rsidRPr="003C231F">
        <w:rPr>
          <w:sz w:val="16"/>
          <w:szCs w:val="16"/>
        </w:rPr>
        <w:t>(</w:t>
      </w:r>
      <w:proofErr w:type="gramStart"/>
      <w:r w:rsidRPr="003C231F">
        <w:rPr>
          <w:sz w:val="16"/>
          <w:szCs w:val="16"/>
        </w:rPr>
        <w:t>фамилия</w:t>
      </w:r>
      <w:proofErr w:type="gramEnd"/>
      <w:r w:rsidRPr="003C231F">
        <w:rPr>
          <w:sz w:val="16"/>
          <w:szCs w:val="16"/>
        </w:rPr>
        <w:t>, имя, отчество)</w:t>
      </w:r>
    </w:p>
    <w:p w14:paraId="69570E7F" w14:textId="0C01827C" w:rsidR="00F219BA" w:rsidRPr="003C231F" w:rsidRDefault="00086F67" w:rsidP="00F219BA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8"/>
        </w:rPr>
      </w:pPr>
      <w:r>
        <w:rPr>
          <w:sz w:val="24"/>
        </w:rPr>
        <w:t>5</w:t>
      </w:r>
      <w:r w:rsidR="00F219BA" w:rsidRPr="003C231F">
        <w:rPr>
          <w:sz w:val="24"/>
        </w:rPr>
        <w:t>. Привлечь к участию в проведении экспертно-аналитического мероприятия</w:t>
      </w:r>
      <w:r w:rsidR="00F219BA" w:rsidRPr="003C231F">
        <w:rPr>
          <w:sz w:val="24"/>
          <w:szCs w:val="28"/>
        </w:rPr>
        <w:t xml:space="preserve"> специалистов иных организаций и независимых экспертов:</w:t>
      </w:r>
    </w:p>
    <w:p w14:paraId="4BD41233" w14:textId="34FAD54F" w:rsidR="00F219BA" w:rsidRPr="008B65DC" w:rsidRDefault="00F219BA" w:rsidP="00F219BA">
      <w:pPr>
        <w:spacing w:line="240" w:lineRule="auto"/>
        <w:ind w:firstLine="0"/>
        <w:rPr>
          <w:sz w:val="24"/>
          <w:szCs w:val="24"/>
        </w:rPr>
      </w:pPr>
      <w:r w:rsidRPr="003C231F">
        <w:rPr>
          <w:sz w:val="16"/>
          <w:szCs w:val="16"/>
        </w:rPr>
        <w:t>___________________________________________________________________________________________________________________</w:t>
      </w:r>
      <w:r>
        <w:rPr>
          <w:sz w:val="16"/>
          <w:szCs w:val="16"/>
        </w:rPr>
        <w:t>________</w:t>
      </w:r>
      <w:r w:rsidR="008511CB">
        <w:rPr>
          <w:sz w:val="16"/>
          <w:szCs w:val="16"/>
        </w:rPr>
        <w:t>____</w:t>
      </w:r>
      <w:r>
        <w:rPr>
          <w:sz w:val="16"/>
          <w:szCs w:val="16"/>
        </w:rPr>
        <w:t>.</w:t>
      </w:r>
    </w:p>
    <w:p w14:paraId="21CB163B" w14:textId="77777777" w:rsidR="00F219BA" w:rsidRPr="003C231F" w:rsidRDefault="00F219BA" w:rsidP="00F219BA">
      <w:pPr>
        <w:spacing w:line="240" w:lineRule="auto"/>
        <w:ind w:firstLine="567"/>
        <w:jc w:val="center"/>
        <w:rPr>
          <w:sz w:val="16"/>
          <w:szCs w:val="16"/>
        </w:rPr>
      </w:pPr>
      <w:r w:rsidRPr="003C231F">
        <w:rPr>
          <w:sz w:val="16"/>
          <w:szCs w:val="16"/>
        </w:rPr>
        <w:t>(</w:t>
      </w:r>
      <w:proofErr w:type="gramStart"/>
      <w:r w:rsidRPr="003C231F">
        <w:rPr>
          <w:sz w:val="16"/>
          <w:szCs w:val="16"/>
        </w:rPr>
        <w:t>фамилия</w:t>
      </w:r>
      <w:proofErr w:type="gramEnd"/>
      <w:r w:rsidRPr="003C231F">
        <w:rPr>
          <w:sz w:val="16"/>
          <w:szCs w:val="16"/>
        </w:rPr>
        <w:t>, имя, отчество, должность)</w:t>
      </w:r>
    </w:p>
    <w:p w14:paraId="072097E6" w14:textId="77777777" w:rsidR="00F219BA" w:rsidRPr="003C231F" w:rsidRDefault="00F219BA" w:rsidP="00F219BA">
      <w:pPr>
        <w:spacing w:line="240" w:lineRule="auto"/>
        <w:ind w:firstLine="0"/>
        <w:rPr>
          <w:sz w:val="16"/>
          <w:szCs w:val="16"/>
        </w:rPr>
      </w:pPr>
    </w:p>
    <w:p w14:paraId="08700A74" w14:textId="77777777" w:rsidR="00F219BA" w:rsidRPr="003C231F" w:rsidRDefault="00F219BA" w:rsidP="00F219BA">
      <w:pPr>
        <w:spacing w:line="240" w:lineRule="auto"/>
        <w:ind w:firstLine="0"/>
        <w:rPr>
          <w:sz w:val="16"/>
          <w:szCs w:val="16"/>
        </w:rPr>
      </w:pPr>
    </w:p>
    <w:p w14:paraId="788BA111" w14:textId="77777777" w:rsidR="00F219BA" w:rsidRDefault="00F219BA" w:rsidP="00F219BA">
      <w:pPr>
        <w:spacing w:line="240" w:lineRule="auto"/>
        <w:ind w:firstLine="0"/>
        <w:rPr>
          <w:sz w:val="24"/>
        </w:rPr>
      </w:pPr>
    </w:p>
    <w:p w14:paraId="6407A28C" w14:textId="77777777" w:rsidR="00086F67" w:rsidRDefault="00086F67" w:rsidP="00F219BA">
      <w:pPr>
        <w:spacing w:line="240" w:lineRule="auto"/>
        <w:ind w:firstLine="0"/>
        <w:rPr>
          <w:sz w:val="24"/>
        </w:rPr>
      </w:pPr>
    </w:p>
    <w:p w14:paraId="13F3C422" w14:textId="77777777" w:rsidR="00086F67" w:rsidRDefault="00086F67" w:rsidP="00F219BA">
      <w:pPr>
        <w:spacing w:line="240" w:lineRule="auto"/>
        <w:ind w:firstLine="0"/>
        <w:rPr>
          <w:sz w:val="24"/>
        </w:rPr>
      </w:pPr>
    </w:p>
    <w:p w14:paraId="09B7F5B7" w14:textId="77777777" w:rsidR="00086F67" w:rsidRDefault="00086F67" w:rsidP="00F219BA">
      <w:pPr>
        <w:spacing w:line="240" w:lineRule="auto"/>
        <w:ind w:firstLine="0"/>
        <w:rPr>
          <w:sz w:val="24"/>
        </w:rPr>
      </w:pPr>
    </w:p>
    <w:p w14:paraId="715A2B25" w14:textId="77777777" w:rsidR="00086F67" w:rsidRDefault="00086F67" w:rsidP="00F219BA">
      <w:pPr>
        <w:spacing w:line="240" w:lineRule="auto"/>
        <w:ind w:firstLine="0"/>
        <w:rPr>
          <w:sz w:val="24"/>
        </w:rPr>
      </w:pPr>
    </w:p>
    <w:p w14:paraId="169ABBEC" w14:textId="77777777" w:rsidR="00F219BA" w:rsidRDefault="00F219BA" w:rsidP="00F219BA">
      <w:pPr>
        <w:spacing w:line="240" w:lineRule="auto"/>
        <w:ind w:firstLine="0"/>
        <w:rPr>
          <w:sz w:val="24"/>
        </w:rPr>
      </w:pPr>
    </w:p>
    <w:p w14:paraId="3C6F98B4" w14:textId="15109AFC" w:rsidR="00F219BA" w:rsidRPr="003C231F" w:rsidRDefault="00F219BA" w:rsidP="00F219BA">
      <w:pPr>
        <w:spacing w:line="240" w:lineRule="auto"/>
        <w:ind w:firstLine="0"/>
        <w:rPr>
          <w:sz w:val="24"/>
        </w:rPr>
      </w:pPr>
      <w:r w:rsidRPr="003C231F">
        <w:rPr>
          <w:sz w:val="24"/>
        </w:rPr>
        <w:t>Председатель</w:t>
      </w:r>
      <w:r w:rsidRPr="003C231F">
        <w:rPr>
          <w:sz w:val="24"/>
        </w:rPr>
        <w:tab/>
      </w:r>
      <w:r>
        <w:rPr>
          <w:sz w:val="24"/>
        </w:rPr>
        <w:t xml:space="preserve"> </w:t>
      </w:r>
      <w:r w:rsidR="00EF2801">
        <w:rPr>
          <w:sz w:val="24"/>
        </w:rPr>
        <w:t>Контрольно-счетной палаты</w:t>
      </w:r>
      <w:r>
        <w:rPr>
          <w:sz w:val="24"/>
        </w:rPr>
        <w:t xml:space="preserve">             </w:t>
      </w:r>
      <w:proofErr w:type="gramStart"/>
      <w:r>
        <w:rPr>
          <w:sz w:val="24"/>
        </w:rPr>
        <w:t xml:space="preserve">   </w:t>
      </w:r>
      <w:r w:rsidR="00EF2801">
        <w:rPr>
          <w:sz w:val="24"/>
        </w:rPr>
        <w:t>(</w:t>
      </w:r>
      <w:proofErr w:type="gramEnd"/>
      <w:r w:rsidR="00EF2801">
        <w:rPr>
          <w:sz w:val="24"/>
        </w:rPr>
        <w:t xml:space="preserve">подпись)    </w:t>
      </w:r>
      <w:r w:rsidRPr="003C231F">
        <w:rPr>
          <w:sz w:val="20"/>
          <w:szCs w:val="22"/>
        </w:rPr>
        <w:t xml:space="preserve">          </w:t>
      </w:r>
      <w:r w:rsidR="00EF2801">
        <w:rPr>
          <w:sz w:val="20"/>
          <w:szCs w:val="22"/>
        </w:rPr>
        <w:t>(</w:t>
      </w:r>
      <w:r w:rsidRPr="003C231F">
        <w:rPr>
          <w:sz w:val="20"/>
          <w:szCs w:val="22"/>
        </w:rPr>
        <w:t xml:space="preserve"> </w:t>
      </w:r>
      <w:r w:rsidRPr="00AB1BFC">
        <w:rPr>
          <w:sz w:val="24"/>
        </w:rPr>
        <w:t>инициалы, фамилия</w:t>
      </w:r>
      <w:r w:rsidR="00EF2801">
        <w:rPr>
          <w:sz w:val="24"/>
        </w:rPr>
        <w:t>)</w:t>
      </w:r>
    </w:p>
    <w:p w14:paraId="204215B9" w14:textId="1132403C" w:rsidR="00F219BA" w:rsidRDefault="00F219BA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4FD7038E" w14:textId="06B03C8D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320F9828" w14:textId="1B4D1372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76EFB8E1" w14:textId="65947FFB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30F77A95" w14:textId="77777777" w:rsidR="00086F67" w:rsidRDefault="00086F67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0CFE9DEC" w14:textId="1EFD2321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70396BE6" w14:textId="65ED3842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589436C8" w14:textId="77777777" w:rsidR="008511CB" w:rsidRPr="003C231F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701"/>
        <w:gridCol w:w="425"/>
        <w:gridCol w:w="1701"/>
        <w:gridCol w:w="425"/>
        <w:gridCol w:w="4253"/>
      </w:tblGrid>
      <w:tr w:rsidR="00D61DA7" w:rsidRPr="00D61DA7" w14:paraId="7AFC726F" w14:textId="77777777" w:rsidTr="00D42A6A">
        <w:trPr>
          <w:cantSplit/>
          <w:trHeight w:val="898"/>
        </w:trPr>
        <w:tc>
          <w:tcPr>
            <w:tcW w:w="4820" w:type="dxa"/>
            <w:gridSpan w:val="5"/>
          </w:tcPr>
          <w:p w14:paraId="0A136E45" w14:textId="77777777" w:rsidR="00D61DA7" w:rsidRPr="003069EE" w:rsidRDefault="00D61DA7" w:rsidP="00D42A6A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605BB31" wp14:editId="44EB02D2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-80645</wp:posOffset>
                  </wp:positionV>
                  <wp:extent cx="438150" cy="514350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</w:tcPr>
          <w:p w14:paraId="2679FFF2" w14:textId="77777777" w:rsidR="00D61DA7" w:rsidRDefault="00D61DA7" w:rsidP="00D42A6A">
            <w:pPr>
              <w:pStyle w:val="30"/>
              <w:ind w:firstLine="35"/>
              <w:rPr>
                <w:sz w:val="16"/>
              </w:rPr>
            </w:pPr>
          </w:p>
          <w:p w14:paraId="315CA734" w14:textId="77777777" w:rsidR="00D61DA7" w:rsidRPr="009E3B70" w:rsidRDefault="00D61DA7" w:rsidP="00D42A6A"/>
          <w:p w14:paraId="4A8749E3" w14:textId="77777777" w:rsidR="00D61DA7" w:rsidRPr="009E3B70" w:rsidRDefault="00D61DA7" w:rsidP="00D42A6A"/>
        </w:tc>
        <w:tc>
          <w:tcPr>
            <w:tcW w:w="4253" w:type="dxa"/>
          </w:tcPr>
          <w:p w14:paraId="49FFF23A" w14:textId="3B3FFA2C" w:rsidR="00D61DA7" w:rsidRPr="00D61DA7" w:rsidRDefault="00D61DA7" w:rsidP="00D61DA7">
            <w:pPr>
              <w:jc w:val="right"/>
              <w:rPr>
                <w:sz w:val="22"/>
                <w:szCs w:val="22"/>
              </w:rPr>
            </w:pPr>
            <w:r w:rsidRPr="00D61DA7">
              <w:rPr>
                <w:sz w:val="22"/>
                <w:szCs w:val="22"/>
              </w:rPr>
              <w:t xml:space="preserve">Приложение </w:t>
            </w:r>
            <w:r w:rsidR="00086F67">
              <w:rPr>
                <w:sz w:val="22"/>
                <w:szCs w:val="22"/>
              </w:rPr>
              <w:t>№</w:t>
            </w:r>
            <w:r w:rsidRPr="00D61DA7">
              <w:rPr>
                <w:sz w:val="22"/>
                <w:szCs w:val="22"/>
              </w:rPr>
              <w:t>2</w:t>
            </w:r>
          </w:p>
        </w:tc>
      </w:tr>
      <w:tr w:rsidR="00D61DA7" w:rsidRPr="003069EE" w14:paraId="3BD465CB" w14:textId="77777777" w:rsidTr="00D42A6A">
        <w:trPr>
          <w:cantSplit/>
          <w:trHeight w:val="1835"/>
        </w:trPr>
        <w:tc>
          <w:tcPr>
            <w:tcW w:w="4820" w:type="dxa"/>
            <w:gridSpan w:val="5"/>
          </w:tcPr>
          <w:p w14:paraId="41BF0496" w14:textId="77777777" w:rsidR="00D61DA7" w:rsidRDefault="00D61DA7" w:rsidP="00D61DA7">
            <w:pPr>
              <w:spacing w:line="240" w:lineRule="auto"/>
              <w:ind w:right="-10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КОНТРОЛЬНО-СЧЕТНАЯ</w:t>
            </w:r>
          </w:p>
          <w:p w14:paraId="581FB67F" w14:textId="77777777" w:rsidR="00D61DA7" w:rsidRDefault="00D61DA7" w:rsidP="00D61DA7">
            <w:pPr>
              <w:spacing w:line="240" w:lineRule="auto"/>
              <w:ind w:right="-10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ПАЛАТА</w:t>
            </w:r>
            <w:r w:rsidRPr="00653236">
              <w:rPr>
                <w:b/>
                <w:szCs w:val="28"/>
              </w:rPr>
              <w:br/>
              <w:t>ЯКОВЛЕВСКОГО</w:t>
            </w:r>
            <w:r w:rsidRPr="00653236">
              <w:rPr>
                <w:b/>
                <w:szCs w:val="28"/>
              </w:rPr>
              <w:br/>
              <w:t xml:space="preserve">МУНИЦИПАЛЬНОГО </w:t>
            </w:r>
            <w:r>
              <w:rPr>
                <w:b/>
                <w:szCs w:val="28"/>
              </w:rPr>
              <w:t>ОКРУГА</w:t>
            </w:r>
          </w:p>
          <w:p w14:paraId="53A91554" w14:textId="77777777" w:rsidR="00D61DA7" w:rsidRPr="00653236" w:rsidRDefault="00D61DA7" w:rsidP="00D61DA7">
            <w:pPr>
              <w:spacing w:line="240" w:lineRule="auto"/>
              <w:ind w:right="-107"/>
              <w:jc w:val="center"/>
              <w:rPr>
                <w:sz w:val="16"/>
              </w:rPr>
            </w:pPr>
          </w:p>
          <w:p w14:paraId="18A426A3" w14:textId="77777777" w:rsidR="00D61DA7" w:rsidRPr="00653236" w:rsidRDefault="00D61DA7" w:rsidP="00D61DA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653236">
              <w:rPr>
                <w:sz w:val="16"/>
                <w:szCs w:val="16"/>
              </w:rPr>
              <w:t>пер.Почтовый</w:t>
            </w:r>
            <w:proofErr w:type="spellEnd"/>
            <w:r w:rsidRPr="00653236">
              <w:rPr>
                <w:sz w:val="16"/>
                <w:szCs w:val="16"/>
              </w:rPr>
              <w:t xml:space="preserve">, 7, </w:t>
            </w:r>
            <w:proofErr w:type="spellStart"/>
            <w:r w:rsidRPr="00653236">
              <w:rPr>
                <w:sz w:val="16"/>
                <w:szCs w:val="16"/>
              </w:rPr>
              <w:t>с.Яковлевка</w:t>
            </w:r>
            <w:proofErr w:type="spellEnd"/>
            <w:r w:rsidRPr="00653236">
              <w:rPr>
                <w:sz w:val="16"/>
                <w:szCs w:val="16"/>
              </w:rPr>
              <w:br/>
            </w:r>
            <w:proofErr w:type="spellStart"/>
            <w:r w:rsidRPr="00653236">
              <w:rPr>
                <w:sz w:val="16"/>
                <w:szCs w:val="16"/>
              </w:rPr>
              <w:t>Яковлевского</w:t>
            </w:r>
            <w:proofErr w:type="spellEnd"/>
            <w:r w:rsidRPr="00653236">
              <w:rPr>
                <w:sz w:val="16"/>
                <w:szCs w:val="16"/>
              </w:rPr>
              <w:t xml:space="preserve"> района Приморского </w:t>
            </w:r>
            <w:proofErr w:type="gramStart"/>
            <w:r w:rsidRPr="00653236">
              <w:rPr>
                <w:sz w:val="16"/>
                <w:szCs w:val="16"/>
              </w:rPr>
              <w:t>края,  692361</w:t>
            </w:r>
            <w:proofErr w:type="gramEnd"/>
          </w:p>
          <w:p w14:paraId="6C6AFD00" w14:textId="77777777" w:rsidR="00D61DA7" w:rsidRPr="00653236" w:rsidRDefault="00D61DA7" w:rsidP="00D61DA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Телефон: (42371) 91-0-91, </w:t>
            </w:r>
            <w:proofErr w:type="gramStart"/>
            <w:r>
              <w:rPr>
                <w:sz w:val="16"/>
                <w:szCs w:val="16"/>
              </w:rPr>
              <w:t>факс  91</w:t>
            </w:r>
            <w:proofErr w:type="gramEnd"/>
            <w:r>
              <w:rPr>
                <w:sz w:val="16"/>
                <w:szCs w:val="16"/>
              </w:rPr>
              <w:t>-0-91</w:t>
            </w:r>
          </w:p>
          <w:p w14:paraId="5F78D545" w14:textId="77777777" w:rsidR="00D61DA7" w:rsidRPr="00653236" w:rsidRDefault="00D61DA7" w:rsidP="00D61D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53236">
              <w:rPr>
                <w:sz w:val="16"/>
                <w:szCs w:val="16"/>
                <w:lang w:val="en-US"/>
              </w:rPr>
              <w:t>E</w:t>
            </w:r>
            <w:r w:rsidRPr="00653236">
              <w:rPr>
                <w:sz w:val="16"/>
                <w:szCs w:val="16"/>
              </w:rPr>
              <w:t>-</w:t>
            </w:r>
            <w:r w:rsidRPr="00653236">
              <w:rPr>
                <w:sz w:val="16"/>
                <w:szCs w:val="16"/>
                <w:lang w:val="en-US"/>
              </w:rPr>
              <w:t>mail</w:t>
            </w:r>
            <w:r w:rsidRPr="00653236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yak</w:t>
            </w:r>
            <w:r>
              <w:rPr>
                <w:sz w:val="16"/>
                <w:szCs w:val="16"/>
              </w:rPr>
              <w:t>_</w:t>
            </w:r>
            <w:proofErr w:type="spellStart"/>
            <w:r>
              <w:rPr>
                <w:sz w:val="16"/>
                <w:szCs w:val="16"/>
                <w:lang w:val="en-US"/>
              </w:rPr>
              <w:t>ksp</w:t>
            </w:r>
            <w:proofErr w:type="spellEnd"/>
            <w:r w:rsidRPr="00653236">
              <w:rPr>
                <w:sz w:val="16"/>
                <w:szCs w:val="16"/>
              </w:rPr>
              <w:t>@</w:t>
            </w:r>
            <w:r w:rsidRPr="00653236">
              <w:rPr>
                <w:sz w:val="16"/>
                <w:szCs w:val="16"/>
                <w:lang w:val="en-US"/>
              </w:rPr>
              <w:t>mail</w:t>
            </w:r>
            <w:r w:rsidRPr="00653236">
              <w:rPr>
                <w:sz w:val="16"/>
                <w:szCs w:val="16"/>
              </w:rPr>
              <w:t>.</w:t>
            </w:r>
            <w:proofErr w:type="spellStart"/>
            <w:r w:rsidRPr="00653236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14:paraId="399AA40A" w14:textId="77777777" w:rsidR="00D61DA7" w:rsidRPr="003069EE" w:rsidRDefault="00D61DA7" w:rsidP="00D61DA7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14:paraId="7C93E3A7" w14:textId="77777777" w:rsidR="00D61DA7" w:rsidRPr="003069EE" w:rsidRDefault="00D61DA7" w:rsidP="00D61DA7">
            <w:pPr>
              <w:pStyle w:val="30"/>
              <w:ind w:firstLine="35"/>
              <w:rPr>
                <w:sz w:val="16"/>
              </w:rPr>
            </w:pPr>
          </w:p>
        </w:tc>
        <w:tc>
          <w:tcPr>
            <w:tcW w:w="4253" w:type="dxa"/>
            <w:vMerge w:val="restart"/>
          </w:tcPr>
          <w:p w14:paraId="3AA3DFFB" w14:textId="77777777" w:rsidR="00D61DA7" w:rsidRPr="00276DEF" w:rsidRDefault="00D61DA7" w:rsidP="00D42A6A">
            <w:pPr>
              <w:rPr>
                <w:sz w:val="24"/>
                <w:szCs w:val="24"/>
              </w:rPr>
            </w:pPr>
          </w:p>
        </w:tc>
      </w:tr>
      <w:tr w:rsidR="00D61DA7" w:rsidRPr="009E3B70" w14:paraId="03F32922" w14:textId="77777777" w:rsidTr="00D42A6A">
        <w:trPr>
          <w:gridBefore w:val="1"/>
          <w:wBefore w:w="284" w:type="dxa"/>
          <w:cantSplit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51ECC5" w14:textId="158D15CB" w:rsidR="00D61DA7" w:rsidRPr="009E3B70" w:rsidRDefault="00D61DA7" w:rsidP="00D61DA7">
            <w:pPr>
              <w:pStyle w:val="20"/>
              <w:spacing w:before="140"/>
              <w:ind w:firstLine="35"/>
              <w:rPr>
                <w:b w:val="0"/>
                <w:i/>
                <w:caps w:val="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07F51B1C" w14:textId="77777777" w:rsidR="00D61DA7" w:rsidRPr="009E3B70" w:rsidRDefault="00D61DA7" w:rsidP="00D61DA7">
            <w:pPr>
              <w:pStyle w:val="20"/>
              <w:spacing w:before="140"/>
              <w:ind w:right="-108"/>
              <w:rPr>
                <w:b w:val="0"/>
                <w:i/>
                <w:sz w:val="20"/>
                <w:szCs w:val="20"/>
              </w:rPr>
            </w:pPr>
            <w:r w:rsidRPr="009E3B70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1DB6F8" w14:textId="3CAF4E9F" w:rsidR="00D61DA7" w:rsidRPr="009E3B70" w:rsidRDefault="00D61DA7" w:rsidP="00D61DA7">
            <w:pPr>
              <w:pStyle w:val="20"/>
              <w:spacing w:before="14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4C0131F8" w14:textId="77777777" w:rsidR="00D61DA7" w:rsidRPr="009E3B70" w:rsidRDefault="00D61DA7" w:rsidP="00D61DA7">
            <w:pPr>
              <w:pStyle w:val="20"/>
              <w:spacing w:before="140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64E6C3D2" w14:textId="77777777" w:rsidR="00D61DA7" w:rsidRPr="009E3B70" w:rsidRDefault="00D61DA7" w:rsidP="00D42A6A">
            <w:pPr>
              <w:pStyle w:val="20"/>
              <w:spacing w:before="140"/>
              <w:rPr>
                <w:i/>
                <w:sz w:val="20"/>
                <w:szCs w:val="20"/>
              </w:rPr>
            </w:pPr>
          </w:p>
        </w:tc>
      </w:tr>
      <w:tr w:rsidR="00D61DA7" w:rsidRPr="009E3B70" w14:paraId="10197BEF" w14:textId="77777777" w:rsidTr="00D42A6A">
        <w:trPr>
          <w:gridBefore w:val="1"/>
          <w:wBefore w:w="284" w:type="dxa"/>
          <w:cantSplit/>
        </w:trPr>
        <w:tc>
          <w:tcPr>
            <w:tcW w:w="709" w:type="dxa"/>
          </w:tcPr>
          <w:p w14:paraId="227DA8AA" w14:textId="7D066EBC" w:rsidR="00D61DA7" w:rsidRPr="009E3B70" w:rsidRDefault="00EF2801" w:rsidP="00EF2801">
            <w:pPr>
              <w:pStyle w:val="20"/>
              <w:spacing w:before="160"/>
              <w:ind w:right="-108"/>
              <w:rPr>
                <w:b w:val="0"/>
                <w:i/>
                <w:sz w:val="20"/>
                <w:szCs w:val="20"/>
              </w:rPr>
            </w:pPr>
            <w:r w:rsidRPr="00EF2801">
              <w:rPr>
                <w:b w:val="0"/>
                <w:sz w:val="16"/>
                <w:szCs w:val="16"/>
              </w:rPr>
              <w:t>на</w:t>
            </w:r>
            <w:r w:rsidR="00D61DA7" w:rsidRPr="00EF2801">
              <w:rPr>
                <w:b w:val="0"/>
                <w:sz w:val="16"/>
                <w:szCs w:val="16"/>
              </w:rPr>
              <w:t xml:space="preserve"> </w:t>
            </w:r>
            <w:r w:rsidR="00D61DA7" w:rsidRPr="009E3B70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BC34C9" w14:textId="77777777" w:rsidR="00D61DA7" w:rsidRPr="009E3B70" w:rsidRDefault="00D61DA7" w:rsidP="00D61DA7">
            <w:pPr>
              <w:pStyle w:val="20"/>
              <w:spacing w:before="160"/>
              <w:rPr>
                <w:b w:val="0"/>
                <w:i/>
                <w:sz w:val="20"/>
                <w:szCs w:val="20"/>
              </w:rPr>
            </w:pPr>
            <w:r w:rsidRPr="009E3B70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5441D13E" w14:textId="77777777" w:rsidR="00D61DA7" w:rsidRPr="00EF2801" w:rsidRDefault="00D61DA7" w:rsidP="00D61DA7">
            <w:pPr>
              <w:pStyle w:val="20"/>
              <w:spacing w:before="160"/>
              <w:ind w:right="-107"/>
              <w:rPr>
                <w:b w:val="0"/>
                <w:i/>
                <w:sz w:val="16"/>
                <w:szCs w:val="16"/>
              </w:rPr>
            </w:pPr>
            <w:r w:rsidRPr="00EF2801">
              <w:rPr>
                <w:b w:val="0"/>
                <w:sz w:val="16"/>
                <w:szCs w:val="16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0529A3" w14:textId="77777777" w:rsidR="00D61DA7" w:rsidRPr="009E3B70" w:rsidRDefault="00D61DA7" w:rsidP="00D61DA7">
            <w:pPr>
              <w:pStyle w:val="20"/>
              <w:spacing w:before="160"/>
              <w:rPr>
                <w:b w:val="0"/>
                <w:i/>
                <w:sz w:val="20"/>
                <w:szCs w:val="20"/>
              </w:rPr>
            </w:pPr>
            <w:r w:rsidRPr="009E3B70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425" w:type="dxa"/>
          </w:tcPr>
          <w:p w14:paraId="6D1B448E" w14:textId="77777777" w:rsidR="00D61DA7" w:rsidRPr="009E3B70" w:rsidRDefault="00D61DA7" w:rsidP="00D61DA7">
            <w:pPr>
              <w:pStyle w:val="20"/>
              <w:spacing w:before="1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A21DC9E" w14:textId="77777777" w:rsidR="00D61DA7" w:rsidRPr="009E3B70" w:rsidRDefault="00D61DA7" w:rsidP="00D42A6A">
            <w:pPr>
              <w:pStyle w:val="20"/>
              <w:spacing w:before="160"/>
              <w:rPr>
                <w:b w:val="0"/>
                <w:i/>
                <w:sz w:val="20"/>
                <w:szCs w:val="20"/>
              </w:rPr>
            </w:pPr>
          </w:p>
        </w:tc>
      </w:tr>
    </w:tbl>
    <w:p w14:paraId="3CB42DD5" w14:textId="77777777" w:rsidR="00D61DA7" w:rsidRPr="003069EE" w:rsidRDefault="00D61DA7" w:rsidP="00D61DA7">
      <w:pPr>
        <w:rPr>
          <w:rFonts w:ascii="Arial" w:hAnsi="Arial" w:cs="Arial"/>
          <w:sz w:val="20"/>
        </w:rPr>
      </w:pPr>
    </w:p>
    <w:p w14:paraId="674F0C15" w14:textId="77777777" w:rsidR="00D61DA7" w:rsidRDefault="00D61DA7" w:rsidP="00D61DA7">
      <w:pPr>
        <w:rPr>
          <w:rFonts w:ascii="Arial" w:hAnsi="Arial" w:cs="Arial"/>
          <w:sz w:val="20"/>
        </w:rPr>
      </w:pPr>
    </w:p>
    <w:p w14:paraId="5E8F7B50" w14:textId="77777777" w:rsidR="00D61DA7" w:rsidRPr="009E3B70" w:rsidRDefault="00D61DA7" w:rsidP="00D61DA7">
      <w:pPr>
        <w:rPr>
          <w:b/>
          <w:sz w:val="24"/>
          <w:szCs w:val="24"/>
        </w:rPr>
      </w:pPr>
      <w:r w:rsidRPr="009E3B70">
        <w:rPr>
          <w:b/>
          <w:sz w:val="24"/>
          <w:szCs w:val="24"/>
        </w:rPr>
        <w:t>Уведомление о проведении экспертно-</w:t>
      </w:r>
    </w:p>
    <w:p w14:paraId="417A854D" w14:textId="77777777" w:rsidR="00D61DA7" w:rsidRPr="009E3B70" w:rsidRDefault="00D61DA7" w:rsidP="00D61DA7">
      <w:pPr>
        <w:jc w:val="left"/>
        <w:rPr>
          <w:b/>
          <w:sz w:val="24"/>
          <w:szCs w:val="24"/>
        </w:rPr>
      </w:pPr>
      <w:proofErr w:type="gramStart"/>
      <w:r w:rsidRPr="009E3B70">
        <w:rPr>
          <w:b/>
          <w:sz w:val="24"/>
          <w:szCs w:val="24"/>
        </w:rPr>
        <w:t>аналитического</w:t>
      </w:r>
      <w:proofErr w:type="gramEnd"/>
      <w:r w:rsidRPr="009E3B70">
        <w:rPr>
          <w:b/>
          <w:sz w:val="24"/>
          <w:szCs w:val="24"/>
        </w:rPr>
        <w:t xml:space="preserve"> мероприятия</w:t>
      </w:r>
    </w:p>
    <w:p w14:paraId="1458C1A1" w14:textId="77777777" w:rsidR="00D61DA7" w:rsidRPr="008627F9" w:rsidRDefault="00D61DA7" w:rsidP="00D61DA7">
      <w:pPr>
        <w:jc w:val="center"/>
        <w:rPr>
          <w:rFonts w:ascii="Arial" w:hAnsi="Arial" w:cs="Arial"/>
          <w:sz w:val="22"/>
          <w:szCs w:val="22"/>
        </w:rPr>
      </w:pPr>
    </w:p>
    <w:p w14:paraId="2C08EB1F" w14:textId="77777777" w:rsidR="00D61DA7" w:rsidRPr="00F42563" w:rsidRDefault="00D61DA7" w:rsidP="00D61DA7">
      <w:pPr>
        <w:spacing w:line="240" w:lineRule="auto"/>
        <w:ind w:firstLine="0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>Уважаемый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F42563">
        <w:rPr>
          <w:sz w:val="24"/>
          <w:szCs w:val="24"/>
        </w:rPr>
        <w:t xml:space="preserve"> </w:t>
      </w:r>
      <w:r w:rsidRPr="00F42563">
        <w:rPr>
          <w:i/>
          <w:sz w:val="24"/>
          <w:szCs w:val="24"/>
        </w:rPr>
        <w:t>имя, отчество</w:t>
      </w:r>
      <w:r w:rsidRPr="00F42563">
        <w:rPr>
          <w:sz w:val="24"/>
          <w:szCs w:val="24"/>
        </w:rPr>
        <w:t>!</w:t>
      </w:r>
    </w:p>
    <w:p w14:paraId="6D30CF7D" w14:textId="77777777" w:rsidR="00D61DA7" w:rsidRPr="00F42563" w:rsidRDefault="00D61DA7" w:rsidP="00D61DA7">
      <w:pPr>
        <w:spacing w:line="240" w:lineRule="auto"/>
        <w:rPr>
          <w:sz w:val="24"/>
          <w:szCs w:val="24"/>
        </w:rPr>
      </w:pPr>
    </w:p>
    <w:p w14:paraId="0494D657" w14:textId="77777777" w:rsidR="00D61DA7" w:rsidRPr="00F42563" w:rsidRDefault="00D61DA7" w:rsidP="00D61DA7">
      <w:pPr>
        <w:spacing w:line="240" w:lineRule="auto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Контрольно-счетная палата </w:t>
      </w:r>
      <w:proofErr w:type="spellStart"/>
      <w:r w:rsidRPr="00D61DA7">
        <w:rPr>
          <w:sz w:val="22"/>
          <w:szCs w:val="22"/>
        </w:rPr>
        <w:t>Яковлевского</w:t>
      </w:r>
      <w:proofErr w:type="spellEnd"/>
      <w:r w:rsidRPr="00D61DA7">
        <w:rPr>
          <w:sz w:val="22"/>
          <w:szCs w:val="22"/>
        </w:rPr>
        <w:t xml:space="preserve"> муниципального</w:t>
      </w:r>
      <w:r w:rsidRPr="00F42563">
        <w:rPr>
          <w:sz w:val="24"/>
          <w:szCs w:val="24"/>
        </w:rPr>
        <w:t xml:space="preserve"> округа уведомляет Вас, что в соответствии с ________________________________________________________</w:t>
      </w:r>
      <w:r>
        <w:rPr>
          <w:sz w:val="24"/>
          <w:szCs w:val="24"/>
        </w:rPr>
        <w:t>________________</w:t>
      </w:r>
    </w:p>
    <w:p w14:paraId="5CEF78AF" w14:textId="77777777" w:rsidR="00D61DA7" w:rsidRPr="00F42563" w:rsidRDefault="00D61DA7" w:rsidP="00D61DA7">
      <w:pPr>
        <w:spacing w:line="240" w:lineRule="exact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</w:t>
      </w: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пункт</w:t>
      </w:r>
      <w:proofErr w:type="gramEnd"/>
      <w:r w:rsidRPr="00F42563">
        <w:rPr>
          <w:sz w:val="24"/>
          <w:szCs w:val="24"/>
          <w:vertAlign w:val="superscript"/>
        </w:rPr>
        <w:t xml:space="preserve"> плана работы </w:t>
      </w:r>
      <w:r>
        <w:rPr>
          <w:vertAlign w:val="superscript"/>
        </w:rPr>
        <w:t>К</w:t>
      </w:r>
      <w:r w:rsidRPr="00F42563">
        <w:rPr>
          <w:sz w:val="24"/>
          <w:szCs w:val="24"/>
          <w:vertAlign w:val="superscript"/>
        </w:rPr>
        <w:t xml:space="preserve">онтрольно-счетной палаты, </w:t>
      </w:r>
      <w:r w:rsidRPr="00F42563">
        <w:rPr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Положением о </w:t>
      </w:r>
      <w:r>
        <w:rPr>
          <w:snapToGrid w:val="0"/>
          <w:vertAlign w:val="superscript"/>
        </w:rPr>
        <w:t>К</w:t>
      </w:r>
      <w:r w:rsidRPr="00F42563">
        <w:rPr>
          <w:snapToGrid w:val="0"/>
          <w:sz w:val="24"/>
          <w:szCs w:val="24"/>
          <w:vertAlign w:val="superscript"/>
        </w:rPr>
        <w:t>онтрольно-счетной палате)</w:t>
      </w:r>
    </w:p>
    <w:p w14:paraId="69F5AA70" w14:textId="77777777" w:rsidR="00D61DA7" w:rsidRDefault="00D61DA7" w:rsidP="00D61DA7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проводиться экспертно-аналитическое мероприятие</w:t>
      </w:r>
      <w:r w:rsidRPr="00F42563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</w:t>
      </w:r>
      <w:r>
        <w:t>___________________________</w:t>
      </w:r>
    </w:p>
    <w:p w14:paraId="109874DD" w14:textId="77777777" w:rsidR="00D61DA7" w:rsidRPr="00F42563" w:rsidRDefault="00D61DA7" w:rsidP="00D61DA7">
      <w:pPr>
        <w:spacing w:line="240" w:lineRule="auto"/>
        <w:ind w:firstLine="0"/>
        <w:jc w:val="left"/>
        <w:rPr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</w:t>
      </w: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мероприятия)</w:t>
      </w:r>
    </w:p>
    <w:p w14:paraId="43C80486" w14:textId="2B361717" w:rsidR="00D61DA7" w:rsidRPr="00F42563" w:rsidRDefault="00D61DA7" w:rsidP="00D61DA7">
      <w:pPr>
        <w:spacing w:line="240" w:lineRule="auto"/>
        <w:ind w:firstLine="567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Срок проведения экспертно-аналитического мероприятия: </w:t>
      </w:r>
      <w:r w:rsidRPr="00F42563">
        <w:rPr>
          <w:sz w:val="24"/>
          <w:szCs w:val="24"/>
        </w:rPr>
        <w:t>с «__</w:t>
      </w:r>
      <w:proofErr w:type="gramStart"/>
      <w:r w:rsidRPr="00F42563">
        <w:rPr>
          <w:sz w:val="24"/>
          <w:szCs w:val="24"/>
        </w:rPr>
        <w:t>_»_</w:t>
      </w:r>
      <w:proofErr w:type="gramEnd"/>
      <w:r w:rsidRPr="00F42563">
        <w:rPr>
          <w:sz w:val="24"/>
          <w:szCs w:val="24"/>
        </w:rPr>
        <w:t>____</w:t>
      </w:r>
      <w:r>
        <w:rPr>
          <w:sz w:val="24"/>
          <w:szCs w:val="24"/>
        </w:rPr>
        <w:t xml:space="preserve">_ </w:t>
      </w:r>
      <w:r w:rsidRPr="00F42563">
        <w:rPr>
          <w:sz w:val="24"/>
          <w:szCs w:val="24"/>
        </w:rPr>
        <w:t>по «___»________20___год</w:t>
      </w:r>
      <w:r>
        <w:rPr>
          <w:sz w:val="24"/>
          <w:szCs w:val="24"/>
        </w:rPr>
        <w:t>а.</w:t>
      </w:r>
    </w:p>
    <w:p w14:paraId="6B625208" w14:textId="77777777" w:rsidR="00D61DA7" w:rsidRPr="00F42563" w:rsidRDefault="00D61DA7" w:rsidP="00D61DA7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Просим Вас в</w:t>
      </w:r>
      <w:r w:rsidRPr="00F42563">
        <w:rPr>
          <w:sz w:val="24"/>
          <w:szCs w:val="24"/>
        </w:rPr>
        <w:t xml:space="preserve"> соответствии с________________________________________________</w:t>
      </w:r>
      <w:r>
        <w:rPr>
          <w:sz w:val="24"/>
          <w:szCs w:val="24"/>
        </w:rPr>
        <w:t>_______</w:t>
      </w:r>
      <w:r>
        <w:t>__________________</w:t>
      </w:r>
    </w:p>
    <w:p w14:paraId="35F1F671" w14:textId="5CDCDECE" w:rsidR="00D61DA7" w:rsidRPr="00F42563" w:rsidRDefault="00D61DA7" w:rsidP="00D61DA7">
      <w:pPr>
        <w:spacing w:line="240" w:lineRule="auto"/>
        <w:jc w:val="center"/>
        <w:rPr>
          <w:snapToGrid w:val="0"/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="00086F67">
        <w:rPr>
          <w:sz w:val="24"/>
          <w:szCs w:val="24"/>
          <w:vertAlign w:val="superscript"/>
        </w:rPr>
        <w:t xml:space="preserve">статья </w:t>
      </w:r>
      <w:r w:rsidRPr="00F42563">
        <w:rPr>
          <w:sz w:val="24"/>
          <w:szCs w:val="24"/>
          <w:vertAlign w:val="superscript"/>
        </w:rPr>
        <w:t xml:space="preserve"> </w:t>
      </w:r>
      <w:r w:rsidRPr="00F42563">
        <w:rPr>
          <w:snapToGrid w:val="0"/>
          <w:sz w:val="24"/>
          <w:szCs w:val="24"/>
          <w:vertAlign w:val="superscript"/>
        </w:rPr>
        <w:t>Положения</w:t>
      </w:r>
      <w:proofErr w:type="gramEnd"/>
      <w:r w:rsidRPr="00F42563">
        <w:rPr>
          <w:snapToGrid w:val="0"/>
          <w:sz w:val="24"/>
          <w:szCs w:val="24"/>
          <w:vertAlign w:val="superscript"/>
        </w:rPr>
        <w:t xml:space="preserve"> о </w:t>
      </w:r>
      <w:r>
        <w:rPr>
          <w:snapToGrid w:val="0"/>
          <w:vertAlign w:val="superscript"/>
        </w:rPr>
        <w:t>К</w:t>
      </w:r>
      <w:r w:rsidRPr="00F42563">
        <w:rPr>
          <w:snapToGrid w:val="0"/>
          <w:sz w:val="24"/>
          <w:szCs w:val="24"/>
          <w:vertAlign w:val="superscript"/>
        </w:rPr>
        <w:t>онтрольно-счетной палате)</w:t>
      </w:r>
    </w:p>
    <w:p w14:paraId="1E881882" w14:textId="7CF37435" w:rsidR="00D61DA7" w:rsidRPr="00F42563" w:rsidRDefault="00D61DA7" w:rsidP="00D61DA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7657">
        <w:rPr>
          <w:rFonts w:ascii="Times New Roman" w:hAnsi="Times New Roman" w:cs="Times New Roman"/>
          <w:sz w:val="24"/>
          <w:szCs w:val="24"/>
        </w:rPr>
        <w:t xml:space="preserve"> срок до «___»________20___ года представить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B7657">
        <w:rPr>
          <w:rFonts w:ascii="Times New Roman" w:hAnsi="Times New Roman" w:cs="Times New Roman"/>
          <w:sz w:val="24"/>
          <w:szCs w:val="24"/>
        </w:rPr>
        <w:t xml:space="preserve">онтрольно-счетную палату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B7657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B7657">
        <w:t xml:space="preserve"> </w:t>
      </w:r>
      <w:r w:rsidRPr="00BB7657">
        <w:rPr>
          <w:rFonts w:ascii="Times New Roman" w:hAnsi="Times New Roman" w:cs="Times New Roman"/>
          <w:sz w:val="24"/>
          <w:szCs w:val="24"/>
        </w:rPr>
        <w:t>документы и материалы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21F">
        <w:rPr>
          <w:rFonts w:ascii="Times New Roman" w:hAnsi="Times New Roman" w:cs="Times New Roman"/>
          <w:sz w:val="24"/>
          <w:szCs w:val="24"/>
        </w:rPr>
        <w:t>согласно приложению к настоящему уведомлению</w:t>
      </w:r>
      <w:r w:rsidRPr="00BB76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44"/>
        <w:gridCol w:w="6772"/>
      </w:tblGrid>
      <w:tr w:rsidR="00D61DA7" w:rsidRPr="00F42563" w14:paraId="0B0043FF" w14:textId="77777777" w:rsidTr="00D42A6A">
        <w:trPr>
          <w:cantSplit/>
        </w:trPr>
        <w:tc>
          <w:tcPr>
            <w:tcW w:w="1814" w:type="dxa"/>
          </w:tcPr>
          <w:p w14:paraId="6620E354" w14:textId="77777777" w:rsidR="00D61DA7" w:rsidRPr="00F42563" w:rsidRDefault="00D61DA7" w:rsidP="00D42A6A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Приложения:</w:t>
            </w:r>
          </w:p>
        </w:tc>
        <w:tc>
          <w:tcPr>
            <w:tcW w:w="344" w:type="dxa"/>
          </w:tcPr>
          <w:p w14:paraId="16BDFEE3" w14:textId="77777777" w:rsidR="00D61DA7" w:rsidRPr="00F42563" w:rsidRDefault="00D61DA7" w:rsidP="00D42A6A">
            <w:pPr>
              <w:pStyle w:val="12"/>
              <w:ind w:firstLine="709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14:paraId="11E7F720" w14:textId="77777777" w:rsidR="00D61DA7" w:rsidRPr="00F42563" w:rsidRDefault="00D61DA7" w:rsidP="00D42A6A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D61DA7" w:rsidRPr="00F42563" w14:paraId="7325BC16" w14:textId="77777777" w:rsidTr="00D42A6A">
        <w:trPr>
          <w:cantSplit/>
          <w:trHeight w:val="1735"/>
        </w:trPr>
        <w:tc>
          <w:tcPr>
            <w:tcW w:w="1814" w:type="dxa"/>
          </w:tcPr>
          <w:p w14:paraId="243D380C" w14:textId="77777777" w:rsidR="00D61DA7" w:rsidRPr="00F42563" w:rsidRDefault="00D61DA7" w:rsidP="00D42A6A">
            <w:pPr>
              <w:pStyle w:val="12"/>
              <w:ind w:firstLine="709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5B9BF6DB" w14:textId="77777777" w:rsidR="00D61DA7" w:rsidRDefault="00D61DA7" w:rsidP="00D42A6A">
            <w:pPr>
              <w:pStyle w:val="12"/>
              <w:ind w:firstLine="709"/>
              <w:rPr>
                <w:sz w:val="24"/>
                <w:szCs w:val="24"/>
              </w:rPr>
            </w:pPr>
          </w:p>
          <w:p w14:paraId="095A08E0" w14:textId="77777777" w:rsidR="00D61DA7" w:rsidRDefault="00D61DA7" w:rsidP="00D42A6A">
            <w:pPr>
              <w:pStyle w:val="12"/>
              <w:ind w:firstLine="709"/>
              <w:rPr>
                <w:sz w:val="24"/>
                <w:szCs w:val="24"/>
              </w:rPr>
            </w:pPr>
          </w:p>
          <w:p w14:paraId="5E1340A1" w14:textId="77777777" w:rsidR="00D61DA7" w:rsidRDefault="00D61DA7" w:rsidP="00D42A6A">
            <w:pPr>
              <w:pStyle w:val="12"/>
              <w:ind w:firstLine="709"/>
              <w:rPr>
                <w:sz w:val="24"/>
                <w:szCs w:val="24"/>
              </w:rPr>
            </w:pPr>
          </w:p>
          <w:p w14:paraId="23A356BA" w14:textId="77777777" w:rsidR="00D61DA7" w:rsidRPr="00F42563" w:rsidRDefault="00D61DA7" w:rsidP="00D42A6A">
            <w:pPr>
              <w:pStyle w:val="12"/>
              <w:ind w:firstLine="709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14:paraId="4C42E92C" w14:textId="77777777" w:rsidR="00D61DA7" w:rsidRDefault="00D61DA7" w:rsidP="00D61DA7">
            <w:pPr>
              <w:pStyle w:val="12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р</w:t>
            </w:r>
            <w:r w:rsidRPr="00F42563">
              <w:rPr>
                <w:sz w:val="24"/>
                <w:szCs w:val="24"/>
              </w:rPr>
              <w:t>аспоряжени</w:t>
            </w:r>
            <w:r>
              <w:rPr>
                <w:sz w:val="24"/>
                <w:szCs w:val="24"/>
              </w:rPr>
              <w:t>я</w:t>
            </w:r>
            <w:r w:rsidRPr="00F42563">
              <w:rPr>
                <w:sz w:val="24"/>
                <w:szCs w:val="24"/>
              </w:rPr>
              <w:t xml:space="preserve"> председателя </w:t>
            </w:r>
            <w:r w:rsidRPr="00E56055">
              <w:rPr>
                <w:sz w:val="24"/>
                <w:szCs w:val="24"/>
              </w:rPr>
              <w:t>контрольно-счетной палаты</w:t>
            </w:r>
            <w:r w:rsidRPr="00F42563">
              <w:rPr>
                <w:sz w:val="24"/>
                <w:szCs w:val="24"/>
              </w:rPr>
              <w:t xml:space="preserve"> о проведении </w:t>
            </w:r>
            <w:r w:rsidRPr="00E56055">
              <w:rPr>
                <w:sz w:val="24"/>
                <w:szCs w:val="24"/>
              </w:rPr>
              <w:t>экспертно-аналитического</w:t>
            </w:r>
            <w:r w:rsidRPr="00F42563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 xml:space="preserve"> на     л. в 1 экз.;</w:t>
            </w:r>
          </w:p>
          <w:p w14:paraId="3DF82164" w14:textId="77777777" w:rsidR="00D61DA7" w:rsidRPr="008D1372" w:rsidRDefault="00D61DA7" w:rsidP="00D61DA7">
            <w:pPr>
              <w:pStyle w:val="12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</w:t>
            </w:r>
            <w:r w:rsidRPr="00E56055">
              <w:rPr>
                <w:spacing w:val="-5"/>
                <w:sz w:val="24"/>
                <w:szCs w:val="24"/>
              </w:rPr>
              <w:t>еречень документов</w:t>
            </w:r>
            <w:r>
              <w:rPr>
                <w:spacing w:val="-5"/>
                <w:sz w:val="24"/>
                <w:szCs w:val="24"/>
              </w:rPr>
              <w:t xml:space="preserve"> и вопросов</w:t>
            </w:r>
            <w:r>
              <w:t xml:space="preserve"> </w:t>
            </w:r>
            <w:r w:rsidRPr="00A92E91">
              <w:rPr>
                <w:spacing w:val="-5"/>
                <w:sz w:val="24"/>
                <w:szCs w:val="24"/>
              </w:rPr>
              <w:t>на     л. в 1 экз.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9AD9221" w14:textId="77777777" w:rsidR="00D61DA7" w:rsidRPr="00F42563" w:rsidRDefault="00D61DA7" w:rsidP="00D61DA7">
      <w:pPr>
        <w:spacing w:line="240" w:lineRule="auto"/>
        <w:ind w:firstLine="0"/>
        <w:rPr>
          <w:sz w:val="24"/>
          <w:szCs w:val="24"/>
        </w:rPr>
      </w:pPr>
    </w:p>
    <w:tbl>
      <w:tblPr>
        <w:tblpPr w:leftFromText="180" w:rightFromText="180" w:vertAnchor="text" w:horzAnchor="page" w:tblpX="6076" w:tblpY="24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61DA7" w:rsidRPr="00F42563" w14:paraId="4015B7EF" w14:textId="77777777" w:rsidTr="00D42A6A">
        <w:trPr>
          <w:cantSplit/>
        </w:trPr>
        <w:tc>
          <w:tcPr>
            <w:tcW w:w="5670" w:type="dxa"/>
          </w:tcPr>
          <w:p w14:paraId="3B8A34BB" w14:textId="77777777" w:rsidR="00D61DA7" w:rsidRPr="00F42563" w:rsidRDefault="00D61DA7" w:rsidP="00D42A6A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</w:tbl>
    <w:p w14:paraId="54BE5017" w14:textId="7B71F927" w:rsidR="00D61DA7" w:rsidRPr="00086F67" w:rsidRDefault="00D61DA7" w:rsidP="00086F67">
      <w:pPr>
        <w:spacing w:line="240" w:lineRule="auto"/>
        <w:ind w:firstLine="0"/>
        <w:rPr>
          <w:sz w:val="22"/>
          <w:szCs w:val="22"/>
        </w:rPr>
      </w:pPr>
      <w:r w:rsidRPr="00D61DA7">
        <w:rPr>
          <w:sz w:val="22"/>
          <w:szCs w:val="22"/>
        </w:rPr>
        <w:t xml:space="preserve">Председатель </w:t>
      </w:r>
      <w:r w:rsidR="00EF2801">
        <w:rPr>
          <w:sz w:val="22"/>
          <w:szCs w:val="22"/>
        </w:rPr>
        <w:t xml:space="preserve">  </w:t>
      </w:r>
      <w:r w:rsidR="00783EAB">
        <w:rPr>
          <w:sz w:val="22"/>
          <w:szCs w:val="22"/>
        </w:rPr>
        <w:t xml:space="preserve">Контрольно-счетной палаты                     </w:t>
      </w:r>
      <w:proofErr w:type="gramStart"/>
      <w:r w:rsidR="00783EAB">
        <w:rPr>
          <w:sz w:val="22"/>
          <w:szCs w:val="22"/>
        </w:rPr>
        <w:t xml:space="preserve">   (</w:t>
      </w:r>
      <w:proofErr w:type="gramEnd"/>
      <w:r w:rsidR="00783EAB">
        <w:rPr>
          <w:sz w:val="22"/>
          <w:szCs w:val="22"/>
        </w:rPr>
        <w:t>подпись)                      (инициалы, фамилия)</w:t>
      </w:r>
      <w:r w:rsidR="00EF2801">
        <w:rPr>
          <w:sz w:val="22"/>
          <w:szCs w:val="22"/>
        </w:rPr>
        <w:t xml:space="preserve">                                                        </w:t>
      </w:r>
    </w:p>
    <w:p w14:paraId="24136E2E" w14:textId="77777777" w:rsidR="00D61DA7" w:rsidRDefault="00D61DA7" w:rsidP="00D61DA7">
      <w:pPr>
        <w:rPr>
          <w:szCs w:val="28"/>
        </w:rPr>
      </w:pPr>
    </w:p>
    <w:p w14:paraId="159EB583" w14:textId="206D4C12" w:rsidR="00CA55B9" w:rsidRPr="00E732F3" w:rsidRDefault="00E732F3" w:rsidP="00E732F3">
      <w:pPr>
        <w:pStyle w:val="ConsPlusNormal"/>
        <w:widowControl/>
        <w:spacing w:line="276" w:lineRule="auto"/>
        <w:ind w:firstLine="0"/>
        <w:jc w:val="right"/>
        <w:rPr>
          <w:sz w:val="22"/>
          <w:szCs w:val="22"/>
        </w:rPr>
      </w:pPr>
      <w:r w:rsidRPr="00E732F3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86F67">
        <w:rPr>
          <w:rFonts w:ascii="Times New Roman" w:hAnsi="Times New Roman" w:cs="Times New Roman"/>
          <w:sz w:val="22"/>
          <w:szCs w:val="22"/>
        </w:rPr>
        <w:t>№</w:t>
      </w:r>
      <w:r w:rsidRPr="00E732F3">
        <w:rPr>
          <w:rFonts w:ascii="Times New Roman" w:hAnsi="Times New Roman" w:cs="Times New Roman"/>
          <w:sz w:val="22"/>
          <w:szCs w:val="22"/>
        </w:rPr>
        <w:t>3</w:t>
      </w:r>
      <w:r w:rsidR="009868BD" w:rsidRPr="00E732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A613E6" w14:textId="5347F987" w:rsidR="00CA55B9" w:rsidRPr="00F42563" w:rsidRDefault="00CA55B9" w:rsidP="00C54DC3">
      <w:pPr>
        <w:spacing w:line="240" w:lineRule="auto"/>
        <w:ind w:firstLine="0"/>
        <w:rPr>
          <w:sz w:val="24"/>
          <w:szCs w:val="24"/>
        </w:rPr>
      </w:pPr>
    </w:p>
    <w:p w14:paraId="7255FF98" w14:textId="413E21DB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УТВЕРЖД</w:t>
      </w:r>
      <w:r w:rsidR="00D21541">
        <w:rPr>
          <w:sz w:val="24"/>
          <w:szCs w:val="24"/>
        </w:rPr>
        <w:t>АЮ</w:t>
      </w:r>
    </w:p>
    <w:p w14:paraId="683B6E64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Председатель  </w:t>
      </w:r>
    </w:p>
    <w:p w14:paraId="4B06DC0D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контрольно-счетной палаты</w:t>
      </w:r>
    </w:p>
    <w:p w14:paraId="6134C3E0" w14:textId="3BDD8471" w:rsidR="00CA55B9" w:rsidRPr="00F42563" w:rsidRDefault="00E732F3" w:rsidP="00CA55B9">
      <w:pPr>
        <w:spacing w:line="240" w:lineRule="auto"/>
        <w:ind w:firstLine="6097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 w:rsidR="00086F67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CA55B9" w:rsidRPr="00F42563">
        <w:rPr>
          <w:sz w:val="24"/>
          <w:szCs w:val="24"/>
        </w:rPr>
        <w:t xml:space="preserve"> округа</w:t>
      </w:r>
    </w:p>
    <w:p w14:paraId="429427EE" w14:textId="143E4B3F" w:rsidR="00D01389" w:rsidRDefault="00CA55B9" w:rsidP="00D0138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_________</w:t>
      </w:r>
      <w:r w:rsidR="00D01389">
        <w:rPr>
          <w:sz w:val="24"/>
          <w:szCs w:val="24"/>
        </w:rPr>
        <w:t xml:space="preserve">         </w:t>
      </w:r>
      <w:r w:rsidR="00D01389" w:rsidRPr="00F42563">
        <w:rPr>
          <w:sz w:val="24"/>
          <w:szCs w:val="24"/>
        </w:rPr>
        <w:t>_________</w:t>
      </w:r>
      <w:r w:rsidR="00D01389">
        <w:rPr>
          <w:sz w:val="24"/>
          <w:szCs w:val="24"/>
        </w:rPr>
        <w:t xml:space="preserve">_________            </w:t>
      </w:r>
    </w:p>
    <w:p w14:paraId="404B4A75" w14:textId="23EBD57F" w:rsidR="00CA55B9" w:rsidRPr="00D01389" w:rsidRDefault="00D01389" w:rsidP="00D01389">
      <w:pPr>
        <w:spacing w:line="240" w:lineRule="auto"/>
        <w:ind w:firstLine="6097"/>
        <w:rPr>
          <w:i/>
          <w:iCs/>
          <w:sz w:val="20"/>
        </w:rPr>
      </w:pPr>
      <w:r w:rsidRPr="00F42563">
        <w:rPr>
          <w:sz w:val="24"/>
          <w:szCs w:val="24"/>
        </w:rPr>
        <w:t xml:space="preserve">   </w:t>
      </w:r>
      <w:r>
        <w:rPr>
          <w:i/>
          <w:iCs/>
          <w:sz w:val="20"/>
        </w:rPr>
        <w:t>п</w:t>
      </w:r>
      <w:r w:rsidRPr="00C54DC3">
        <w:rPr>
          <w:i/>
          <w:iCs/>
          <w:sz w:val="20"/>
        </w:rPr>
        <w:t>одпись</w:t>
      </w:r>
      <w:r>
        <w:rPr>
          <w:i/>
          <w:iCs/>
          <w:sz w:val="20"/>
        </w:rPr>
        <w:t xml:space="preserve">               </w:t>
      </w:r>
      <w:r w:rsidR="00CA55B9" w:rsidRPr="00D01389">
        <w:rPr>
          <w:i/>
          <w:iCs/>
          <w:sz w:val="20"/>
        </w:rPr>
        <w:t>инициалы, фамилия</w:t>
      </w:r>
      <w:r w:rsidR="00CA55B9" w:rsidRPr="00F42563">
        <w:rPr>
          <w:sz w:val="24"/>
          <w:szCs w:val="24"/>
        </w:rPr>
        <w:t xml:space="preserve"> </w:t>
      </w:r>
    </w:p>
    <w:p w14:paraId="3D18A508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«___» ________20__ года</w:t>
      </w:r>
    </w:p>
    <w:p w14:paraId="757FF4FA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</w:p>
    <w:p w14:paraId="48E60931" w14:textId="77777777" w:rsidR="00F11142" w:rsidRPr="00F42563" w:rsidRDefault="00F11142" w:rsidP="00CA55B9">
      <w:pPr>
        <w:spacing w:line="240" w:lineRule="auto"/>
        <w:ind w:firstLine="6097"/>
        <w:rPr>
          <w:sz w:val="24"/>
          <w:szCs w:val="24"/>
        </w:rPr>
      </w:pPr>
    </w:p>
    <w:p w14:paraId="3BFB65B5" w14:textId="77777777" w:rsidR="00CA55B9" w:rsidRPr="00F42563" w:rsidRDefault="00FD6466" w:rsidP="00CA55B9">
      <w:pPr>
        <w:pStyle w:val="2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Рабочий план</w:t>
      </w:r>
    </w:p>
    <w:p w14:paraId="3679A07B" w14:textId="54E44E81" w:rsidR="00FD6466" w:rsidRPr="00F42563" w:rsidRDefault="00D01389" w:rsidP="00FD646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экспертно-аналитического</w:t>
      </w:r>
      <w:r w:rsidR="00FD6466" w:rsidRPr="00F42563">
        <w:rPr>
          <w:sz w:val="24"/>
          <w:szCs w:val="24"/>
        </w:rPr>
        <w:t xml:space="preserve"> мероприятия</w:t>
      </w:r>
    </w:p>
    <w:p w14:paraId="730E4C59" w14:textId="77777777" w:rsidR="00CA55B9" w:rsidRPr="00F42563" w:rsidRDefault="00CA55B9" w:rsidP="00CA55B9">
      <w:pPr>
        <w:pStyle w:val="3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«_______________________________________________________»</w:t>
      </w:r>
    </w:p>
    <w:p w14:paraId="0693DEFB" w14:textId="083D6BEF" w:rsidR="00CA55B9" w:rsidRPr="00F42563" w:rsidRDefault="00CA55B9" w:rsidP="00CA55B9">
      <w:pPr>
        <w:ind w:left="284" w:right="-284" w:firstLine="0"/>
        <w:jc w:val="center"/>
        <w:rPr>
          <w:sz w:val="24"/>
          <w:szCs w:val="24"/>
          <w:vertAlign w:val="superscript"/>
          <w:lang w:eastAsia="en-US"/>
        </w:rPr>
      </w:pPr>
      <w:r w:rsidRPr="00F42563">
        <w:rPr>
          <w:sz w:val="24"/>
          <w:szCs w:val="24"/>
          <w:vertAlign w:val="superscript"/>
        </w:rPr>
        <w:t xml:space="preserve">(наименование </w:t>
      </w:r>
      <w:r w:rsidR="00D01389"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мероприятия)</w:t>
      </w:r>
    </w:p>
    <w:p w14:paraId="71DE0558" w14:textId="77777777" w:rsidR="00CA55B9" w:rsidRPr="00F42563" w:rsidRDefault="00CA55B9" w:rsidP="00CA55B9">
      <w:pPr>
        <w:spacing w:line="240" w:lineRule="auto"/>
        <w:ind w:firstLine="6097"/>
        <w:jc w:val="center"/>
        <w:rPr>
          <w:sz w:val="24"/>
          <w:szCs w:val="24"/>
        </w:rPr>
      </w:pPr>
    </w:p>
    <w:p w14:paraId="6D7FE9B7" w14:textId="77777777" w:rsidR="00F11142" w:rsidRPr="00F42563" w:rsidRDefault="00F11142" w:rsidP="00CA55B9">
      <w:pPr>
        <w:spacing w:line="240" w:lineRule="auto"/>
        <w:ind w:firstLine="6097"/>
        <w:jc w:val="center"/>
        <w:rPr>
          <w:sz w:val="24"/>
          <w:szCs w:val="24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000"/>
        <w:gridCol w:w="2165"/>
        <w:gridCol w:w="1659"/>
        <w:gridCol w:w="1230"/>
        <w:gridCol w:w="1311"/>
      </w:tblGrid>
      <w:tr w:rsidR="00C47B0E" w:rsidRPr="00D01389" w14:paraId="41278BF7" w14:textId="77777777" w:rsidTr="00C47B0E">
        <w:trPr>
          <w:jc w:val="center"/>
        </w:trPr>
        <w:tc>
          <w:tcPr>
            <w:tcW w:w="1893" w:type="dxa"/>
            <w:vMerge w:val="restart"/>
            <w:shd w:val="clear" w:color="auto" w:fill="auto"/>
          </w:tcPr>
          <w:p w14:paraId="5F360F49" w14:textId="7DB42710" w:rsidR="00C47B0E" w:rsidRPr="0029264B" w:rsidRDefault="00C47B0E" w:rsidP="00C47B0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Цель экспертно-аналитического мероприятия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7F53C76" w14:textId="579A9E77" w:rsidR="00C47B0E" w:rsidRPr="0029264B" w:rsidRDefault="00C47B0E" w:rsidP="00D0138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" w:firstLine="0"/>
              <w:jc w:val="left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Вопросы экспертно-аналитического мероприятия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561D45A5" w14:textId="3FADF5CF" w:rsidR="00C47B0E" w:rsidRPr="0029264B" w:rsidRDefault="00C47B0E" w:rsidP="00C47B0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7" w:right="22" w:firstLine="0"/>
              <w:jc w:val="left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Содержание работы (перечень процедур), с учетом выезда на объекты экспертно-аналитического мероприятия</w:t>
            </w:r>
          </w:p>
        </w:tc>
        <w:tc>
          <w:tcPr>
            <w:tcW w:w="1281" w:type="dxa"/>
            <w:vMerge w:val="restart"/>
          </w:tcPr>
          <w:p w14:paraId="3EE24A3F" w14:textId="3C24931C" w:rsidR="00C47B0E" w:rsidRPr="0029264B" w:rsidRDefault="00C47B0E" w:rsidP="00C47B0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3" w:firstLine="0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Ответственные исполнители</w:t>
            </w:r>
          </w:p>
        </w:tc>
        <w:tc>
          <w:tcPr>
            <w:tcW w:w="2643" w:type="dxa"/>
            <w:gridSpan w:val="2"/>
            <w:shd w:val="clear" w:color="auto" w:fill="auto"/>
          </w:tcPr>
          <w:p w14:paraId="3C05AF6C" w14:textId="018F42C7" w:rsidR="00C47B0E" w:rsidRPr="0029264B" w:rsidRDefault="00C47B0E" w:rsidP="00D2154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14" w:right="-110" w:firstLine="0"/>
              <w:jc w:val="center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Сроки работы</w:t>
            </w:r>
          </w:p>
        </w:tc>
      </w:tr>
      <w:tr w:rsidR="00C47B0E" w:rsidRPr="00D01389" w14:paraId="0138BECA" w14:textId="77777777" w:rsidTr="00C47B0E">
        <w:trPr>
          <w:trHeight w:val="590"/>
          <w:jc w:val="center"/>
        </w:trPr>
        <w:tc>
          <w:tcPr>
            <w:tcW w:w="1893" w:type="dxa"/>
            <w:vMerge/>
            <w:shd w:val="clear" w:color="auto" w:fill="auto"/>
          </w:tcPr>
          <w:p w14:paraId="25315262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7032304C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14:paraId="5073C460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1281" w:type="dxa"/>
            <w:vMerge/>
          </w:tcPr>
          <w:p w14:paraId="6691987E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04417EF4" w14:textId="0236B546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8" w:right="-284" w:firstLine="0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Начало</w:t>
            </w:r>
          </w:p>
        </w:tc>
        <w:tc>
          <w:tcPr>
            <w:tcW w:w="1345" w:type="dxa"/>
            <w:shd w:val="clear" w:color="auto" w:fill="auto"/>
          </w:tcPr>
          <w:p w14:paraId="5FB01594" w14:textId="7C526823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hanging="284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 xml:space="preserve">Окончание </w:t>
            </w:r>
          </w:p>
        </w:tc>
      </w:tr>
      <w:tr w:rsidR="00C47B0E" w:rsidRPr="00D01389" w14:paraId="2D59966D" w14:textId="77777777" w:rsidTr="00C47B0E">
        <w:trPr>
          <w:trHeight w:val="590"/>
          <w:jc w:val="center"/>
        </w:trPr>
        <w:tc>
          <w:tcPr>
            <w:tcW w:w="1893" w:type="dxa"/>
            <w:shd w:val="clear" w:color="auto" w:fill="auto"/>
          </w:tcPr>
          <w:p w14:paraId="78FBEDB2" w14:textId="77777777" w:rsidR="00C47B0E" w:rsidRPr="00D01389" w:rsidRDefault="00C47B0E" w:rsidP="006240B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28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3DACD35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2BFF6643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1AE12998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14:paraId="0002E37F" w14:textId="7A94006C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09DE39BC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  <w:tr w:rsidR="00C47B0E" w:rsidRPr="00D01389" w14:paraId="7F08B887" w14:textId="77777777" w:rsidTr="00C47B0E">
        <w:trPr>
          <w:trHeight w:val="556"/>
          <w:jc w:val="center"/>
        </w:trPr>
        <w:tc>
          <w:tcPr>
            <w:tcW w:w="1893" w:type="dxa"/>
            <w:shd w:val="clear" w:color="auto" w:fill="auto"/>
          </w:tcPr>
          <w:p w14:paraId="60EC8C97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D01389">
              <w:rPr>
                <w:sz w:val="24"/>
                <w:szCs w:val="24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6DDA580A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6C707A01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2BC71836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14:paraId="32057AAA" w14:textId="4B057785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173FA0CE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  <w:tr w:rsidR="00C47B0E" w:rsidRPr="00D01389" w14:paraId="7678963E" w14:textId="77777777" w:rsidTr="00C47B0E">
        <w:trPr>
          <w:trHeight w:val="550"/>
          <w:jc w:val="center"/>
        </w:trPr>
        <w:tc>
          <w:tcPr>
            <w:tcW w:w="1893" w:type="dxa"/>
            <w:shd w:val="clear" w:color="auto" w:fill="auto"/>
          </w:tcPr>
          <w:p w14:paraId="0C9C0E01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D01389">
              <w:rPr>
                <w:sz w:val="24"/>
                <w:szCs w:val="24"/>
              </w:rPr>
              <w:t>и т.д.</w:t>
            </w:r>
          </w:p>
        </w:tc>
        <w:tc>
          <w:tcPr>
            <w:tcW w:w="2092" w:type="dxa"/>
            <w:shd w:val="clear" w:color="auto" w:fill="auto"/>
          </w:tcPr>
          <w:p w14:paraId="59D1F2AF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665817DC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508CCA8E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14:paraId="5C984F87" w14:textId="0FF8A2DE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5A2FCA81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</w:tbl>
    <w:p w14:paraId="0B28D17F" w14:textId="77777777" w:rsidR="00CA55B9" w:rsidRPr="00F42563" w:rsidRDefault="00CA55B9" w:rsidP="00CA55B9">
      <w:pPr>
        <w:spacing w:line="240" w:lineRule="auto"/>
        <w:ind w:right="-284" w:firstLine="0"/>
      </w:pPr>
    </w:p>
    <w:p w14:paraId="37F9AA1D" w14:textId="77777777" w:rsidR="00CA55B9" w:rsidRPr="00F42563" w:rsidRDefault="00CA55B9" w:rsidP="00CA55B9">
      <w:pPr>
        <w:spacing w:line="240" w:lineRule="auto"/>
        <w:ind w:right="-284" w:firstLine="0"/>
      </w:pPr>
    </w:p>
    <w:p w14:paraId="7FFFDE1E" w14:textId="77777777" w:rsidR="00F11142" w:rsidRPr="00F42563" w:rsidRDefault="00F11142" w:rsidP="00CA55B9">
      <w:pPr>
        <w:spacing w:line="240" w:lineRule="auto"/>
        <w:ind w:right="-284" w:firstLine="0"/>
      </w:pPr>
    </w:p>
    <w:p w14:paraId="2C78C16A" w14:textId="77777777" w:rsidR="003F2A8B" w:rsidRDefault="00F11142" w:rsidP="003F2A8B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Руководитель </w:t>
      </w:r>
    </w:p>
    <w:p w14:paraId="15F91EF6" w14:textId="54D5E32B" w:rsidR="00F11142" w:rsidRPr="00F42563" w:rsidRDefault="00EE2C43" w:rsidP="003F2A8B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экспертно-аналитического</w:t>
      </w:r>
      <w:r w:rsidR="00F11142" w:rsidRPr="00F42563">
        <w:rPr>
          <w:sz w:val="24"/>
          <w:szCs w:val="24"/>
        </w:rPr>
        <w:t xml:space="preserve"> мероприятия: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528"/>
      </w:tblGrid>
      <w:tr w:rsidR="00F11142" w:rsidRPr="00F42563" w14:paraId="1549FE60" w14:textId="77777777" w:rsidTr="00EE2C43">
        <w:trPr>
          <w:cantSplit/>
        </w:trPr>
        <w:tc>
          <w:tcPr>
            <w:tcW w:w="4394" w:type="dxa"/>
          </w:tcPr>
          <w:p w14:paraId="112572CD" w14:textId="77777777" w:rsidR="00F11142" w:rsidRPr="00F42563" w:rsidRDefault="00F11142" w:rsidP="003F2A8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(должность)</w:t>
            </w:r>
          </w:p>
        </w:tc>
        <w:tc>
          <w:tcPr>
            <w:tcW w:w="5528" w:type="dxa"/>
          </w:tcPr>
          <w:p w14:paraId="64B1D51F" w14:textId="7E4E9689" w:rsidR="00F11142" w:rsidRPr="006B1F4E" w:rsidRDefault="00783EAB" w:rsidP="00783EAB">
            <w:pPr>
              <w:pStyle w:val="af3"/>
              <w:jc w:val="center"/>
              <w:rPr>
                <w:i/>
                <w:iCs/>
                <w:sz w:val="24"/>
                <w:szCs w:val="24"/>
              </w:rPr>
            </w:pPr>
            <w:r w:rsidRPr="00783EAB">
              <w:rPr>
                <w:iCs/>
                <w:sz w:val="24"/>
                <w:szCs w:val="24"/>
              </w:rPr>
              <w:t>(</w:t>
            </w:r>
            <w:proofErr w:type="gramStart"/>
            <w:r w:rsidRPr="00783EAB">
              <w:rPr>
                <w:iCs/>
                <w:sz w:val="24"/>
                <w:szCs w:val="24"/>
              </w:rPr>
              <w:t>подпись</w:t>
            </w:r>
            <w:proofErr w:type="gramEnd"/>
            <w:r w:rsidRPr="00783EAB">
              <w:rPr>
                <w:iCs/>
                <w:sz w:val="24"/>
                <w:szCs w:val="24"/>
              </w:rPr>
              <w:t>)</w:t>
            </w:r>
            <w:r w:rsidR="00F11142" w:rsidRPr="006B1F4E"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 xml:space="preserve">  (</w:t>
            </w:r>
            <w:r w:rsidR="00F11142" w:rsidRPr="00AB1BFC">
              <w:rPr>
                <w:sz w:val="24"/>
                <w:szCs w:val="24"/>
              </w:rPr>
              <w:t>инициалы, фамилия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2B062DE" w14:textId="77777777" w:rsidR="00F11142" w:rsidRPr="00F42563" w:rsidRDefault="00F11142" w:rsidP="00F11142">
      <w:pPr>
        <w:ind w:left="284"/>
        <w:rPr>
          <w:i/>
          <w:sz w:val="24"/>
          <w:szCs w:val="24"/>
        </w:rPr>
      </w:pPr>
    </w:p>
    <w:p w14:paraId="53CDCF1D" w14:textId="77777777" w:rsidR="00F11142" w:rsidRPr="00F42563" w:rsidRDefault="00F11142" w:rsidP="00F11142">
      <w:pPr>
        <w:ind w:left="284"/>
        <w:rPr>
          <w:i/>
          <w:sz w:val="24"/>
          <w:szCs w:val="24"/>
        </w:rPr>
      </w:pPr>
    </w:p>
    <w:p w14:paraId="198F7E07" w14:textId="61C49734" w:rsidR="00F11142" w:rsidRDefault="00F11142" w:rsidP="003F2A8B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С </w:t>
      </w:r>
      <w:r w:rsidR="00EE2C43">
        <w:rPr>
          <w:sz w:val="24"/>
          <w:szCs w:val="24"/>
        </w:rPr>
        <w:t xml:space="preserve">рабочим </w:t>
      </w:r>
      <w:r w:rsidRPr="00F42563">
        <w:rPr>
          <w:sz w:val="24"/>
          <w:szCs w:val="24"/>
        </w:rPr>
        <w:t>планом ознакомлены:</w:t>
      </w:r>
    </w:p>
    <w:p w14:paraId="46A2B160" w14:textId="77777777" w:rsidR="003F2A8B" w:rsidRDefault="003F2A8B" w:rsidP="003F2A8B">
      <w:pPr>
        <w:spacing w:line="240" w:lineRule="auto"/>
        <w:ind w:firstLine="284"/>
        <w:rPr>
          <w:sz w:val="24"/>
          <w:szCs w:val="24"/>
        </w:rPr>
      </w:pPr>
    </w:p>
    <w:p w14:paraId="175D85A7" w14:textId="77777777" w:rsidR="00BD6C20" w:rsidRDefault="001C6E29" w:rsidP="003F2A8B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Исполнители мероприятия </w:t>
      </w:r>
    </w:p>
    <w:p w14:paraId="4DE9A0D9" w14:textId="00FCDE99" w:rsidR="001C6E29" w:rsidRPr="00F42563" w:rsidRDefault="001C6E29" w:rsidP="003F2A8B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должности)</w:t>
      </w:r>
      <w:r w:rsidRPr="006B1F4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</w:t>
      </w:r>
      <w:proofErr w:type="gramEnd"/>
      <w:r>
        <w:rPr>
          <w:i/>
          <w:iCs/>
          <w:sz w:val="24"/>
          <w:szCs w:val="24"/>
        </w:rPr>
        <w:t xml:space="preserve">                         </w:t>
      </w:r>
      <w:r w:rsidRPr="006B1F4E">
        <w:rPr>
          <w:i/>
          <w:iCs/>
          <w:sz w:val="24"/>
          <w:szCs w:val="24"/>
        </w:rPr>
        <w:t xml:space="preserve"> </w:t>
      </w:r>
      <w:r w:rsidR="00B67CC1">
        <w:rPr>
          <w:i/>
          <w:iCs/>
          <w:sz w:val="24"/>
          <w:szCs w:val="24"/>
        </w:rPr>
        <w:t xml:space="preserve"> </w:t>
      </w:r>
      <w:r w:rsidR="00BD6C20">
        <w:rPr>
          <w:i/>
          <w:iCs/>
          <w:sz w:val="24"/>
          <w:szCs w:val="24"/>
        </w:rPr>
        <w:t xml:space="preserve">                                     </w:t>
      </w:r>
      <w:r w:rsidR="00783EAB" w:rsidRPr="00783EAB">
        <w:rPr>
          <w:iCs/>
          <w:sz w:val="24"/>
          <w:szCs w:val="24"/>
        </w:rPr>
        <w:t>(подпись)</w:t>
      </w:r>
      <w:r w:rsidR="00783EAB">
        <w:rPr>
          <w:i/>
          <w:iCs/>
          <w:sz w:val="24"/>
          <w:szCs w:val="24"/>
        </w:rPr>
        <w:t xml:space="preserve">      </w:t>
      </w:r>
      <w:r>
        <w:rPr>
          <w:i/>
          <w:iCs/>
          <w:sz w:val="24"/>
          <w:szCs w:val="24"/>
        </w:rPr>
        <w:t xml:space="preserve">       </w:t>
      </w:r>
      <w:r w:rsidR="00783EAB">
        <w:rPr>
          <w:sz w:val="24"/>
          <w:szCs w:val="24"/>
        </w:rPr>
        <w:t>(</w:t>
      </w:r>
      <w:r w:rsidRPr="00AB1BFC">
        <w:rPr>
          <w:sz w:val="24"/>
          <w:szCs w:val="24"/>
        </w:rPr>
        <w:t>инициалы, фамилия</w:t>
      </w:r>
      <w:r w:rsidR="00783EAB">
        <w:rPr>
          <w:sz w:val="24"/>
          <w:szCs w:val="24"/>
        </w:rPr>
        <w:t>)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F11142" w:rsidRPr="00F42563" w14:paraId="28604930" w14:textId="77777777" w:rsidTr="006240BB">
        <w:trPr>
          <w:cantSplit/>
        </w:trPr>
        <w:tc>
          <w:tcPr>
            <w:tcW w:w="4394" w:type="dxa"/>
          </w:tcPr>
          <w:p w14:paraId="30E29B00" w14:textId="31312DA0" w:rsidR="00F11142" w:rsidRPr="00F42563" w:rsidRDefault="00F11142" w:rsidP="006240B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0611B48" w14:textId="5BD90F6A" w:rsidR="00F11142" w:rsidRPr="00F42563" w:rsidRDefault="00F11142" w:rsidP="00E732F3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  <w:tr w:rsidR="0070078A" w:rsidRPr="00F42563" w14:paraId="5599D182" w14:textId="77777777" w:rsidTr="006240BB">
        <w:trPr>
          <w:cantSplit/>
        </w:trPr>
        <w:tc>
          <w:tcPr>
            <w:tcW w:w="4394" w:type="dxa"/>
          </w:tcPr>
          <w:p w14:paraId="453D9838" w14:textId="3C5D28F5" w:rsidR="0070078A" w:rsidRPr="00F42563" w:rsidRDefault="0070078A" w:rsidP="006240B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70568FE" w14:textId="77777777" w:rsidR="0070078A" w:rsidRPr="00F42563" w:rsidRDefault="0070078A" w:rsidP="006240BB">
            <w:pPr>
              <w:pStyle w:val="af3"/>
              <w:rPr>
                <w:sz w:val="24"/>
                <w:szCs w:val="24"/>
              </w:rPr>
            </w:pPr>
          </w:p>
        </w:tc>
      </w:tr>
    </w:tbl>
    <w:p w14:paraId="10E47A7A" w14:textId="77777777" w:rsidR="00CA55B9" w:rsidRPr="00F42563" w:rsidRDefault="00CA55B9" w:rsidP="00E732F3">
      <w:pPr>
        <w:spacing w:line="240" w:lineRule="auto"/>
        <w:ind w:right="-284" w:firstLine="0"/>
        <w:sectPr w:rsidR="00CA55B9" w:rsidRPr="00F42563" w:rsidSect="00F40642">
          <w:headerReference w:type="default" r:id="rId12"/>
          <w:pgSz w:w="11907" w:h="16840" w:code="9"/>
          <w:pgMar w:top="851" w:right="567" w:bottom="1418" w:left="1134" w:header="709" w:footer="709" w:gutter="0"/>
          <w:pgNumType w:start="1"/>
          <w:cols w:space="60"/>
          <w:noEndnote/>
          <w:titlePg/>
        </w:sectPr>
      </w:pPr>
    </w:p>
    <w:p w14:paraId="50E3210F" w14:textId="1C0C101B" w:rsidR="00A03395" w:rsidRPr="00F42563" w:rsidRDefault="00A03395" w:rsidP="00A03395">
      <w:pPr>
        <w:spacing w:line="240" w:lineRule="auto"/>
        <w:ind w:left="284"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Приложение </w:t>
      </w:r>
      <w:r w:rsidR="00086F67">
        <w:rPr>
          <w:sz w:val="24"/>
          <w:szCs w:val="24"/>
        </w:rPr>
        <w:t>№</w:t>
      </w:r>
      <w:r>
        <w:rPr>
          <w:sz w:val="24"/>
          <w:szCs w:val="24"/>
        </w:rPr>
        <w:t>4</w:t>
      </w:r>
    </w:p>
    <w:p w14:paraId="34781D1C" w14:textId="77777777" w:rsidR="00A03395" w:rsidRPr="00F42563" w:rsidRDefault="00A03395" w:rsidP="00A03395">
      <w:pPr>
        <w:pStyle w:val="1"/>
        <w:ind w:left="284" w:right="-284"/>
        <w:rPr>
          <w:sz w:val="24"/>
          <w:szCs w:val="24"/>
        </w:rPr>
      </w:pPr>
    </w:p>
    <w:p w14:paraId="7F017AC8" w14:textId="77777777" w:rsidR="00A03395" w:rsidRPr="00F42563" w:rsidRDefault="00A03395" w:rsidP="00A03395">
      <w:pPr>
        <w:pStyle w:val="1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Акт</w:t>
      </w:r>
    </w:p>
    <w:p w14:paraId="76D05306" w14:textId="77777777" w:rsidR="00A03395" w:rsidRPr="00D77B30" w:rsidRDefault="00A03395" w:rsidP="00A03395">
      <w:pPr>
        <w:pStyle w:val="30"/>
        <w:ind w:left="284" w:right="-284"/>
        <w:rPr>
          <w:sz w:val="24"/>
          <w:szCs w:val="24"/>
        </w:rPr>
      </w:pPr>
      <w:r w:rsidRPr="00D77B30">
        <w:rPr>
          <w:sz w:val="24"/>
          <w:szCs w:val="24"/>
        </w:rPr>
        <w:t>по фактам создания препятствий должностны</w:t>
      </w:r>
      <w:r>
        <w:rPr>
          <w:sz w:val="24"/>
          <w:szCs w:val="24"/>
          <w:lang w:val="ru-RU"/>
        </w:rPr>
        <w:t>м</w:t>
      </w:r>
      <w:r w:rsidRPr="00D77B30">
        <w:rPr>
          <w:sz w:val="24"/>
          <w:szCs w:val="24"/>
        </w:rPr>
        <w:t xml:space="preserve"> лиц</w:t>
      </w:r>
      <w:r>
        <w:rPr>
          <w:sz w:val="24"/>
          <w:szCs w:val="24"/>
          <w:lang w:val="ru-RU"/>
        </w:rPr>
        <w:t>ам</w:t>
      </w:r>
      <w:r w:rsidRPr="00D77B30">
        <w:rPr>
          <w:sz w:val="24"/>
          <w:szCs w:val="24"/>
        </w:rPr>
        <w:t xml:space="preserve"> </w:t>
      </w:r>
    </w:p>
    <w:p w14:paraId="310DFD80" w14:textId="3360ACB5" w:rsidR="00A03395" w:rsidRPr="00D77B30" w:rsidRDefault="00E732F3" w:rsidP="00A03395">
      <w:pPr>
        <w:pStyle w:val="30"/>
        <w:spacing w:line="276" w:lineRule="auto"/>
        <w:ind w:right="-426"/>
        <w:rPr>
          <w:sz w:val="24"/>
          <w:szCs w:val="24"/>
        </w:rPr>
      </w:pPr>
      <w:r>
        <w:rPr>
          <w:sz w:val="24"/>
          <w:szCs w:val="24"/>
          <w:lang w:val="ru-RU"/>
        </w:rPr>
        <w:t>К</w:t>
      </w:r>
      <w:proofErr w:type="spellStart"/>
      <w:r w:rsidR="00A03395" w:rsidRPr="00D77B30">
        <w:rPr>
          <w:sz w:val="24"/>
          <w:szCs w:val="24"/>
        </w:rPr>
        <w:t>онтрольно</w:t>
      </w:r>
      <w:proofErr w:type="spellEnd"/>
      <w:r w:rsidR="00A03395" w:rsidRPr="00D77B30">
        <w:rPr>
          <w:sz w:val="24"/>
          <w:szCs w:val="24"/>
        </w:rPr>
        <w:t>-счетной палаты для проведения экспертно-аналитического мероприятия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A03395" w:rsidRPr="00F42563" w14:paraId="30486240" w14:textId="77777777" w:rsidTr="004971D0">
        <w:tc>
          <w:tcPr>
            <w:tcW w:w="3996" w:type="dxa"/>
          </w:tcPr>
          <w:p w14:paraId="00C2D5C5" w14:textId="77777777" w:rsidR="00A03395" w:rsidRPr="00177045" w:rsidRDefault="00A03395" w:rsidP="004971D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177045">
              <w:rPr>
                <w:sz w:val="24"/>
                <w:szCs w:val="24"/>
              </w:rPr>
              <w:t>___________________________</w:t>
            </w:r>
          </w:p>
          <w:p w14:paraId="4D8F97DE" w14:textId="77777777" w:rsidR="00A03395" w:rsidRPr="00F42563" w:rsidRDefault="00A03395" w:rsidP="004971D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84" w:firstLine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177045">
              <w:rPr>
                <w:sz w:val="16"/>
                <w:szCs w:val="24"/>
              </w:rPr>
              <w:t>(населенный пункт)</w:t>
            </w:r>
          </w:p>
        </w:tc>
        <w:tc>
          <w:tcPr>
            <w:tcW w:w="1692" w:type="dxa"/>
          </w:tcPr>
          <w:p w14:paraId="18C20D6C" w14:textId="77777777" w:rsidR="00A03395" w:rsidRPr="00177045" w:rsidRDefault="00A03395" w:rsidP="004971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6789AB25" w14:textId="77777777" w:rsidR="00A03395" w:rsidRPr="00F42563" w:rsidRDefault="00A03395" w:rsidP="004971D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14:paraId="27778C26" w14:textId="77777777" w:rsidR="00A03395" w:rsidRPr="00F42563" w:rsidRDefault="00A03395" w:rsidP="004971D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177045">
              <w:rPr>
                <w:sz w:val="24"/>
                <w:szCs w:val="24"/>
              </w:rPr>
              <w:t xml:space="preserve">«__» ___________ 20__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 w14:paraId="63EDFFEC" w14:textId="77777777" w:rsidR="00A03395" w:rsidRPr="00F42563" w:rsidRDefault="00A03395" w:rsidP="00A03395">
      <w:pPr>
        <w:spacing w:line="240" w:lineRule="auto"/>
        <w:ind w:right="-284" w:firstLine="567"/>
        <w:rPr>
          <w:sz w:val="24"/>
          <w:szCs w:val="24"/>
        </w:rPr>
      </w:pPr>
      <w:r w:rsidRPr="00F42563">
        <w:rPr>
          <w:sz w:val="24"/>
          <w:szCs w:val="24"/>
        </w:rPr>
        <w:t>В соответствии с _____________________________________________________</w:t>
      </w:r>
      <w:r>
        <w:rPr>
          <w:sz w:val="24"/>
          <w:szCs w:val="24"/>
        </w:rPr>
        <w:t>____________</w:t>
      </w:r>
    </w:p>
    <w:p w14:paraId="3C7FF64C" w14:textId="6D7A2851" w:rsidR="00A03395" w:rsidRPr="00AB1BFC" w:rsidRDefault="00A03395" w:rsidP="00A03395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AB1BFC">
        <w:rPr>
          <w:sz w:val="24"/>
          <w:szCs w:val="24"/>
          <w:vertAlign w:val="superscript"/>
        </w:rPr>
        <w:t>(</w:t>
      </w:r>
      <w:proofErr w:type="gramStart"/>
      <w:r w:rsidRPr="00AB1BFC">
        <w:rPr>
          <w:sz w:val="24"/>
          <w:szCs w:val="24"/>
          <w:vertAlign w:val="superscript"/>
        </w:rPr>
        <w:t>пункт</w:t>
      </w:r>
      <w:proofErr w:type="gramEnd"/>
      <w:r w:rsidRPr="00AB1BFC">
        <w:rPr>
          <w:sz w:val="24"/>
          <w:szCs w:val="24"/>
          <w:vertAlign w:val="superscript"/>
        </w:rPr>
        <w:t xml:space="preserve"> плана работы </w:t>
      </w:r>
      <w:r w:rsidR="00E732F3">
        <w:rPr>
          <w:sz w:val="24"/>
          <w:szCs w:val="24"/>
          <w:vertAlign w:val="superscript"/>
        </w:rPr>
        <w:t>К</w:t>
      </w:r>
      <w:r w:rsidRPr="00AB1BFC">
        <w:rPr>
          <w:sz w:val="24"/>
          <w:szCs w:val="24"/>
          <w:vertAlign w:val="superscript"/>
        </w:rPr>
        <w:t>онтрольно-счетной палаты</w:t>
      </w:r>
      <w:r w:rsidRPr="00AB1BFC">
        <w:rPr>
          <w:snapToGrid w:val="0"/>
          <w:sz w:val="24"/>
          <w:szCs w:val="24"/>
          <w:vertAlign w:val="superscript"/>
        </w:rPr>
        <w:t>)</w:t>
      </w:r>
    </w:p>
    <w:p w14:paraId="14189B3A" w14:textId="77777777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в____________________________________________________________________________________</w:t>
      </w:r>
      <w:r w:rsidRPr="00F42563">
        <w:rPr>
          <w:sz w:val="24"/>
          <w:szCs w:val="24"/>
        </w:rPr>
        <w:t xml:space="preserve">проводится </w:t>
      </w:r>
      <w:r>
        <w:rPr>
          <w:sz w:val="24"/>
          <w:szCs w:val="24"/>
        </w:rPr>
        <w:t>экспертно-аналитическое</w:t>
      </w:r>
      <w:r w:rsidRPr="00F42563">
        <w:rPr>
          <w:sz w:val="24"/>
          <w:szCs w:val="24"/>
        </w:rPr>
        <w:t xml:space="preserve"> мероприятие «_________________________________</w:t>
      </w:r>
      <w:r>
        <w:rPr>
          <w:sz w:val="24"/>
          <w:szCs w:val="24"/>
        </w:rPr>
        <w:t>_______</w:t>
      </w:r>
    </w:p>
    <w:p w14:paraId="0F07BCD7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Pr="00F42563">
        <w:rPr>
          <w:sz w:val="24"/>
          <w:szCs w:val="24"/>
        </w:rPr>
        <w:t>».</w:t>
      </w:r>
    </w:p>
    <w:p w14:paraId="36E4437F" w14:textId="77777777" w:rsidR="00A03395" w:rsidRPr="00F42563" w:rsidRDefault="00A03395" w:rsidP="00A03395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(наименование </w:t>
      </w:r>
      <w:r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мероприятия)</w:t>
      </w:r>
    </w:p>
    <w:p w14:paraId="6DFE2C3C" w14:textId="77777777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0073E4">
        <w:rPr>
          <w:sz w:val="24"/>
          <w:szCs w:val="24"/>
        </w:rPr>
        <w:t>олжностными</w:t>
      </w:r>
      <w:r>
        <w:rPr>
          <w:sz w:val="24"/>
          <w:szCs w:val="24"/>
        </w:rPr>
        <w:t xml:space="preserve"> </w:t>
      </w:r>
      <w:r w:rsidRPr="000073E4">
        <w:rPr>
          <w:sz w:val="24"/>
          <w:szCs w:val="24"/>
        </w:rPr>
        <w:t>лицами</w:t>
      </w:r>
      <w:r w:rsidRPr="00F42563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</w:t>
      </w:r>
    </w:p>
    <w:p w14:paraId="4AF3F67A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C4389C1" w14:textId="77777777" w:rsidR="00A03395" w:rsidRPr="00664536" w:rsidRDefault="00A03395" w:rsidP="00A03395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(наименование объекта </w:t>
      </w:r>
      <w:r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</w:t>
      </w:r>
      <w:r>
        <w:rPr>
          <w:sz w:val="24"/>
          <w:szCs w:val="24"/>
          <w:vertAlign w:val="superscript"/>
        </w:rPr>
        <w:t>, д</w:t>
      </w:r>
      <w:r w:rsidRPr="00F42563">
        <w:rPr>
          <w:sz w:val="24"/>
          <w:szCs w:val="24"/>
          <w:vertAlign w:val="superscript"/>
        </w:rPr>
        <w:t>олжност</w:t>
      </w:r>
      <w:r>
        <w:rPr>
          <w:sz w:val="24"/>
          <w:szCs w:val="24"/>
          <w:vertAlign w:val="superscript"/>
        </w:rPr>
        <w:t>и</w:t>
      </w:r>
      <w:r w:rsidRPr="00F42563">
        <w:rPr>
          <w:sz w:val="24"/>
          <w:szCs w:val="24"/>
          <w:vertAlign w:val="superscript"/>
        </w:rPr>
        <w:t xml:space="preserve">, инициалы, фамилия </w:t>
      </w:r>
      <w:r>
        <w:rPr>
          <w:sz w:val="24"/>
          <w:szCs w:val="24"/>
          <w:vertAlign w:val="superscript"/>
        </w:rPr>
        <w:t>лиц)</w:t>
      </w:r>
    </w:p>
    <w:p w14:paraId="16086604" w14:textId="750C72B3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созданы</w:t>
      </w:r>
      <w:proofErr w:type="gramEnd"/>
      <w:r w:rsidRPr="00F42563">
        <w:rPr>
          <w:sz w:val="24"/>
          <w:szCs w:val="24"/>
        </w:rPr>
        <w:t xml:space="preserve"> препятствия сотрудникам </w:t>
      </w:r>
      <w:r w:rsidR="00E732F3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E732F3">
        <w:rPr>
          <w:sz w:val="24"/>
          <w:szCs w:val="24"/>
        </w:rPr>
        <w:t>Яковлевского</w:t>
      </w:r>
      <w:proofErr w:type="spellEnd"/>
      <w:r w:rsidR="00E732F3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</w:t>
      </w:r>
    </w:p>
    <w:p w14:paraId="5B3E6412" w14:textId="77777777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391DE5C" w14:textId="77777777" w:rsidR="00A03395" w:rsidRDefault="00A03395" w:rsidP="00A03395">
      <w:pPr>
        <w:spacing w:line="240" w:lineRule="auto"/>
        <w:ind w:right="-284" w:firstLine="0"/>
        <w:jc w:val="center"/>
        <w:rPr>
          <w:sz w:val="24"/>
          <w:szCs w:val="24"/>
        </w:rPr>
      </w:pPr>
      <w:r w:rsidRPr="00F42563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должность, инициалы, фамилии</w:t>
      </w:r>
      <w:r w:rsidRPr="00F42563">
        <w:rPr>
          <w:sz w:val="24"/>
          <w:szCs w:val="24"/>
          <w:vertAlign w:val="superscript"/>
        </w:rPr>
        <w:t>)</w:t>
      </w:r>
    </w:p>
    <w:p w14:paraId="0E0C1E68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для проведения указанного экспертно-аналитического мероприятия, </w:t>
      </w:r>
      <w:r w:rsidRPr="00F42563">
        <w:rPr>
          <w:sz w:val="24"/>
          <w:szCs w:val="24"/>
        </w:rPr>
        <w:t>выразившиеся в _______</w:t>
      </w:r>
      <w:r>
        <w:rPr>
          <w:sz w:val="24"/>
          <w:szCs w:val="24"/>
        </w:rPr>
        <w:t>_____</w:t>
      </w:r>
    </w:p>
    <w:p w14:paraId="01F72AFD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</w:t>
      </w:r>
      <w:r w:rsidRPr="00F42563">
        <w:rPr>
          <w:sz w:val="24"/>
          <w:szCs w:val="24"/>
        </w:rPr>
        <w:t>.</w:t>
      </w:r>
    </w:p>
    <w:p w14:paraId="0238F006" w14:textId="77777777" w:rsidR="00A03395" w:rsidRPr="00F42563" w:rsidRDefault="00A03395" w:rsidP="00A03395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(указываются конкретные факты создания препятствий для проведения мероприятия</w:t>
      </w:r>
      <w:r>
        <w:rPr>
          <w:sz w:val="24"/>
          <w:szCs w:val="24"/>
          <w:vertAlign w:val="superscript"/>
        </w:rPr>
        <w:t xml:space="preserve"> – отказ</w:t>
      </w:r>
      <w:r w:rsidRPr="00E70294">
        <w:rPr>
          <w:sz w:val="24"/>
          <w:szCs w:val="24"/>
          <w:vertAlign w:val="superscript"/>
        </w:rPr>
        <w:t xml:space="preserve"> в допуске на объект экспертно-аналитического мероприятия, непредставление информации и другие</w:t>
      </w:r>
      <w:r w:rsidRPr="00F42563">
        <w:rPr>
          <w:sz w:val="24"/>
          <w:szCs w:val="24"/>
          <w:vertAlign w:val="superscript"/>
        </w:rPr>
        <w:t>)</w:t>
      </w:r>
    </w:p>
    <w:p w14:paraId="5D5CCDED" w14:textId="16B087AF" w:rsidR="00A03395" w:rsidRPr="00F42563" w:rsidRDefault="00A03395" w:rsidP="00A03395">
      <w:pPr>
        <w:spacing w:line="240" w:lineRule="auto"/>
        <w:ind w:right="-284" w:firstLine="567"/>
        <w:rPr>
          <w:sz w:val="24"/>
          <w:szCs w:val="24"/>
        </w:rPr>
      </w:pPr>
      <w:r w:rsidRPr="00F42563">
        <w:rPr>
          <w:sz w:val="24"/>
          <w:szCs w:val="24"/>
        </w:rPr>
        <w:t>Это является нарушением</w:t>
      </w:r>
      <w:r w:rsidRPr="00160142">
        <w:t xml:space="preserve"> </w:t>
      </w:r>
      <w:r w:rsidRPr="003C7EEF">
        <w:rPr>
          <w:sz w:val="24"/>
        </w:rPr>
        <w:t>части 3 статьи 266.1 Бюджетного кодекса Российской Федерации, статьи 1</w:t>
      </w:r>
      <w:r w:rsidR="009F3F61">
        <w:rPr>
          <w:sz w:val="24"/>
        </w:rPr>
        <w:t>2</w:t>
      </w:r>
      <w:r w:rsidRPr="003C7EEF">
        <w:rPr>
          <w:sz w:val="24"/>
        </w:rPr>
        <w:t xml:space="preserve"> Положения о </w:t>
      </w:r>
      <w:r w:rsidR="00E732F3">
        <w:rPr>
          <w:sz w:val="24"/>
        </w:rPr>
        <w:t>К</w:t>
      </w:r>
      <w:r w:rsidRPr="003C7EEF">
        <w:rPr>
          <w:sz w:val="24"/>
        </w:rPr>
        <w:t>онтрольно-счетной палате</w:t>
      </w:r>
      <w:r>
        <w:rPr>
          <w:sz w:val="24"/>
          <w:szCs w:val="24"/>
        </w:rPr>
        <w:t xml:space="preserve"> и </w:t>
      </w:r>
      <w:r w:rsidRPr="00F42563">
        <w:rPr>
          <w:sz w:val="24"/>
          <w:szCs w:val="24"/>
        </w:rPr>
        <w:t>влечет за собой ответственность должностных лиц в соответствии с законодательством Российской Федерации и законодательством Приморского края.</w:t>
      </w:r>
    </w:p>
    <w:p w14:paraId="4C54F354" w14:textId="77777777" w:rsidR="00A03395" w:rsidRPr="00F42563" w:rsidRDefault="00A03395" w:rsidP="00A03395">
      <w:pPr>
        <w:spacing w:line="240" w:lineRule="auto"/>
        <w:ind w:right="-284" w:firstLine="567"/>
        <w:rPr>
          <w:sz w:val="24"/>
          <w:szCs w:val="24"/>
        </w:rPr>
      </w:pPr>
      <w:r w:rsidRPr="00F42563"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ознакомления__________________________________________</w:t>
      </w:r>
      <w:r>
        <w:rPr>
          <w:sz w:val="24"/>
          <w:szCs w:val="24"/>
        </w:rPr>
        <w:t>______________________________</w:t>
      </w:r>
      <w:r w:rsidRPr="00F42563">
        <w:rPr>
          <w:sz w:val="24"/>
          <w:szCs w:val="24"/>
        </w:rPr>
        <w:t>.</w:t>
      </w:r>
    </w:p>
    <w:p w14:paraId="7207C7D6" w14:textId="77777777" w:rsidR="00A03395" w:rsidRPr="00F42563" w:rsidRDefault="00A03395" w:rsidP="00A03395">
      <w:pPr>
        <w:spacing w:line="240" w:lineRule="auto"/>
        <w:ind w:left="1418" w:right="-567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</w:t>
      </w:r>
      <w:r w:rsidRPr="00F42563">
        <w:rPr>
          <w:sz w:val="24"/>
          <w:szCs w:val="24"/>
          <w:vertAlign w:val="superscript"/>
        </w:rPr>
        <w:t>олжностное лицо проверяемого объекта, фамилия и инициалы)</w:t>
      </w:r>
    </w:p>
    <w:p w14:paraId="2F8A5348" w14:textId="77777777" w:rsidR="00A03395" w:rsidRPr="00F42563" w:rsidRDefault="00A03395" w:rsidP="00A03395">
      <w:pPr>
        <w:spacing w:line="240" w:lineRule="auto"/>
        <w:ind w:left="284" w:right="-284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A03395" w:rsidRPr="00F42563" w14:paraId="68EC84C4" w14:textId="77777777" w:rsidTr="004971D0">
        <w:trPr>
          <w:cantSplit/>
        </w:trPr>
        <w:tc>
          <w:tcPr>
            <w:tcW w:w="5103" w:type="dxa"/>
          </w:tcPr>
          <w:p w14:paraId="68A9B26B" w14:textId="77777777" w:rsidR="00A03395" w:rsidRDefault="00A03395" w:rsidP="004971D0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Руководитель </w:t>
            </w:r>
          </w:p>
          <w:p w14:paraId="030C85F5" w14:textId="2BD758BD" w:rsidR="00A03395" w:rsidRPr="00F42563" w:rsidRDefault="00A03395" w:rsidP="009F3F61">
            <w:pPr>
              <w:pStyle w:val="12"/>
              <w:rPr>
                <w:sz w:val="24"/>
                <w:szCs w:val="24"/>
              </w:rPr>
            </w:pPr>
            <w:proofErr w:type="spellStart"/>
            <w:proofErr w:type="gramStart"/>
            <w:r w:rsidRPr="00357206">
              <w:rPr>
                <w:sz w:val="24"/>
                <w:szCs w:val="24"/>
              </w:rPr>
              <w:t>экспертно</w:t>
            </w:r>
            <w:proofErr w:type="spellEnd"/>
            <w:proofErr w:type="gramEnd"/>
            <w:r w:rsidR="009F3F61">
              <w:rPr>
                <w:sz w:val="24"/>
                <w:szCs w:val="24"/>
              </w:rPr>
              <w:t xml:space="preserve"> </w:t>
            </w:r>
            <w:r w:rsidRPr="00357206">
              <w:rPr>
                <w:sz w:val="24"/>
                <w:szCs w:val="24"/>
              </w:rPr>
              <w:t>-аналитического</w:t>
            </w:r>
            <w:r w:rsidRPr="00F42563">
              <w:rPr>
                <w:sz w:val="24"/>
                <w:szCs w:val="24"/>
              </w:rPr>
              <w:t xml:space="preserve"> мероприятия</w:t>
            </w:r>
            <w:r w:rsidR="009F3F61">
              <w:rPr>
                <w:sz w:val="24"/>
                <w:szCs w:val="24"/>
              </w:rPr>
              <w:t xml:space="preserve"> </w:t>
            </w:r>
            <w:r w:rsidRPr="00F42563">
              <w:rPr>
                <w:sz w:val="24"/>
                <w:szCs w:val="24"/>
              </w:rPr>
              <w:t>(должность)</w:t>
            </w:r>
          </w:p>
        </w:tc>
        <w:tc>
          <w:tcPr>
            <w:tcW w:w="4536" w:type="dxa"/>
          </w:tcPr>
          <w:p w14:paraId="127BA814" w14:textId="77777777" w:rsidR="00A03395" w:rsidRPr="00F42563" w:rsidRDefault="00A03395" w:rsidP="004971D0">
            <w:pPr>
              <w:pStyle w:val="af3"/>
              <w:rPr>
                <w:sz w:val="24"/>
                <w:szCs w:val="24"/>
              </w:rPr>
            </w:pPr>
          </w:p>
          <w:p w14:paraId="2CEBB0DB" w14:textId="246450AC" w:rsidR="00A03395" w:rsidRPr="00F42563" w:rsidRDefault="009F3F61" w:rsidP="00783EAB">
            <w:pPr>
              <w:pStyle w:val="af3"/>
              <w:jc w:val="left"/>
              <w:rPr>
                <w:sz w:val="24"/>
                <w:szCs w:val="24"/>
              </w:rPr>
            </w:pPr>
            <w:r w:rsidRPr="009F3F61">
              <w:rPr>
                <w:iCs/>
                <w:sz w:val="24"/>
                <w:szCs w:val="24"/>
              </w:rPr>
              <w:t>(</w:t>
            </w:r>
            <w:proofErr w:type="gramStart"/>
            <w:r w:rsidRPr="009F3F61">
              <w:rPr>
                <w:iCs/>
                <w:sz w:val="24"/>
                <w:szCs w:val="24"/>
              </w:rPr>
              <w:t>подпись</w:t>
            </w:r>
            <w:proofErr w:type="gramEnd"/>
            <w:r w:rsidR="00783EAB">
              <w:rPr>
                <w:iCs/>
                <w:sz w:val="24"/>
                <w:szCs w:val="24"/>
              </w:rPr>
              <w:t>)</w:t>
            </w:r>
            <w:r w:rsidR="00A03395" w:rsidRPr="00F4256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(</w:t>
            </w:r>
            <w:r w:rsidR="00A03395" w:rsidRPr="00F42563">
              <w:rPr>
                <w:sz w:val="24"/>
                <w:szCs w:val="24"/>
              </w:rPr>
              <w:t>инициалы, фамилия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4AE50C8" w14:textId="77777777" w:rsidR="00A03395" w:rsidRPr="00F42563" w:rsidRDefault="00A03395" w:rsidP="00A03395">
      <w:pPr>
        <w:ind w:left="284" w:right="-284"/>
        <w:rPr>
          <w:sz w:val="24"/>
          <w:szCs w:val="24"/>
        </w:rPr>
      </w:pPr>
    </w:p>
    <w:p w14:paraId="3E5DF2FB" w14:textId="77777777" w:rsidR="00A03395" w:rsidRPr="00F42563" w:rsidRDefault="00A03395" w:rsidP="00A03395">
      <w:pPr>
        <w:spacing w:line="240" w:lineRule="auto"/>
        <w:ind w:left="284"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A03395" w:rsidRPr="00F42563" w14:paraId="5F37CCB0" w14:textId="77777777" w:rsidTr="004971D0">
        <w:trPr>
          <w:cantSplit/>
        </w:trPr>
        <w:tc>
          <w:tcPr>
            <w:tcW w:w="4394" w:type="dxa"/>
          </w:tcPr>
          <w:p w14:paraId="353F575C" w14:textId="77777777" w:rsidR="00A03395" w:rsidRPr="00F42563" w:rsidRDefault="00A03395" w:rsidP="004971D0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14:paraId="5A072589" w14:textId="0213BB9A" w:rsidR="00A03395" w:rsidRPr="00F42563" w:rsidRDefault="00A03395" w:rsidP="00783EAB">
            <w:pPr>
              <w:pStyle w:val="af3"/>
              <w:jc w:val="center"/>
              <w:rPr>
                <w:sz w:val="24"/>
                <w:szCs w:val="24"/>
              </w:rPr>
            </w:pPr>
            <w:r w:rsidRPr="00783EAB">
              <w:rPr>
                <w:iCs/>
                <w:sz w:val="24"/>
                <w:szCs w:val="24"/>
              </w:rPr>
              <w:t xml:space="preserve">   </w:t>
            </w:r>
            <w:r w:rsidR="00783EAB" w:rsidRPr="00783EAB">
              <w:rPr>
                <w:iCs/>
                <w:sz w:val="24"/>
                <w:szCs w:val="24"/>
              </w:rPr>
              <w:t>(</w:t>
            </w:r>
            <w:proofErr w:type="gramStart"/>
            <w:r w:rsidR="00783EAB" w:rsidRPr="00783EAB">
              <w:rPr>
                <w:iCs/>
                <w:sz w:val="24"/>
                <w:szCs w:val="24"/>
              </w:rPr>
              <w:t>подпись</w:t>
            </w:r>
            <w:proofErr w:type="gramEnd"/>
            <w:r w:rsidR="00783EAB">
              <w:rPr>
                <w:i/>
                <w:iCs/>
                <w:sz w:val="24"/>
                <w:szCs w:val="24"/>
              </w:rPr>
              <w:t>)</w:t>
            </w:r>
            <w:r w:rsidRPr="00F4256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</w:t>
            </w:r>
            <w:r w:rsidR="00783EAB">
              <w:rPr>
                <w:sz w:val="24"/>
                <w:szCs w:val="24"/>
              </w:rPr>
              <w:t>(</w:t>
            </w:r>
            <w:r w:rsidRPr="00F42563">
              <w:rPr>
                <w:sz w:val="24"/>
                <w:szCs w:val="24"/>
              </w:rPr>
              <w:t>инициалы, фамилия</w:t>
            </w:r>
            <w:r w:rsidR="00783EAB">
              <w:rPr>
                <w:sz w:val="24"/>
                <w:szCs w:val="24"/>
              </w:rPr>
              <w:t>)</w:t>
            </w:r>
          </w:p>
        </w:tc>
      </w:tr>
    </w:tbl>
    <w:p w14:paraId="7AB4668F" w14:textId="77777777" w:rsidR="00A03395" w:rsidRDefault="00A03395" w:rsidP="00A03395">
      <w:pPr>
        <w:ind w:left="284" w:firstLine="0"/>
        <w:jc w:val="center"/>
        <w:rPr>
          <w:i/>
          <w:sz w:val="24"/>
          <w:szCs w:val="24"/>
        </w:rPr>
      </w:pPr>
    </w:p>
    <w:p w14:paraId="75CF67FE" w14:textId="77777777" w:rsidR="00A03395" w:rsidRPr="00D108C6" w:rsidRDefault="00A03395" w:rsidP="00A03395">
      <w:pPr>
        <w:ind w:left="284" w:firstLine="0"/>
        <w:jc w:val="center"/>
        <w:rPr>
          <w:i/>
          <w:sz w:val="24"/>
          <w:szCs w:val="24"/>
        </w:rPr>
      </w:pPr>
      <w:r w:rsidRPr="00D108C6">
        <w:rPr>
          <w:i/>
          <w:sz w:val="24"/>
          <w:szCs w:val="24"/>
        </w:rPr>
        <w:t>Заполняется в случае отказа от подписи</w:t>
      </w:r>
    </w:p>
    <w:p w14:paraId="30D578C8" w14:textId="77777777" w:rsidR="00A03395" w:rsidRPr="00D108C6" w:rsidRDefault="00A03395" w:rsidP="00A03395">
      <w:pPr>
        <w:ind w:left="284" w:firstLine="0"/>
        <w:jc w:val="center"/>
        <w:rPr>
          <w:sz w:val="24"/>
          <w:szCs w:val="24"/>
        </w:rPr>
      </w:pPr>
      <w:r w:rsidRPr="00D108C6">
        <w:rPr>
          <w:sz w:val="24"/>
          <w:szCs w:val="24"/>
        </w:rPr>
        <w:t xml:space="preserve">От подписи под настоящим актом </w:t>
      </w:r>
    </w:p>
    <w:p w14:paraId="08874DBA" w14:textId="655C79B3" w:rsidR="00A03395" w:rsidRPr="00D108C6" w:rsidRDefault="00A03395" w:rsidP="00A03395">
      <w:pPr>
        <w:spacing w:line="240" w:lineRule="auto"/>
        <w:ind w:left="284" w:firstLine="0"/>
        <w:rPr>
          <w:sz w:val="24"/>
          <w:szCs w:val="24"/>
        </w:rPr>
      </w:pPr>
      <w:r w:rsidRPr="00D108C6">
        <w:rPr>
          <w:sz w:val="24"/>
          <w:szCs w:val="24"/>
        </w:rPr>
        <w:t>_______________________________________________________________________отказался.</w:t>
      </w:r>
    </w:p>
    <w:p w14:paraId="49BD8D78" w14:textId="77777777" w:rsidR="00A03395" w:rsidRPr="00D108C6" w:rsidRDefault="00A03395" w:rsidP="00A03395">
      <w:pPr>
        <w:spacing w:line="240" w:lineRule="auto"/>
        <w:ind w:left="284" w:firstLine="0"/>
        <w:jc w:val="center"/>
        <w:rPr>
          <w:sz w:val="24"/>
          <w:szCs w:val="24"/>
          <w:vertAlign w:val="superscript"/>
        </w:rPr>
      </w:pPr>
      <w:r w:rsidRPr="00D108C6">
        <w:rPr>
          <w:sz w:val="24"/>
          <w:szCs w:val="24"/>
          <w:vertAlign w:val="superscript"/>
        </w:rPr>
        <w:t>(должность, инициалы, фамилия)</w:t>
      </w:r>
    </w:p>
    <w:p w14:paraId="07E91794" w14:textId="77777777" w:rsidR="00A03395" w:rsidRPr="00D108C6" w:rsidRDefault="00A03395" w:rsidP="00A03395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  <w:r w:rsidRPr="00D108C6">
        <w:rPr>
          <w:sz w:val="24"/>
          <w:szCs w:val="24"/>
        </w:rPr>
        <w:t xml:space="preserve">Руководитель </w:t>
      </w:r>
    </w:p>
    <w:p w14:paraId="143A3A39" w14:textId="77777777" w:rsidR="00A03395" w:rsidRPr="00D108C6" w:rsidRDefault="00A03395" w:rsidP="00A03395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  <w:r w:rsidRPr="00D108C6">
        <w:rPr>
          <w:sz w:val="24"/>
          <w:szCs w:val="24"/>
        </w:rPr>
        <w:t>экспертно-аналитического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A03395" w:rsidRPr="00F42563" w14:paraId="706E6355" w14:textId="77777777" w:rsidTr="004971D0">
        <w:trPr>
          <w:cantSplit/>
        </w:trPr>
        <w:tc>
          <w:tcPr>
            <w:tcW w:w="4394" w:type="dxa"/>
          </w:tcPr>
          <w:p w14:paraId="18D84BB1" w14:textId="77777777" w:rsidR="00A03395" w:rsidRPr="00D108C6" w:rsidRDefault="00A03395" w:rsidP="004971D0">
            <w:pPr>
              <w:pStyle w:val="12"/>
              <w:rPr>
                <w:sz w:val="24"/>
                <w:szCs w:val="24"/>
              </w:rPr>
            </w:pPr>
            <w:r w:rsidRPr="00D108C6">
              <w:rPr>
                <w:sz w:val="24"/>
                <w:szCs w:val="24"/>
              </w:rPr>
              <w:t>(должность)</w:t>
            </w:r>
          </w:p>
        </w:tc>
        <w:tc>
          <w:tcPr>
            <w:tcW w:w="5245" w:type="dxa"/>
          </w:tcPr>
          <w:p w14:paraId="3CDC7482" w14:textId="1297DD9E" w:rsidR="00A03395" w:rsidRPr="00F42563" w:rsidRDefault="00A03395" w:rsidP="00783EAB">
            <w:pPr>
              <w:pStyle w:val="af3"/>
              <w:jc w:val="center"/>
              <w:rPr>
                <w:sz w:val="24"/>
                <w:szCs w:val="24"/>
              </w:rPr>
            </w:pPr>
            <w:r w:rsidRPr="00783EAB">
              <w:rPr>
                <w:iCs/>
                <w:sz w:val="24"/>
                <w:szCs w:val="24"/>
              </w:rPr>
              <w:t xml:space="preserve">     </w:t>
            </w:r>
            <w:r w:rsidR="00783EAB" w:rsidRPr="00783EAB">
              <w:rPr>
                <w:iCs/>
                <w:sz w:val="24"/>
                <w:szCs w:val="24"/>
              </w:rPr>
              <w:t>(</w:t>
            </w:r>
            <w:proofErr w:type="gramStart"/>
            <w:r w:rsidR="00783EAB" w:rsidRPr="00783EAB">
              <w:rPr>
                <w:iCs/>
                <w:sz w:val="24"/>
                <w:szCs w:val="24"/>
              </w:rPr>
              <w:t>подпись</w:t>
            </w:r>
            <w:proofErr w:type="gramEnd"/>
            <w:r w:rsidR="00783EAB" w:rsidRPr="00783EAB">
              <w:rPr>
                <w:iCs/>
                <w:sz w:val="24"/>
                <w:szCs w:val="24"/>
              </w:rPr>
              <w:t>)</w:t>
            </w:r>
            <w:r w:rsidRPr="00783EAB">
              <w:rPr>
                <w:sz w:val="24"/>
                <w:szCs w:val="24"/>
              </w:rPr>
              <w:tab/>
            </w:r>
            <w:r w:rsidRPr="00D108C6">
              <w:rPr>
                <w:sz w:val="24"/>
                <w:szCs w:val="24"/>
              </w:rPr>
              <w:t xml:space="preserve">      </w:t>
            </w:r>
            <w:r w:rsidR="00783EAB">
              <w:rPr>
                <w:sz w:val="24"/>
                <w:szCs w:val="24"/>
              </w:rPr>
              <w:t xml:space="preserve"> (</w:t>
            </w:r>
            <w:r w:rsidRPr="00D108C6">
              <w:rPr>
                <w:sz w:val="24"/>
                <w:szCs w:val="24"/>
              </w:rPr>
              <w:t>инициалы, фамилия</w:t>
            </w:r>
            <w:r w:rsidR="00783EAB">
              <w:rPr>
                <w:sz w:val="24"/>
                <w:szCs w:val="24"/>
              </w:rPr>
              <w:t>)</w:t>
            </w:r>
          </w:p>
        </w:tc>
      </w:tr>
    </w:tbl>
    <w:p w14:paraId="597BF487" w14:textId="74DC421F" w:rsidR="005E5F2B" w:rsidRPr="00F42563" w:rsidRDefault="005E5F2B" w:rsidP="00A03395">
      <w:pPr>
        <w:spacing w:line="240" w:lineRule="auto"/>
        <w:ind w:right="-284" w:firstLine="0"/>
        <w:sectPr w:rsidR="005E5F2B" w:rsidRPr="00F42563" w:rsidSect="00283733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851" w:bottom="1418" w:left="1134" w:header="709" w:footer="709" w:gutter="0"/>
          <w:pgNumType w:start="34"/>
          <w:cols w:space="60"/>
          <w:noEndnote/>
          <w:titlePg/>
        </w:sectPr>
      </w:pPr>
    </w:p>
    <w:p w14:paraId="2184A2A8" w14:textId="671DB03E" w:rsidR="00E732F3" w:rsidRPr="00E732F3" w:rsidRDefault="00E732F3" w:rsidP="00E732F3">
      <w:pPr>
        <w:spacing w:line="240" w:lineRule="auto"/>
        <w:ind w:firstLine="0"/>
        <w:jc w:val="right"/>
        <w:rPr>
          <w:sz w:val="22"/>
          <w:szCs w:val="22"/>
        </w:rPr>
      </w:pPr>
      <w:r w:rsidRPr="00F42563">
        <w:rPr>
          <w:i/>
          <w:sz w:val="24"/>
          <w:szCs w:val="24"/>
        </w:rPr>
        <w:lastRenderedPageBreak/>
        <w:t xml:space="preserve"> </w:t>
      </w:r>
      <w:r w:rsidRPr="00F42563">
        <w:rPr>
          <w:szCs w:val="28"/>
        </w:rPr>
        <w:t xml:space="preserve">                                                                                                    </w:t>
      </w:r>
      <w:r w:rsidRPr="00F42563">
        <w:rPr>
          <w:szCs w:val="28"/>
        </w:rPr>
        <w:tab/>
        <w:t xml:space="preserve">                      </w:t>
      </w:r>
      <w:r w:rsidRPr="00E732F3">
        <w:rPr>
          <w:sz w:val="22"/>
          <w:szCs w:val="22"/>
        </w:rPr>
        <w:t xml:space="preserve">Приложение </w:t>
      </w:r>
      <w:r w:rsidR="00783EAB">
        <w:rPr>
          <w:sz w:val="22"/>
          <w:szCs w:val="22"/>
        </w:rPr>
        <w:t>№</w:t>
      </w:r>
      <w:r w:rsidRPr="00E732F3">
        <w:rPr>
          <w:sz w:val="22"/>
          <w:szCs w:val="22"/>
        </w:rPr>
        <w:t>5</w:t>
      </w:r>
    </w:p>
    <w:p w14:paraId="7860CC30" w14:textId="77777777" w:rsidR="00E732F3" w:rsidRDefault="00E732F3" w:rsidP="00E732F3">
      <w:pPr>
        <w:pStyle w:val="a4"/>
        <w:tabs>
          <w:tab w:val="left" w:pos="720"/>
        </w:tabs>
        <w:ind w:firstLine="709"/>
        <w:jc w:val="center"/>
        <w:rPr>
          <w:b/>
        </w:rPr>
      </w:pPr>
    </w:p>
    <w:p w14:paraId="34864061" w14:textId="77777777" w:rsidR="00E732F3" w:rsidRDefault="00E732F3" w:rsidP="00E732F3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31A65AE" wp14:editId="06BBB222">
            <wp:simplePos x="0" y="0"/>
            <wp:positionH relativeFrom="column">
              <wp:posOffset>2777490</wp:posOffset>
            </wp:positionH>
            <wp:positionV relativeFrom="paragraph">
              <wp:posOffset>-452120</wp:posOffset>
            </wp:positionV>
            <wp:extent cx="438150" cy="5143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60954B" w14:textId="77777777" w:rsidR="00E732F3" w:rsidRPr="00250CDD" w:rsidRDefault="00E732F3" w:rsidP="00E732F3">
      <w:pPr>
        <w:pStyle w:val="a4"/>
        <w:jc w:val="center"/>
      </w:pPr>
      <w:r>
        <w:t>Российская Федерация Приморский край</w:t>
      </w:r>
    </w:p>
    <w:p w14:paraId="1D4C1FBC" w14:textId="77777777" w:rsidR="00E732F3" w:rsidRDefault="00E732F3" w:rsidP="00E732F3">
      <w:pPr>
        <w:pStyle w:val="a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b/>
          <w:bCs/>
          <w:color w:val="000000"/>
        </w:rPr>
        <w:t>КОНТРОЛЬНО-СЧЕТНАЯ ПАЛАТА</w:t>
      </w:r>
    </w:p>
    <w:p w14:paraId="0C6A3FB3" w14:textId="77777777" w:rsidR="00E732F3" w:rsidRDefault="00E732F3" w:rsidP="00E732F3">
      <w:pPr>
        <w:pStyle w:val="afff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ЯКОВЛЕВСКОГО МУНИЦИПАЛЬНОГО ОКРУГА</w:t>
      </w:r>
    </w:p>
    <w:p w14:paraId="12DFCA61" w14:textId="2E63B665" w:rsidR="00AE6F14" w:rsidRDefault="00AE6F14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2F6F7F5" w14:textId="3B9E3F50" w:rsidR="00AE6F14" w:rsidRPr="00D66249" w:rsidRDefault="00AE6F14" w:rsidP="00AE6F14">
      <w:pPr>
        <w:keepNext/>
        <w:spacing w:line="240" w:lineRule="auto"/>
        <w:ind w:firstLine="0"/>
        <w:jc w:val="center"/>
        <w:outlineLvl w:val="1"/>
        <w:rPr>
          <w:bCs/>
          <w:spacing w:val="70"/>
          <w:sz w:val="24"/>
          <w:szCs w:val="24"/>
        </w:rPr>
      </w:pPr>
    </w:p>
    <w:p w14:paraId="57932867" w14:textId="77777777" w:rsidR="00AE6F14" w:rsidRPr="00D66249" w:rsidRDefault="00AE6F14" w:rsidP="00AE6F14">
      <w:pPr>
        <w:keepNext/>
        <w:spacing w:line="240" w:lineRule="auto"/>
        <w:ind w:firstLine="426"/>
        <w:jc w:val="center"/>
        <w:outlineLvl w:val="2"/>
        <w:rPr>
          <w:b/>
          <w:bCs/>
          <w:spacing w:val="40"/>
          <w:sz w:val="24"/>
          <w:szCs w:val="24"/>
        </w:rPr>
      </w:pPr>
    </w:p>
    <w:p w14:paraId="4381CC50" w14:textId="6143A9C0" w:rsidR="00AE6F14" w:rsidRPr="00D66249" w:rsidRDefault="00AE6F14" w:rsidP="00AE6F14">
      <w:pPr>
        <w:keepNext/>
        <w:spacing w:line="240" w:lineRule="auto"/>
        <w:ind w:firstLine="426"/>
        <w:jc w:val="center"/>
        <w:outlineLvl w:val="2"/>
        <w:rPr>
          <w:b/>
          <w:bCs/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ЗАКЛЮЧЕНИЕ</w:t>
      </w:r>
    </w:p>
    <w:p w14:paraId="2DC0DEDC" w14:textId="5B3268EC" w:rsidR="00AE6F14" w:rsidRDefault="00AE6F14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3377FDF" w14:textId="77A22131" w:rsidR="002D3D48" w:rsidRDefault="00B9643B" w:rsidP="0043501C">
      <w:pPr>
        <w:spacing w:line="240" w:lineRule="auto"/>
        <w:ind w:right="-284" w:firstLine="0"/>
        <w:rPr>
          <w:sz w:val="24"/>
        </w:rPr>
      </w:pPr>
      <w:r w:rsidRPr="00017E43">
        <w:rPr>
          <w:sz w:val="24"/>
        </w:rPr>
        <w:t xml:space="preserve">«__» ___________ 20__                             </w:t>
      </w:r>
      <w:r>
        <w:rPr>
          <w:sz w:val="24"/>
        </w:rPr>
        <w:t xml:space="preserve">   </w:t>
      </w:r>
      <w:proofErr w:type="spellStart"/>
      <w:r w:rsidR="00E732F3">
        <w:rPr>
          <w:sz w:val="24"/>
        </w:rPr>
        <w:t>с.Яковлевка</w:t>
      </w:r>
      <w:proofErr w:type="spellEnd"/>
      <w:r w:rsidRPr="00017E43">
        <w:rPr>
          <w:sz w:val="24"/>
        </w:rPr>
        <w:t xml:space="preserve">                                 </w:t>
      </w:r>
      <w:r w:rsidR="00E732F3">
        <w:rPr>
          <w:sz w:val="24"/>
        </w:rPr>
        <w:t xml:space="preserve">      </w:t>
      </w:r>
      <w:r>
        <w:rPr>
          <w:sz w:val="24"/>
        </w:rPr>
        <w:t xml:space="preserve">                  </w:t>
      </w:r>
      <w:r w:rsidRPr="00017E43">
        <w:rPr>
          <w:sz w:val="24"/>
        </w:rPr>
        <w:t>№</w:t>
      </w:r>
      <w:r w:rsidR="00256848">
        <w:rPr>
          <w:sz w:val="24"/>
        </w:rPr>
        <w:t xml:space="preserve"> ___</w:t>
      </w:r>
    </w:p>
    <w:p w14:paraId="56ED9F94" w14:textId="77777777" w:rsidR="00B9643B" w:rsidRDefault="00B9643B" w:rsidP="0043501C">
      <w:pPr>
        <w:spacing w:line="240" w:lineRule="auto"/>
        <w:ind w:right="-284" w:firstLine="0"/>
        <w:rPr>
          <w:b/>
          <w:sz w:val="24"/>
          <w:szCs w:val="24"/>
        </w:rPr>
      </w:pPr>
    </w:p>
    <w:p w14:paraId="1D7D4B5E" w14:textId="77777777" w:rsidR="004A55D2" w:rsidRDefault="004A55D2" w:rsidP="00161414">
      <w:pPr>
        <w:widowControl w:val="0"/>
        <w:spacing w:line="240" w:lineRule="auto"/>
        <w:ind w:right="-567" w:firstLine="0"/>
        <w:jc w:val="left"/>
        <w:rPr>
          <w:snapToGrid w:val="0"/>
          <w:sz w:val="24"/>
          <w:szCs w:val="24"/>
          <w:lang w:eastAsia="en-US"/>
        </w:rPr>
      </w:pPr>
    </w:p>
    <w:p w14:paraId="0BF05FA4" w14:textId="7D1C65B7" w:rsidR="005F0F62" w:rsidRDefault="00BD1A75" w:rsidP="004A55D2">
      <w:pPr>
        <w:widowControl w:val="0"/>
        <w:spacing w:line="240" w:lineRule="auto"/>
        <w:ind w:right="-567" w:firstLine="567"/>
        <w:jc w:val="left"/>
        <w:rPr>
          <w:snapToGrid w:val="0"/>
          <w:sz w:val="22"/>
          <w:szCs w:val="22"/>
          <w:lang w:eastAsia="en-US"/>
        </w:rPr>
      </w:pPr>
      <w:r w:rsidRPr="00BD1A75">
        <w:rPr>
          <w:snapToGrid w:val="0"/>
          <w:sz w:val="24"/>
          <w:szCs w:val="24"/>
          <w:lang w:eastAsia="en-US"/>
        </w:rPr>
        <w:t>По результатам экспертно-аналитического</w:t>
      </w:r>
      <w:r w:rsidR="005F0F62">
        <w:rPr>
          <w:snapToGrid w:val="0"/>
          <w:sz w:val="24"/>
          <w:szCs w:val="24"/>
          <w:lang w:eastAsia="en-US"/>
        </w:rPr>
        <w:t xml:space="preserve"> </w:t>
      </w:r>
      <w:r w:rsidRPr="00BD1A75">
        <w:rPr>
          <w:snapToGrid w:val="0"/>
          <w:sz w:val="24"/>
          <w:szCs w:val="24"/>
          <w:lang w:eastAsia="en-US"/>
        </w:rPr>
        <w:t>мероприятия</w:t>
      </w:r>
      <w:r w:rsidR="002D3D48" w:rsidRPr="002D3D48">
        <w:rPr>
          <w:snapToGrid w:val="0"/>
          <w:sz w:val="22"/>
          <w:szCs w:val="22"/>
          <w:lang w:eastAsia="en-US"/>
        </w:rPr>
        <w:t>_______________________________</w:t>
      </w:r>
      <w:r w:rsidR="005F0F62">
        <w:rPr>
          <w:snapToGrid w:val="0"/>
          <w:sz w:val="22"/>
          <w:szCs w:val="22"/>
          <w:lang w:eastAsia="en-US"/>
        </w:rPr>
        <w:t>____</w:t>
      </w:r>
    </w:p>
    <w:p w14:paraId="035FE359" w14:textId="44516E78" w:rsidR="002D3D48" w:rsidRPr="002D3D48" w:rsidRDefault="005F0F62" w:rsidP="005F0F62">
      <w:pPr>
        <w:widowControl w:val="0"/>
        <w:spacing w:line="240" w:lineRule="auto"/>
        <w:ind w:right="-567" w:firstLine="0"/>
        <w:jc w:val="left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 ____________________________________________________________________________________________</w:t>
      </w:r>
    </w:p>
    <w:p w14:paraId="45682A03" w14:textId="0307C1EC" w:rsidR="002D3D48" w:rsidRDefault="002D3D48" w:rsidP="005F0F62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2D3D48">
        <w:rPr>
          <w:sz w:val="16"/>
          <w:szCs w:val="16"/>
        </w:rPr>
        <w:t xml:space="preserve">(наименование </w:t>
      </w:r>
      <w:r w:rsidRPr="002D3D48">
        <w:rPr>
          <w:snapToGrid w:val="0"/>
          <w:sz w:val="16"/>
          <w:szCs w:val="16"/>
          <w:lang w:eastAsia="x-none"/>
        </w:rPr>
        <w:t>экспертно-аналитического</w:t>
      </w:r>
      <w:r w:rsidRPr="002D3D48">
        <w:rPr>
          <w:sz w:val="16"/>
          <w:szCs w:val="16"/>
        </w:rPr>
        <w:t xml:space="preserve"> мероприятия)</w:t>
      </w:r>
    </w:p>
    <w:p w14:paraId="5D5E9681" w14:textId="77777777" w:rsidR="002D3D48" w:rsidRDefault="002D3D48" w:rsidP="00161414">
      <w:pPr>
        <w:spacing w:line="240" w:lineRule="auto"/>
        <w:ind w:right="-284" w:firstLine="0"/>
        <w:rPr>
          <w:sz w:val="16"/>
          <w:szCs w:val="16"/>
        </w:rPr>
      </w:pPr>
    </w:p>
    <w:p w14:paraId="632BE4BD" w14:textId="4AFF5E01" w:rsidR="002F23FA" w:rsidRDefault="002F23FA" w:rsidP="002F23FA">
      <w:pPr>
        <w:spacing w:line="240" w:lineRule="auto"/>
        <w:ind w:right="-567" w:firstLine="567"/>
        <w:rPr>
          <w:sz w:val="24"/>
          <w:szCs w:val="24"/>
        </w:rPr>
      </w:pPr>
      <w:r w:rsidRPr="002F23FA">
        <w:rPr>
          <w:sz w:val="24"/>
          <w:szCs w:val="24"/>
        </w:rPr>
        <w:t>Основание для проведения экспертно-аналитического мероприятия:</w:t>
      </w:r>
      <w:r>
        <w:rPr>
          <w:sz w:val="24"/>
          <w:szCs w:val="24"/>
        </w:rPr>
        <w:t>____________________</w:t>
      </w:r>
      <w:r w:rsidR="00355D64">
        <w:rPr>
          <w:sz w:val="24"/>
          <w:szCs w:val="24"/>
        </w:rPr>
        <w:t>__</w:t>
      </w:r>
    </w:p>
    <w:p w14:paraId="3BE6BC27" w14:textId="129CB2E1" w:rsidR="002F23FA" w:rsidRDefault="002F23FA" w:rsidP="002F23FA">
      <w:pPr>
        <w:spacing w:line="240" w:lineRule="auto"/>
        <w:ind w:right="-567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4E42D9A" w14:textId="574FBE3C" w:rsidR="002F23FA" w:rsidRPr="00732591" w:rsidRDefault="002F23FA" w:rsidP="002F23FA">
      <w:pPr>
        <w:spacing w:line="240" w:lineRule="auto"/>
        <w:ind w:firstLine="0"/>
        <w:jc w:val="center"/>
        <w:rPr>
          <w:sz w:val="16"/>
          <w:szCs w:val="16"/>
        </w:rPr>
      </w:pPr>
      <w:r w:rsidRPr="00CD3095">
        <w:rPr>
          <w:sz w:val="16"/>
          <w:szCs w:val="16"/>
        </w:rPr>
        <w:t>(</w:t>
      </w:r>
      <w:r>
        <w:rPr>
          <w:sz w:val="16"/>
          <w:szCs w:val="16"/>
        </w:rPr>
        <w:t>пункт плана работы контрольно-счетной палаты, иные основания для проведения экспертно-аналитического мероприятия, предусмотренные Положением о контрольно-счетной палате</w:t>
      </w:r>
      <w:r w:rsidRPr="00CD3095">
        <w:rPr>
          <w:sz w:val="16"/>
          <w:szCs w:val="16"/>
        </w:rPr>
        <w:t>)</w:t>
      </w:r>
    </w:p>
    <w:p w14:paraId="722F9189" w14:textId="4B1C8A86" w:rsidR="00E602A8" w:rsidRPr="00E37101" w:rsidRDefault="002F23FA" w:rsidP="00AD00FF">
      <w:pPr>
        <w:spacing w:line="240" w:lineRule="auto"/>
        <w:ind w:right="-567" w:firstLine="567"/>
        <w:rPr>
          <w:sz w:val="24"/>
        </w:rPr>
      </w:pPr>
      <w:r w:rsidRPr="008A150B">
        <w:rPr>
          <w:sz w:val="24"/>
        </w:rPr>
        <w:t>Предмет</w:t>
      </w:r>
      <w:r w:rsidRPr="008A150B">
        <w:rPr>
          <w:sz w:val="24"/>
          <w:szCs w:val="28"/>
        </w:rPr>
        <w:t xml:space="preserve"> мероприятия</w:t>
      </w:r>
      <w:r w:rsidRPr="008A150B">
        <w:rPr>
          <w:sz w:val="24"/>
        </w:rPr>
        <w:t>:</w:t>
      </w:r>
      <w:r>
        <w:rPr>
          <w:sz w:val="24"/>
        </w:rPr>
        <w:t xml:space="preserve"> ___________________________________</w:t>
      </w:r>
      <w:r w:rsidR="00355D64">
        <w:rPr>
          <w:sz w:val="24"/>
        </w:rPr>
        <w:t>_________________________</w:t>
      </w:r>
    </w:p>
    <w:p w14:paraId="2274C98F" w14:textId="20FB0D26" w:rsidR="00E37101" w:rsidRPr="00AF36DF" w:rsidRDefault="00E37101" w:rsidP="00E602A8">
      <w:pPr>
        <w:spacing w:line="240" w:lineRule="auto"/>
        <w:ind w:right="-567" w:firstLine="567"/>
        <w:rPr>
          <w:sz w:val="24"/>
          <w:szCs w:val="28"/>
        </w:rPr>
      </w:pPr>
      <w:r w:rsidRPr="00AF36DF">
        <w:rPr>
          <w:sz w:val="24"/>
        </w:rPr>
        <w:t xml:space="preserve">Цель (цели) </w:t>
      </w:r>
      <w:r w:rsidRPr="00AF36DF">
        <w:rPr>
          <w:sz w:val="24"/>
          <w:szCs w:val="28"/>
        </w:rPr>
        <w:t>мероприятия:_________________________________</w:t>
      </w:r>
      <w:r w:rsidR="009B7422">
        <w:rPr>
          <w:sz w:val="24"/>
          <w:szCs w:val="28"/>
        </w:rPr>
        <w:t>_________________________</w:t>
      </w:r>
    </w:p>
    <w:p w14:paraId="5D054913" w14:textId="78FA88F6" w:rsidR="00E602A8" w:rsidRPr="009B7422" w:rsidRDefault="00355D64" w:rsidP="009B7422">
      <w:pPr>
        <w:spacing w:line="240" w:lineRule="auto"/>
        <w:ind w:right="-567" w:firstLine="567"/>
        <w:rPr>
          <w:sz w:val="24"/>
        </w:rPr>
      </w:pPr>
      <w:r>
        <w:rPr>
          <w:sz w:val="24"/>
          <w:szCs w:val="28"/>
        </w:rPr>
        <w:t>О</w:t>
      </w:r>
      <w:r w:rsidR="00E602A8" w:rsidRPr="00AF36DF">
        <w:rPr>
          <w:sz w:val="24"/>
          <w:szCs w:val="28"/>
        </w:rPr>
        <w:t>бъект</w:t>
      </w:r>
      <w:r>
        <w:rPr>
          <w:sz w:val="24"/>
          <w:szCs w:val="28"/>
        </w:rPr>
        <w:t xml:space="preserve"> (объекты)</w:t>
      </w:r>
      <w:r w:rsidR="00E602A8" w:rsidRPr="00AF36DF">
        <w:rPr>
          <w:sz w:val="24"/>
          <w:szCs w:val="28"/>
        </w:rPr>
        <w:t xml:space="preserve"> мероприятия:_____________________</w:t>
      </w:r>
      <w:r w:rsidR="008D2C24" w:rsidRPr="00AF36DF">
        <w:rPr>
          <w:sz w:val="24"/>
          <w:szCs w:val="28"/>
        </w:rPr>
        <w:t>______</w:t>
      </w:r>
      <w:r w:rsidR="009B7422">
        <w:rPr>
          <w:sz w:val="24"/>
        </w:rPr>
        <w:t>__________________________</w:t>
      </w:r>
    </w:p>
    <w:p w14:paraId="10D538BC" w14:textId="0CD7409C" w:rsidR="00E37101" w:rsidRDefault="008D2C24" w:rsidP="008D2C24">
      <w:pPr>
        <w:spacing w:line="240" w:lineRule="auto"/>
        <w:ind w:right="-567" w:firstLine="567"/>
        <w:rPr>
          <w:sz w:val="24"/>
        </w:rPr>
      </w:pPr>
      <w:r w:rsidRPr="008D2C24">
        <w:rPr>
          <w:sz w:val="24"/>
        </w:rPr>
        <w:t>Исследуемый период:</w:t>
      </w:r>
      <w:r w:rsidR="009B7422">
        <w:rPr>
          <w:sz w:val="24"/>
        </w:rPr>
        <w:t xml:space="preserve"> </w:t>
      </w:r>
      <w:r w:rsidR="00AA45EE">
        <w:rPr>
          <w:sz w:val="24"/>
        </w:rPr>
        <w:t>___________________________________________________________</w:t>
      </w:r>
      <w:r w:rsidR="009B7422">
        <w:rPr>
          <w:sz w:val="24"/>
        </w:rPr>
        <w:t>__</w:t>
      </w:r>
    </w:p>
    <w:p w14:paraId="00BA2BA1" w14:textId="539DAE4C" w:rsidR="00AA45EE" w:rsidRDefault="00AA45EE" w:rsidP="008D2C24">
      <w:pPr>
        <w:spacing w:line="240" w:lineRule="auto"/>
        <w:ind w:right="-567" w:firstLine="567"/>
        <w:rPr>
          <w:sz w:val="24"/>
        </w:rPr>
      </w:pPr>
      <w:r w:rsidRPr="00AA45EE">
        <w:rPr>
          <w:sz w:val="24"/>
        </w:rPr>
        <w:t>Срок проведения мероприятия: с «___»__________ по «___»_________ 20___года</w:t>
      </w:r>
    </w:p>
    <w:p w14:paraId="23E99142" w14:textId="60F5E25F" w:rsidR="00AD00FF" w:rsidRDefault="00AD00FF" w:rsidP="008D2C24">
      <w:pPr>
        <w:spacing w:line="240" w:lineRule="auto"/>
        <w:ind w:right="-567" w:firstLine="567"/>
        <w:rPr>
          <w:sz w:val="24"/>
        </w:rPr>
      </w:pPr>
      <w:r w:rsidRPr="00AD00FF">
        <w:rPr>
          <w:sz w:val="24"/>
        </w:rPr>
        <w:t xml:space="preserve">Должностные лица, ответственные за проведение </w:t>
      </w:r>
      <w:proofErr w:type="gramStart"/>
      <w:r w:rsidRPr="00AD00FF">
        <w:rPr>
          <w:sz w:val="24"/>
        </w:rPr>
        <w:t>мероприятия:</w:t>
      </w:r>
      <w:r>
        <w:rPr>
          <w:sz w:val="24"/>
        </w:rPr>
        <w:t>_</w:t>
      </w:r>
      <w:proofErr w:type="gramEnd"/>
      <w:r>
        <w:rPr>
          <w:sz w:val="24"/>
        </w:rPr>
        <w:t>_________________________</w:t>
      </w:r>
    </w:p>
    <w:p w14:paraId="012E9DDB" w14:textId="1B43442D" w:rsidR="00033F2A" w:rsidRPr="00033F2A" w:rsidRDefault="00AD00FF" w:rsidP="00AD00FF">
      <w:pPr>
        <w:spacing w:line="240" w:lineRule="auto"/>
        <w:ind w:right="-567" w:firstLine="567"/>
        <w:rPr>
          <w:sz w:val="16"/>
          <w:szCs w:val="16"/>
        </w:rPr>
      </w:pPr>
      <w:r>
        <w:rPr>
          <w:sz w:val="24"/>
        </w:rPr>
        <w:t xml:space="preserve">Результаты </w:t>
      </w:r>
      <w:r w:rsidRPr="00AD00FF">
        <w:rPr>
          <w:sz w:val="24"/>
        </w:rPr>
        <w:t>экспертно-аналитического мероприятия</w:t>
      </w:r>
      <w:r w:rsidR="00033F2A" w:rsidRPr="00033F2A">
        <w:rPr>
          <w:sz w:val="24"/>
        </w:rPr>
        <w:t>:</w:t>
      </w:r>
      <w:r w:rsidR="00033F2A">
        <w:rPr>
          <w:sz w:val="24"/>
        </w:rPr>
        <w:t>__________________________</w:t>
      </w:r>
      <w:r>
        <w:rPr>
          <w:sz w:val="24"/>
        </w:rPr>
        <w:t>_________</w:t>
      </w:r>
    </w:p>
    <w:p w14:paraId="6067B21C" w14:textId="40DBAF76" w:rsidR="005F0CB7" w:rsidRDefault="005F0CB7" w:rsidP="000453ED">
      <w:pPr>
        <w:spacing w:line="240" w:lineRule="auto"/>
        <w:ind w:right="-567" w:firstLine="567"/>
        <w:rPr>
          <w:sz w:val="24"/>
        </w:rPr>
      </w:pPr>
      <w:r w:rsidRPr="005F0CB7">
        <w:rPr>
          <w:sz w:val="24"/>
        </w:rPr>
        <w:t>Выводы:</w:t>
      </w:r>
      <w:r w:rsidR="00FA3E1A">
        <w:rPr>
          <w:sz w:val="24"/>
        </w:rPr>
        <w:t xml:space="preserve"> </w:t>
      </w:r>
      <w:r w:rsidR="000453ED">
        <w:rPr>
          <w:sz w:val="24"/>
        </w:rPr>
        <w:t>______________________________________________________________________</w:t>
      </w:r>
      <w:r w:rsidR="00AD00FF">
        <w:rPr>
          <w:sz w:val="24"/>
        </w:rPr>
        <w:t>__</w:t>
      </w:r>
    </w:p>
    <w:p w14:paraId="3CD068DB" w14:textId="1032A11D" w:rsidR="005F0CB7" w:rsidRPr="005F0CB7" w:rsidRDefault="005F0CB7" w:rsidP="00AD00FF">
      <w:pPr>
        <w:spacing w:line="240" w:lineRule="auto"/>
        <w:ind w:left="1560" w:right="-567" w:firstLine="0"/>
        <w:jc w:val="center"/>
        <w:rPr>
          <w:sz w:val="24"/>
        </w:rPr>
      </w:pPr>
      <w:r w:rsidRPr="005F0CB7">
        <w:rPr>
          <w:sz w:val="16"/>
          <w:szCs w:val="16"/>
        </w:rPr>
        <w:t xml:space="preserve">(кратко формулируются основные итоги </w:t>
      </w:r>
      <w:r w:rsidRPr="005F0CB7">
        <w:rPr>
          <w:snapToGrid w:val="0"/>
          <w:sz w:val="16"/>
          <w:szCs w:val="16"/>
          <w:lang w:eastAsia="x-none"/>
        </w:rPr>
        <w:t>экспертно-аналитического</w:t>
      </w:r>
      <w:r w:rsidRPr="005F0CB7">
        <w:rPr>
          <w:sz w:val="16"/>
          <w:szCs w:val="16"/>
        </w:rPr>
        <w:t xml:space="preserve"> мероприятия)</w:t>
      </w:r>
    </w:p>
    <w:p w14:paraId="24E01964" w14:textId="7AEAE341" w:rsidR="00FA3E1A" w:rsidRPr="005F0CB7" w:rsidRDefault="005F0CB7" w:rsidP="00AD00FF">
      <w:pPr>
        <w:spacing w:line="240" w:lineRule="auto"/>
        <w:ind w:right="-567" w:firstLine="567"/>
        <w:rPr>
          <w:sz w:val="24"/>
        </w:rPr>
      </w:pPr>
      <w:r w:rsidRPr="005F0CB7">
        <w:rPr>
          <w:sz w:val="24"/>
        </w:rPr>
        <w:t>Предложения</w:t>
      </w:r>
      <w:r w:rsidR="00AD00FF">
        <w:rPr>
          <w:sz w:val="24"/>
        </w:rPr>
        <w:t xml:space="preserve"> </w:t>
      </w:r>
      <w:r w:rsidRPr="005F0CB7">
        <w:rPr>
          <w:sz w:val="24"/>
        </w:rPr>
        <w:t>(рекомендации):</w:t>
      </w:r>
      <w:r w:rsidR="00FA3E1A">
        <w:rPr>
          <w:sz w:val="24"/>
        </w:rPr>
        <w:t>_____________________________________________________</w:t>
      </w:r>
      <w:r w:rsidR="00AD00FF">
        <w:rPr>
          <w:sz w:val="24"/>
        </w:rPr>
        <w:t>_</w:t>
      </w:r>
    </w:p>
    <w:p w14:paraId="01C1C9A4" w14:textId="5F3E3C4F" w:rsidR="002F23FA" w:rsidRPr="00FA3E1A" w:rsidRDefault="005F0CB7" w:rsidP="00AD00FF">
      <w:pPr>
        <w:spacing w:line="240" w:lineRule="auto"/>
        <w:ind w:left="3828" w:right="-284" w:firstLine="0"/>
        <w:jc w:val="center"/>
        <w:rPr>
          <w:bCs/>
          <w:sz w:val="16"/>
          <w:szCs w:val="16"/>
        </w:rPr>
      </w:pPr>
      <w:r w:rsidRPr="005F0CB7">
        <w:rPr>
          <w:sz w:val="16"/>
          <w:szCs w:val="16"/>
        </w:rPr>
        <w:t xml:space="preserve">(формулируются предложения </w:t>
      </w:r>
      <w:r w:rsidR="00363715">
        <w:rPr>
          <w:sz w:val="16"/>
          <w:szCs w:val="16"/>
        </w:rPr>
        <w:t xml:space="preserve">(рекомендации) </w:t>
      </w:r>
      <w:r w:rsidRPr="005F0CB7">
        <w:rPr>
          <w:sz w:val="16"/>
          <w:szCs w:val="16"/>
        </w:rPr>
        <w:t>по устранению выявленных нарушений</w:t>
      </w:r>
      <w:r w:rsidRPr="005F0CB7">
        <w:rPr>
          <w:bCs/>
          <w:sz w:val="16"/>
          <w:szCs w:val="16"/>
        </w:rPr>
        <w:t>)</w:t>
      </w:r>
    </w:p>
    <w:p w14:paraId="62A62683" w14:textId="77777777" w:rsidR="004076E1" w:rsidRDefault="004076E1" w:rsidP="00BD4197">
      <w:pPr>
        <w:spacing w:line="240" w:lineRule="auto"/>
        <w:ind w:right="-284" w:firstLine="567"/>
        <w:rPr>
          <w:sz w:val="24"/>
          <w:szCs w:val="24"/>
        </w:rPr>
      </w:pPr>
    </w:p>
    <w:p w14:paraId="15227C80" w14:textId="1B7B422B" w:rsidR="002F23FA" w:rsidRDefault="00FA3E1A" w:rsidP="00BD4197">
      <w:pPr>
        <w:spacing w:line="240" w:lineRule="auto"/>
        <w:ind w:right="-284" w:firstLine="567"/>
        <w:rPr>
          <w:sz w:val="24"/>
          <w:szCs w:val="24"/>
        </w:rPr>
      </w:pPr>
      <w:r>
        <w:rPr>
          <w:sz w:val="24"/>
          <w:szCs w:val="24"/>
        </w:rPr>
        <w:t>Приложение: при необходимости прилагаются таблицы, расчеты и иной справочно-цифровой материал, пронумерованный и подписанный составителем.</w:t>
      </w:r>
    </w:p>
    <w:p w14:paraId="1B77EE8B" w14:textId="3BDBBB37" w:rsidR="005E5F2B" w:rsidRPr="007732A2" w:rsidRDefault="005E5F2B" w:rsidP="007732A2">
      <w:pPr>
        <w:spacing w:line="240" w:lineRule="auto"/>
        <w:ind w:right="-284" w:firstLine="0"/>
        <w:rPr>
          <w:sz w:val="24"/>
          <w:szCs w:val="24"/>
          <w:vertAlign w:val="superscript"/>
        </w:rPr>
      </w:pPr>
    </w:p>
    <w:p w14:paraId="2C5288EE" w14:textId="77777777" w:rsidR="007732A2" w:rsidRPr="00F42563" w:rsidRDefault="007732A2" w:rsidP="00D9196D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sz w:val="24"/>
          <w:szCs w:val="24"/>
        </w:rPr>
      </w:pPr>
    </w:p>
    <w:p w14:paraId="0D9A1B13" w14:textId="77777777" w:rsidR="00783EAB" w:rsidRDefault="00783EAB" w:rsidP="007732A2">
      <w:pPr>
        <w:spacing w:line="240" w:lineRule="auto"/>
        <w:ind w:firstLine="0"/>
        <w:rPr>
          <w:sz w:val="24"/>
          <w:szCs w:val="24"/>
        </w:rPr>
      </w:pPr>
    </w:p>
    <w:p w14:paraId="73EE1098" w14:textId="2D7E9CBB" w:rsidR="007732A2" w:rsidRPr="00F42563" w:rsidRDefault="007732A2" w:rsidP="007732A2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Председатель </w:t>
      </w:r>
      <w:r w:rsidR="00B9345C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</w:t>
      </w:r>
      <w:r w:rsidR="00783EAB">
        <w:rPr>
          <w:sz w:val="24"/>
          <w:szCs w:val="24"/>
        </w:rPr>
        <w:t xml:space="preserve">           </w:t>
      </w:r>
      <w:proofErr w:type="gramStart"/>
      <w:r w:rsidR="00783EAB">
        <w:rPr>
          <w:sz w:val="24"/>
          <w:szCs w:val="24"/>
        </w:rPr>
        <w:t xml:space="preserve">   (</w:t>
      </w:r>
      <w:proofErr w:type="gramEnd"/>
      <w:r w:rsidR="00783EAB">
        <w:rPr>
          <w:sz w:val="24"/>
          <w:szCs w:val="24"/>
        </w:rPr>
        <w:t>подпись)                        (инициалы, фамилия)</w:t>
      </w:r>
    </w:p>
    <w:p w14:paraId="17FABC9D" w14:textId="7EAEA919" w:rsidR="007732A2" w:rsidRPr="00F42563" w:rsidRDefault="007732A2" w:rsidP="007732A2">
      <w:pPr>
        <w:spacing w:line="240" w:lineRule="auto"/>
        <w:ind w:firstLine="0"/>
        <w:rPr>
          <w:sz w:val="24"/>
          <w:szCs w:val="24"/>
        </w:rPr>
      </w:pP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7732A2" w:rsidRPr="00F42563" w14:paraId="0C144508" w14:textId="77777777" w:rsidTr="004971D0">
        <w:trPr>
          <w:cantSplit/>
        </w:trPr>
        <w:tc>
          <w:tcPr>
            <w:tcW w:w="6237" w:type="dxa"/>
          </w:tcPr>
          <w:p w14:paraId="39B912D5" w14:textId="77777777" w:rsidR="007732A2" w:rsidRPr="00F42563" w:rsidRDefault="007732A2" w:rsidP="00783EAB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</w:tbl>
    <w:p w14:paraId="07E4906D" w14:textId="77777777" w:rsidR="00D9196D" w:rsidRPr="00F42563" w:rsidRDefault="00D9196D" w:rsidP="00334356">
      <w:pPr>
        <w:ind w:firstLine="0"/>
        <w:rPr>
          <w:sz w:val="24"/>
          <w:szCs w:val="24"/>
        </w:rPr>
        <w:sectPr w:rsidR="00D9196D" w:rsidRPr="00F42563" w:rsidSect="0085118B">
          <w:pgSz w:w="11907" w:h="16840" w:code="9"/>
          <w:pgMar w:top="1418" w:right="1134" w:bottom="1276" w:left="1134" w:header="709" w:footer="709" w:gutter="0"/>
          <w:pgNumType w:start="43"/>
          <w:cols w:space="60"/>
          <w:noEndnote/>
          <w:titlePg/>
        </w:sect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701"/>
        <w:gridCol w:w="601"/>
        <w:gridCol w:w="1525"/>
        <w:gridCol w:w="425"/>
        <w:gridCol w:w="4253"/>
      </w:tblGrid>
      <w:tr w:rsidR="00F43164" w:rsidRPr="00D44C12" w14:paraId="714FECBC" w14:textId="77777777" w:rsidTr="00D42A6A">
        <w:trPr>
          <w:cantSplit/>
          <w:trHeight w:val="898"/>
        </w:trPr>
        <w:tc>
          <w:tcPr>
            <w:tcW w:w="4820" w:type="dxa"/>
            <w:gridSpan w:val="5"/>
          </w:tcPr>
          <w:p w14:paraId="34E85268" w14:textId="77777777" w:rsidR="00F43164" w:rsidRPr="003069EE" w:rsidRDefault="00F43164" w:rsidP="00D42A6A"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1221E304" wp14:editId="390EC282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-80645</wp:posOffset>
                  </wp:positionV>
                  <wp:extent cx="438150" cy="514350"/>
                  <wp:effectExtent l="1905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</w:tcPr>
          <w:p w14:paraId="4FAE1F65" w14:textId="77777777" w:rsidR="00F43164" w:rsidRPr="003069EE" w:rsidRDefault="00F43164" w:rsidP="00D42A6A">
            <w:pPr>
              <w:pStyle w:val="30"/>
              <w:ind w:firstLine="35"/>
              <w:rPr>
                <w:sz w:val="16"/>
              </w:rPr>
            </w:pPr>
          </w:p>
        </w:tc>
        <w:tc>
          <w:tcPr>
            <w:tcW w:w="4253" w:type="dxa"/>
          </w:tcPr>
          <w:p w14:paraId="65F747B2" w14:textId="4EA000E3" w:rsidR="00F43164" w:rsidRPr="00D44C12" w:rsidRDefault="00D44C12" w:rsidP="00D44C12">
            <w:pPr>
              <w:ind w:firstLine="35"/>
              <w:jc w:val="right"/>
              <w:rPr>
                <w:sz w:val="22"/>
                <w:szCs w:val="22"/>
              </w:rPr>
            </w:pPr>
            <w:r w:rsidRPr="00D44C12">
              <w:rPr>
                <w:sz w:val="22"/>
                <w:szCs w:val="22"/>
              </w:rPr>
              <w:t xml:space="preserve">Приложение </w:t>
            </w:r>
            <w:r w:rsidR="00783EAB">
              <w:rPr>
                <w:sz w:val="22"/>
                <w:szCs w:val="22"/>
              </w:rPr>
              <w:t>№</w:t>
            </w:r>
            <w:r w:rsidRPr="00D44C12">
              <w:rPr>
                <w:sz w:val="22"/>
                <w:szCs w:val="22"/>
              </w:rPr>
              <w:t>6</w:t>
            </w:r>
          </w:p>
          <w:p w14:paraId="5A8667FB" w14:textId="77777777" w:rsidR="00F43164" w:rsidRPr="00D44C12" w:rsidRDefault="00F43164" w:rsidP="00D42A6A">
            <w:pPr>
              <w:rPr>
                <w:sz w:val="22"/>
                <w:szCs w:val="22"/>
              </w:rPr>
            </w:pPr>
          </w:p>
        </w:tc>
      </w:tr>
      <w:tr w:rsidR="00F43164" w:rsidRPr="003069EE" w14:paraId="66F8F153" w14:textId="77777777" w:rsidTr="00D42A6A">
        <w:trPr>
          <w:cantSplit/>
          <w:trHeight w:val="1835"/>
        </w:trPr>
        <w:tc>
          <w:tcPr>
            <w:tcW w:w="4820" w:type="dxa"/>
            <w:gridSpan w:val="5"/>
          </w:tcPr>
          <w:p w14:paraId="2239DF5C" w14:textId="77777777" w:rsidR="00F43164" w:rsidRDefault="00F43164" w:rsidP="00D44C12">
            <w:pPr>
              <w:spacing w:line="240" w:lineRule="auto"/>
              <w:ind w:right="-10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КОНТРОЛЬНО-СЧЕТНАЯ</w:t>
            </w:r>
          </w:p>
          <w:p w14:paraId="213A9807" w14:textId="77777777" w:rsidR="00F43164" w:rsidRDefault="00F43164" w:rsidP="00D44C12">
            <w:pPr>
              <w:spacing w:line="240" w:lineRule="auto"/>
              <w:ind w:right="-10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ПАЛАТА</w:t>
            </w:r>
            <w:r w:rsidRPr="00653236">
              <w:rPr>
                <w:b/>
                <w:szCs w:val="28"/>
              </w:rPr>
              <w:br/>
              <w:t>ЯКОВЛЕВСКОГО</w:t>
            </w:r>
            <w:r w:rsidRPr="00653236">
              <w:rPr>
                <w:b/>
                <w:szCs w:val="28"/>
              </w:rPr>
              <w:br/>
              <w:t xml:space="preserve">МУНИЦИПАЛЬНОГО </w:t>
            </w:r>
            <w:r>
              <w:rPr>
                <w:b/>
                <w:szCs w:val="28"/>
              </w:rPr>
              <w:t>ОКРУГА</w:t>
            </w:r>
          </w:p>
          <w:p w14:paraId="5FE70295" w14:textId="77777777" w:rsidR="00F43164" w:rsidRPr="00653236" w:rsidRDefault="00F43164" w:rsidP="00D44C12">
            <w:pPr>
              <w:spacing w:line="240" w:lineRule="auto"/>
              <w:ind w:right="-107"/>
              <w:jc w:val="center"/>
              <w:rPr>
                <w:sz w:val="16"/>
              </w:rPr>
            </w:pPr>
          </w:p>
          <w:p w14:paraId="3C5AF741" w14:textId="77777777" w:rsidR="00F43164" w:rsidRPr="00653236" w:rsidRDefault="00F43164" w:rsidP="00D44C1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653236">
              <w:rPr>
                <w:sz w:val="16"/>
                <w:szCs w:val="16"/>
              </w:rPr>
              <w:t>пер.Почтовый</w:t>
            </w:r>
            <w:proofErr w:type="spellEnd"/>
            <w:r w:rsidRPr="00653236">
              <w:rPr>
                <w:sz w:val="16"/>
                <w:szCs w:val="16"/>
              </w:rPr>
              <w:t xml:space="preserve">, 7, </w:t>
            </w:r>
            <w:proofErr w:type="spellStart"/>
            <w:r w:rsidRPr="00653236">
              <w:rPr>
                <w:sz w:val="16"/>
                <w:szCs w:val="16"/>
              </w:rPr>
              <w:t>с.Яковлевка</w:t>
            </w:r>
            <w:proofErr w:type="spellEnd"/>
            <w:r w:rsidRPr="00653236">
              <w:rPr>
                <w:sz w:val="16"/>
                <w:szCs w:val="16"/>
              </w:rPr>
              <w:br/>
            </w:r>
            <w:proofErr w:type="spellStart"/>
            <w:r w:rsidRPr="00653236">
              <w:rPr>
                <w:sz w:val="16"/>
                <w:szCs w:val="16"/>
              </w:rPr>
              <w:t>Яковлевского</w:t>
            </w:r>
            <w:proofErr w:type="spellEnd"/>
            <w:r w:rsidRPr="00653236">
              <w:rPr>
                <w:sz w:val="16"/>
                <w:szCs w:val="16"/>
              </w:rPr>
              <w:t xml:space="preserve"> района Приморского </w:t>
            </w:r>
            <w:proofErr w:type="gramStart"/>
            <w:r w:rsidRPr="00653236">
              <w:rPr>
                <w:sz w:val="16"/>
                <w:szCs w:val="16"/>
              </w:rPr>
              <w:t>края,  692361</w:t>
            </w:r>
            <w:proofErr w:type="gramEnd"/>
          </w:p>
          <w:p w14:paraId="08CC4C63" w14:textId="77777777" w:rsidR="00F43164" w:rsidRPr="00653236" w:rsidRDefault="00F43164" w:rsidP="00D44C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Телефон: (42371) 91-0-91, </w:t>
            </w:r>
            <w:proofErr w:type="gramStart"/>
            <w:r>
              <w:rPr>
                <w:sz w:val="16"/>
                <w:szCs w:val="16"/>
              </w:rPr>
              <w:t>факс  91</w:t>
            </w:r>
            <w:proofErr w:type="gramEnd"/>
            <w:r>
              <w:rPr>
                <w:sz w:val="16"/>
                <w:szCs w:val="16"/>
              </w:rPr>
              <w:t>-0-91</w:t>
            </w:r>
          </w:p>
          <w:p w14:paraId="209B284A" w14:textId="77777777" w:rsidR="00F43164" w:rsidRPr="00653236" w:rsidRDefault="00F43164" w:rsidP="00D44C1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53236">
              <w:rPr>
                <w:sz w:val="16"/>
                <w:szCs w:val="16"/>
                <w:lang w:val="en-US"/>
              </w:rPr>
              <w:t>E</w:t>
            </w:r>
            <w:r w:rsidRPr="00653236">
              <w:rPr>
                <w:sz w:val="16"/>
                <w:szCs w:val="16"/>
              </w:rPr>
              <w:t>-</w:t>
            </w:r>
            <w:r w:rsidRPr="00653236">
              <w:rPr>
                <w:sz w:val="16"/>
                <w:szCs w:val="16"/>
                <w:lang w:val="en-US"/>
              </w:rPr>
              <w:t>mail</w:t>
            </w:r>
            <w:r w:rsidRPr="00653236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yak</w:t>
            </w:r>
            <w:r>
              <w:rPr>
                <w:sz w:val="16"/>
                <w:szCs w:val="16"/>
              </w:rPr>
              <w:t>_</w:t>
            </w:r>
            <w:proofErr w:type="spellStart"/>
            <w:r>
              <w:rPr>
                <w:sz w:val="16"/>
                <w:szCs w:val="16"/>
                <w:lang w:val="en-US"/>
              </w:rPr>
              <w:t>ksp</w:t>
            </w:r>
            <w:proofErr w:type="spellEnd"/>
            <w:r w:rsidRPr="00653236">
              <w:rPr>
                <w:sz w:val="16"/>
                <w:szCs w:val="16"/>
              </w:rPr>
              <w:t>@</w:t>
            </w:r>
            <w:r w:rsidRPr="00653236">
              <w:rPr>
                <w:sz w:val="16"/>
                <w:szCs w:val="16"/>
                <w:lang w:val="en-US"/>
              </w:rPr>
              <w:t>mail</w:t>
            </w:r>
            <w:r w:rsidRPr="00653236">
              <w:rPr>
                <w:sz w:val="16"/>
                <w:szCs w:val="16"/>
              </w:rPr>
              <w:t>.</w:t>
            </w:r>
            <w:proofErr w:type="spellStart"/>
            <w:r w:rsidRPr="00653236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14:paraId="7B656CCE" w14:textId="77777777" w:rsidR="00F43164" w:rsidRPr="003069EE" w:rsidRDefault="00F43164" w:rsidP="00D44C12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14:paraId="7D0C1770" w14:textId="77777777" w:rsidR="00F43164" w:rsidRPr="003069EE" w:rsidRDefault="00F43164" w:rsidP="00D42A6A">
            <w:pPr>
              <w:pStyle w:val="30"/>
              <w:ind w:firstLine="35"/>
              <w:rPr>
                <w:sz w:val="16"/>
              </w:rPr>
            </w:pPr>
          </w:p>
        </w:tc>
        <w:tc>
          <w:tcPr>
            <w:tcW w:w="4253" w:type="dxa"/>
            <w:vMerge w:val="restart"/>
          </w:tcPr>
          <w:p w14:paraId="53EC2696" w14:textId="77777777" w:rsidR="00F43164" w:rsidRDefault="00F43164" w:rsidP="00D42A6A">
            <w:r w:rsidRPr="007B0A79">
              <w:rPr>
                <w:sz w:val="24"/>
                <w:szCs w:val="24"/>
              </w:rPr>
              <w:t xml:space="preserve">Главе </w:t>
            </w:r>
            <w:proofErr w:type="spellStart"/>
            <w:r w:rsidRPr="007B0A79">
              <w:rPr>
                <w:sz w:val="24"/>
                <w:szCs w:val="24"/>
              </w:rPr>
              <w:t>Яковлевского</w:t>
            </w:r>
            <w:proofErr w:type="spellEnd"/>
            <w:r w:rsidRPr="007B0A79">
              <w:rPr>
                <w:sz w:val="24"/>
                <w:szCs w:val="24"/>
              </w:rPr>
              <w:t xml:space="preserve"> муниципального округа</w:t>
            </w:r>
            <w:r>
              <w:t>,</w:t>
            </w:r>
          </w:p>
          <w:p w14:paraId="25912EEC" w14:textId="77777777" w:rsidR="00F43164" w:rsidRPr="00F43164" w:rsidRDefault="00F43164" w:rsidP="00D42A6A">
            <w:pPr>
              <w:rPr>
                <w:sz w:val="22"/>
                <w:szCs w:val="22"/>
              </w:rPr>
            </w:pPr>
            <w:r w:rsidRPr="00F43164">
              <w:rPr>
                <w:sz w:val="22"/>
                <w:szCs w:val="22"/>
              </w:rPr>
              <w:t xml:space="preserve">Должность руководителя (отраслевого) функционального органа Администрации </w:t>
            </w:r>
            <w:proofErr w:type="spellStart"/>
            <w:r w:rsidRPr="00F43164">
              <w:rPr>
                <w:sz w:val="22"/>
                <w:szCs w:val="22"/>
              </w:rPr>
              <w:t>Яковлевского</w:t>
            </w:r>
            <w:proofErr w:type="spellEnd"/>
            <w:r w:rsidRPr="00F43164">
              <w:rPr>
                <w:sz w:val="22"/>
                <w:szCs w:val="22"/>
              </w:rPr>
              <w:t xml:space="preserve"> муниципального округа/организации</w:t>
            </w:r>
          </w:p>
          <w:p w14:paraId="4DC1D2D3" w14:textId="77777777" w:rsidR="00F43164" w:rsidRPr="00F43164" w:rsidRDefault="00F43164" w:rsidP="00D42A6A">
            <w:pPr>
              <w:rPr>
                <w:sz w:val="22"/>
                <w:szCs w:val="22"/>
              </w:rPr>
            </w:pPr>
          </w:p>
          <w:p w14:paraId="1FC1C03F" w14:textId="77777777" w:rsidR="00F43164" w:rsidRPr="007B0A79" w:rsidRDefault="00F43164" w:rsidP="00D42A6A">
            <w:pPr>
              <w:rPr>
                <w:sz w:val="24"/>
                <w:szCs w:val="24"/>
              </w:rPr>
            </w:pPr>
            <w:proofErr w:type="gramStart"/>
            <w:r w:rsidRPr="00F43164">
              <w:rPr>
                <w:sz w:val="22"/>
                <w:szCs w:val="22"/>
              </w:rPr>
              <w:t>инициалы</w:t>
            </w:r>
            <w:proofErr w:type="gramEnd"/>
            <w:r w:rsidRPr="00F43164">
              <w:rPr>
                <w:sz w:val="22"/>
                <w:szCs w:val="22"/>
              </w:rPr>
              <w:t>, фамилия</w:t>
            </w:r>
          </w:p>
        </w:tc>
      </w:tr>
      <w:tr w:rsidR="00F43164" w:rsidRPr="003069EE" w14:paraId="679C6074" w14:textId="77777777" w:rsidTr="00D44C12">
        <w:trPr>
          <w:gridBefore w:val="1"/>
          <w:wBefore w:w="284" w:type="dxa"/>
          <w:cantSplit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4EDF15" w14:textId="77777777" w:rsidR="00F43164" w:rsidRPr="003069EE" w:rsidRDefault="00F43164" w:rsidP="00D44C12">
            <w:pPr>
              <w:pStyle w:val="20"/>
              <w:spacing w:before="140"/>
              <w:ind w:firstLine="35"/>
              <w:rPr>
                <w:b w:val="0"/>
                <w:i/>
                <w:caps w:val="0"/>
                <w:sz w:val="24"/>
                <w:szCs w:val="24"/>
              </w:rPr>
            </w:pPr>
          </w:p>
        </w:tc>
        <w:tc>
          <w:tcPr>
            <w:tcW w:w="601" w:type="dxa"/>
            <w:vAlign w:val="bottom"/>
          </w:tcPr>
          <w:p w14:paraId="27D111FB" w14:textId="77777777" w:rsidR="00F43164" w:rsidRPr="003069EE" w:rsidRDefault="00F43164" w:rsidP="00D44C12">
            <w:pPr>
              <w:pStyle w:val="20"/>
              <w:spacing w:before="140"/>
              <w:ind w:right="-108"/>
              <w:rPr>
                <w:b w:val="0"/>
                <w:i/>
                <w:sz w:val="24"/>
                <w:szCs w:val="24"/>
              </w:rPr>
            </w:pPr>
            <w:r w:rsidRPr="003069E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AAB8CA6" w14:textId="77777777" w:rsidR="00F43164" w:rsidRPr="003069EE" w:rsidRDefault="00F43164" w:rsidP="00D44C12">
            <w:pPr>
              <w:pStyle w:val="20"/>
              <w:spacing w:before="14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23F7434" w14:textId="77777777" w:rsidR="00F43164" w:rsidRPr="003069EE" w:rsidRDefault="00F43164" w:rsidP="00D42A6A">
            <w:pPr>
              <w:pStyle w:val="20"/>
              <w:spacing w:before="140"/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759B5B3" w14:textId="77777777" w:rsidR="00F43164" w:rsidRPr="003069EE" w:rsidRDefault="00F43164" w:rsidP="00D42A6A">
            <w:pPr>
              <w:pStyle w:val="20"/>
              <w:spacing w:before="140"/>
              <w:rPr>
                <w:i/>
                <w:sz w:val="24"/>
                <w:szCs w:val="24"/>
              </w:rPr>
            </w:pPr>
          </w:p>
        </w:tc>
      </w:tr>
      <w:tr w:rsidR="00F43164" w:rsidRPr="003069EE" w14:paraId="2DFB5811" w14:textId="77777777" w:rsidTr="00D44C12">
        <w:trPr>
          <w:gridBefore w:val="1"/>
          <w:wBefore w:w="284" w:type="dxa"/>
          <w:cantSplit/>
        </w:trPr>
        <w:tc>
          <w:tcPr>
            <w:tcW w:w="709" w:type="dxa"/>
          </w:tcPr>
          <w:p w14:paraId="752D2677" w14:textId="549B64BF" w:rsidR="00F43164" w:rsidRPr="00D44C12" w:rsidRDefault="00D44C12" w:rsidP="00D44C12">
            <w:pPr>
              <w:pStyle w:val="20"/>
              <w:spacing w:before="160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29ABC0" w14:textId="207CBAC3" w:rsidR="00F43164" w:rsidRPr="003069EE" w:rsidRDefault="00F43164" w:rsidP="00D44C12">
            <w:pPr>
              <w:pStyle w:val="20"/>
              <w:spacing w:before="16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01" w:type="dxa"/>
          </w:tcPr>
          <w:p w14:paraId="39AEBCCB" w14:textId="46EFAB36" w:rsidR="00F43164" w:rsidRPr="00D44C12" w:rsidRDefault="00D44C12" w:rsidP="00D44C12">
            <w:pPr>
              <w:pStyle w:val="20"/>
              <w:spacing w:before="160"/>
              <w:ind w:right="-107"/>
              <w:rPr>
                <w:b w:val="0"/>
                <w:sz w:val="18"/>
                <w:szCs w:val="18"/>
              </w:rPr>
            </w:pPr>
            <w:r w:rsidRPr="00D44C12">
              <w:rPr>
                <w:b w:val="0"/>
                <w:sz w:val="18"/>
                <w:szCs w:val="18"/>
              </w:rPr>
              <w:t>от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8D7BA1" w14:textId="5E5968A0" w:rsidR="00F43164" w:rsidRPr="003069EE" w:rsidRDefault="00F43164" w:rsidP="00D44C12">
            <w:pPr>
              <w:pStyle w:val="20"/>
              <w:spacing w:before="16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1CCBF0E" w14:textId="77777777" w:rsidR="00F43164" w:rsidRPr="003069EE" w:rsidRDefault="00F43164" w:rsidP="00D42A6A">
            <w:pPr>
              <w:pStyle w:val="20"/>
              <w:spacing w:before="16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6CA67C2" w14:textId="77777777" w:rsidR="00F43164" w:rsidRPr="003069EE" w:rsidRDefault="00F43164" w:rsidP="00D42A6A">
            <w:pPr>
              <w:pStyle w:val="20"/>
              <w:spacing w:before="160"/>
              <w:rPr>
                <w:b w:val="0"/>
                <w:i/>
                <w:sz w:val="24"/>
                <w:szCs w:val="24"/>
              </w:rPr>
            </w:pPr>
          </w:p>
        </w:tc>
      </w:tr>
    </w:tbl>
    <w:p w14:paraId="1E6E4ECF" w14:textId="77777777" w:rsidR="00F43164" w:rsidRDefault="00F43164" w:rsidP="00F43164">
      <w:pPr>
        <w:rPr>
          <w:rFonts w:ascii="Arial" w:hAnsi="Arial" w:cs="Arial"/>
          <w:b/>
        </w:rPr>
      </w:pPr>
    </w:p>
    <w:p w14:paraId="08D20B62" w14:textId="77777777" w:rsidR="00F43164" w:rsidRPr="007B0A79" w:rsidRDefault="00F43164" w:rsidP="00F431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</w:t>
      </w:r>
      <w:r w:rsidRPr="007B0A79">
        <w:rPr>
          <w:rFonts w:ascii="Arial" w:hAnsi="Arial" w:cs="Arial"/>
          <w:b/>
          <w:sz w:val="24"/>
          <w:szCs w:val="24"/>
        </w:rPr>
        <w:t>Информационное письмо</w:t>
      </w:r>
    </w:p>
    <w:p w14:paraId="7D0B5A35" w14:textId="77777777" w:rsidR="00F43164" w:rsidRPr="007B0A79" w:rsidRDefault="00F43164" w:rsidP="00F43164">
      <w:pPr>
        <w:rPr>
          <w:rFonts w:ascii="Arial" w:hAnsi="Arial" w:cs="Arial"/>
          <w:b/>
          <w:sz w:val="24"/>
          <w:szCs w:val="24"/>
        </w:rPr>
      </w:pPr>
    </w:p>
    <w:p w14:paraId="37909884" w14:textId="77777777" w:rsidR="00F43164" w:rsidRDefault="00F43164" w:rsidP="00F43164">
      <w:pPr>
        <w:rPr>
          <w:rFonts w:ascii="Arial" w:hAnsi="Arial" w:cs="Arial"/>
          <w:sz w:val="20"/>
        </w:rPr>
      </w:pPr>
    </w:p>
    <w:p w14:paraId="4137E422" w14:textId="77777777" w:rsidR="00F43164" w:rsidRPr="008627F9" w:rsidRDefault="00F43164" w:rsidP="00F43164">
      <w:pPr>
        <w:jc w:val="center"/>
        <w:rPr>
          <w:rFonts w:ascii="Arial" w:hAnsi="Arial" w:cs="Arial"/>
          <w:sz w:val="22"/>
          <w:szCs w:val="22"/>
        </w:rPr>
      </w:pPr>
    </w:p>
    <w:p w14:paraId="1837C093" w14:textId="77777777" w:rsidR="00F43164" w:rsidRPr="00F42563" w:rsidRDefault="00F43164" w:rsidP="00F43164">
      <w:pPr>
        <w:pStyle w:val="af6"/>
        <w:rPr>
          <w:sz w:val="24"/>
          <w:szCs w:val="24"/>
        </w:rPr>
      </w:pPr>
      <w:r w:rsidRPr="00F42563">
        <w:rPr>
          <w:sz w:val="24"/>
          <w:szCs w:val="24"/>
        </w:rPr>
        <w:t>Уважаемый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F42563">
        <w:rPr>
          <w:sz w:val="24"/>
          <w:szCs w:val="24"/>
        </w:rPr>
        <w:t xml:space="preserve"> </w:t>
      </w:r>
      <w:r w:rsidRPr="00F42563">
        <w:rPr>
          <w:i/>
          <w:sz w:val="24"/>
          <w:szCs w:val="24"/>
        </w:rPr>
        <w:t>имя, отчество</w:t>
      </w:r>
      <w:r w:rsidRPr="00F42563">
        <w:rPr>
          <w:sz w:val="24"/>
          <w:szCs w:val="24"/>
        </w:rPr>
        <w:t>!</w:t>
      </w:r>
    </w:p>
    <w:p w14:paraId="2DE3812C" w14:textId="77777777" w:rsidR="00F43164" w:rsidRPr="00F42563" w:rsidRDefault="00F43164" w:rsidP="00F43164">
      <w:pPr>
        <w:pStyle w:val="af6"/>
        <w:rPr>
          <w:sz w:val="24"/>
          <w:szCs w:val="24"/>
        </w:rPr>
      </w:pPr>
    </w:p>
    <w:p w14:paraId="0BDF508D" w14:textId="19BF665E" w:rsidR="00F43164" w:rsidRPr="00F42563" w:rsidRDefault="00F43164" w:rsidP="00F43164">
      <w:pPr>
        <w:spacing w:line="240" w:lineRule="auto"/>
        <w:ind w:right="-284" w:firstLine="567"/>
        <w:rPr>
          <w:sz w:val="24"/>
          <w:szCs w:val="24"/>
        </w:rPr>
      </w:pPr>
      <w:bookmarkStart w:id="7" w:name="_Hlk106194469"/>
      <w:r>
        <w:rPr>
          <w:sz w:val="24"/>
          <w:szCs w:val="24"/>
        </w:rPr>
        <w:t xml:space="preserve">В соответствии с </w:t>
      </w:r>
      <w:r w:rsidRPr="00F4256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</w:t>
      </w:r>
      <w:r>
        <w:t>______________</w:t>
      </w:r>
    </w:p>
    <w:p w14:paraId="1121E35A" w14:textId="77777777" w:rsidR="00F43164" w:rsidRPr="00F42563" w:rsidRDefault="00F43164" w:rsidP="00F43164">
      <w:pPr>
        <w:spacing w:line="240" w:lineRule="auto"/>
        <w:ind w:right="-284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</w:t>
      </w: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пункт</w:t>
      </w:r>
      <w:proofErr w:type="gramEnd"/>
      <w:r w:rsidRPr="00F42563">
        <w:rPr>
          <w:sz w:val="24"/>
          <w:szCs w:val="24"/>
          <w:vertAlign w:val="superscript"/>
        </w:rPr>
        <w:t xml:space="preserve"> плана работы контрольно-счетной палаты)</w:t>
      </w:r>
    </w:p>
    <w:p w14:paraId="5C1BBB07" w14:textId="77777777" w:rsidR="00F43164" w:rsidRPr="00F42563" w:rsidRDefault="00F43164" w:rsidP="00F43164">
      <w:pPr>
        <w:spacing w:line="240" w:lineRule="auto"/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проведено</w:t>
      </w:r>
      <w:proofErr w:type="gramEnd"/>
      <w:r w:rsidRPr="00F42563">
        <w:rPr>
          <w:sz w:val="24"/>
          <w:szCs w:val="24"/>
        </w:rPr>
        <w:t xml:space="preserve"> </w:t>
      </w:r>
      <w:r w:rsidRPr="008D17F5">
        <w:rPr>
          <w:sz w:val="24"/>
          <w:szCs w:val="24"/>
        </w:rPr>
        <w:t>экспертно-аналитическое</w:t>
      </w:r>
      <w:r w:rsidRPr="00F42563">
        <w:rPr>
          <w:sz w:val="24"/>
          <w:szCs w:val="24"/>
        </w:rPr>
        <w:t xml:space="preserve"> мероприятие  </w:t>
      </w:r>
      <w:r>
        <w:t>________________________________</w:t>
      </w:r>
    </w:p>
    <w:p w14:paraId="2EE2D263" w14:textId="77777777" w:rsidR="00F43164" w:rsidRDefault="00F43164" w:rsidP="00F43164">
      <w:pPr>
        <w:spacing w:line="240" w:lineRule="auto"/>
        <w:ind w:right="-284" w:firstLine="0"/>
        <w:rPr>
          <w:sz w:val="24"/>
          <w:szCs w:val="24"/>
          <w:vertAlign w:val="superscript"/>
        </w:rPr>
      </w:pPr>
      <w:r>
        <w:t>«</w:t>
      </w:r>
      <w:r>
        <w:rPr>
          <w:sz w:val="24"/>
          <w:szCs w:val="24"/>
        </w:rPr>
        <w:t>_________________________________________________________________________</w:t>
      </w:r>
      <w:r>
        <w:t>__</w:t>
      </w:r>
      <w:r>
        <w:rPr>
          <w:sz w:val="24"/>
          <w:szCs w:val="24"/>
        </w:rPr>
        <w:t>».</w:t>
      </w:r>
    </w:p>
    <w:p w14:paraId="4EADE772" w14:textId="77777777" w:rsidR="00F43164" w:rsidRPr="00F42563" w:rsidRDefault="00F43164" w:rsidP="00F43164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</w:t>
      </w:r>
      <w:r>
        <w:rPr>
          <w:sz w:val="24"/>
          <w:szCs w:val="24"/>
          <w:vertAlign w:val="superscript"/>
        </w:rPr>
        <w:t xml:space="preserve"> </w:t>
      </w:r>
      <w:r w:rsidRPr="00F42563">
        <w:rPr>
          <w:sz w:val="24"/>
          <w:szCs w:val="24"/>
          <w:vertAlign w:val="superscript"/>
        </w:rPr>
        <w:t>и проверяемый период, если они не указаны в наименовании)</w:t>
      </w:r>
    </w:p>
    <w:p w14:paraId="0094E532" w14:textId="77777777" w:rsidR="00F43164" w:rsidRPr="00F42563" w:rsidRDefault="00F43164" w:rsidP="00F43164">
      <w:pPr>
        <w:spacing w:line="240" w:lineRule="auto"/>
        <w:ind w:right="-284" w:firstLine="567"/>
        <w:rPr>
          <w:sz w:val="24"/>
          <w:szCs w:val="24"/>
        </w:rPr>
      </w:pPr>
      <w:bookmarkStart w:id="8" w:name="_Hlk113456312"/>
      <w:r w:rsidRPr="00F42563">
        <w:rPr>
          <w:sz w:val="24"/>
          <w:szCs w:val="24"/>
        </w:rPr>
        <w:t xml:space="preserve">По результатам </w:t>
      </w:r>
      <w:r w:rsidRPr="00B37590">
        <w:rPr>
          <w:sz w:val="24"/>
          <w:szCs w:val="24"/>
        </w:rPr>
        <w:t>экспертно-аналитическо</w:t>
      </w:r>
      <w:r>
        <w:rPr>
          <w:sz w:val="24"/>
          <w:szCs w:val="24"/>
        </w:rPr>
        <w:t>го</w:t>
      </w:r>
      <w:r w:rsidRPr="00F42563">
        <w:rPr>
          <w:sz w:val="24"/>
          <w:szCs w:val="24"/>
        </w:rPr>
        <w:t xml:space="preserve"> </w:t>
      </w:r>
      <w:bookmarkEnd w:id="8"/>
      <w:r w:rsidRPr="00F42563">
        <w:rPr>
          <w:sz w:val="24"/>
          <w:szCs w:val="24"/>
        </w:rPr>
        <w:t>мероприятия установлено следующее:</w:t>
      </w:r>
    </w:p>
    <w:p w14:paraId="6B296E67" w14:textId="48F8EF4B" w:rsidR="00F43164" w:rsidRDefault="00F43164" w:rsidP="00F43164">
      <w:pPr>
        <w:ind w:right="-426"/>
      </w:pPr>
      <w:r w:rsidRPr="00F4256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  <w:bookmarkStart w:id="9" w:name="_Hlk113457305"/>
    </w:p>
    <w:p w14:paraId="2F7D4AF3" w14:textId="77777777" w:rsidR="00F43164" w:rsidRDefault="00F43164" w:rsidP="00F43164">
      <w:pPr>
        <w:spacing w:line="240" w:lineRule="auto"/>
        <w:ind w:right="-426"/>
        <w:jc w:val="left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излагаются</w:t>
      </w:r>
      <w:proofErr w:type="gramEnd"/>
      <w:r>
        <w:rPr>
          <w:sz w:val="24"/>
          <w:szCs w:val="24"/>
          <w:vertAlign w:val="superscript"/>
        </w:rPr>
        <w:t xml:space="preserve"> </w:t>
      </w:r>
      <w:bookmarkEnd w:id="9"/>
      <w:r>
        <w:rPr>
          <w:sz w:val="24"/>
          <w:szCs w:val="24"/>
          <w:vertAlign w:val="superscript"/>
        </w:rPr>
        <w:t>краткие результаты 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мероприятия, касающиеся компетенции</w:t>
      </w:r>
      <w:r>
        <w:rPr>
          <w:vertAlign w:val="superscript"/>
        </w:rPr>
        <w:t xml:space="preserve"> и представляющие интерес для адресата письма</w:t>
      </w:r>
      <w:r w:rsidRPr="00F42563">
        <w:rPr>
          <w:sz w:val="24"/>
          <w:szCs w:val="24"/>
          <w:vertAlign w:val="superscript"/>
        </w:rPr>
        <w:t>)</w:t>
      </w:r>
      <w:bookmarkEnd w:id="7"/>
    </w:p>
    <w:p w14:paraId="74B11016" w14:textId="1100ED8A" w:rsidR="00F43164" w:rsidRDefault="00F43164" w:rsidP="00F43164">
      <w:pPr>
        <w:spacing w:line="240" w:lineRule="auto"/>
        <w:ind w:right="-284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 учетом результатов </w:t>
      </w:r>
      <w:r w:rsidRPr="000D1EF9">
        <w:rPr>
          <w:bCs/>
          <w:sz w:val="24"/>
          <w:szCs w:val="24"/>
        </w:rPr>
        <w:t>экспертно-аналитического мероприятия</w:t>
      </w:r>
      <w:r>
        <w:rPr>
          <w:bCs/>
          <w:sz w:val="24"/>
          <w:szCs w:val="24"/>
        </w:rPr>
        <w:t>:</w:t>
      </w:r>
      <w:r>
        <w:rPr>
          <w:bCs/>
        </w:rPr>
        <w:t>__________________</w:t>
      </w:r>
    </w:p>
    <w:p w14:paraId="47C30498" w14:textId="77777777" w:rsidR="00F43164" w:rsidRDefault="00F43164" w:rsidP="00F43164">
      <w:pPr>
        <w:spacing w:line="240" w:lineRule="auto"/>
        <w:ind w:right="-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_______________________________________________________________________________</w:t>
      </w:r>
    </w:p>
    <w:p w14:paraId="1F940493" w14:textId="77777777" w:rsidR="00F43164" w:rsidRPr="000D1EF9" w:rsidRDefault="00F43164" w:rsidP="00F43164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0D1EF9">
        <w:rPr>
          <w:sz w:val="24"/>
          <w:szCs w:val="24"/>
          <w:vertAlign w:val="superscript"/>
        </w:rPr>
        <w:t>формулируются</w:t>
      </w:r>
      <w:proofErr w:type="gramEnd"/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предложения</w:t>
      </w:r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(рекомендации)</w:t>
      </w:r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объектам</w:t>
      </w:r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экспертно-аналитического мероприятия</w:t>
      </w:r>
      <w:r>
        <w:rPr>
          <w:sz w:val="24"/>
          <w:szCs w:val="24"/>
          <w:vertAlign w:val="superscript"/>
        </w:rPr>
        <w:t>)</w:t>
      </w:r>
    </w:p>
    <w:p w14:paraId="0C804E94" w14:textId="77777777" w:rsidR="00F43164" w:rsidRDefault="00F43164" w:rsidP="00F43164">
      <w:pPr>
        <w:ind w:right="-284"/>
        <w:rPr>
          <w:bCs/>
        </w:rPr>
      </w:pPr>
    </w:p>
    <w:p w14:paraId="315328B5" w14:textId="77777777" w:rsidR="00F43164" w:rsidRPr="004A0527" w:rsidRDefault="00F43164" w:rsidP="00F43164">
      <w:pPr>
        <w:spacing w:line="240" w:lineRule="auto"/>
        <w:ind w:right="-284" w:firstLine="0"/>
        <w:rPr>
          <w:bCs/>
          <w:sz w:val="24"/>
          <w:szCs w:val="24"/>
        </w:rPr>
      </w:pPr>
      <w:r w:rsidRPr="004A0527">
        <w:rPr>
          <w:bCs/>
          <w:sz w:val="24"/>
          <w:szCs w:val="24"/>
        </w:rPr>
        <w:t xml:space="preserve">О результатах рассмотрения </w:t>
      </w:r>
      <w:r>
        <w:rPr>
          <w:bCs/>
          <w:sz w:val="24"/>
          <w:szCs w:val="24"/>
        </w:rPr>
        <w:t>предложений (рекомендаций)</w:t>
      </w:r>
      <w:r w:rsidRPr="004A0527">
        <w:rPr>
          <w:bCs/>
          <w:sz w:val="24"/>
          <w:szCs w:val="24"/>
        </w:rPr>
        <w:t xml:space="preserve"> просим сообщить в </w:t>
      </w:r>
      <w:r>
        <w:rPr>
          <w:bCs/>
        </w:rPr>
        <w:t>К</w:t>
      </w:r>
      <w:r w:rsidRPr="004A0527">
        <w:rPr>
          <w:bCs/>
          <w:sz w:val="24"/>
          <w:szCs w:val="24"/>
        </w:rPr>
        <w:t>онтрольно-счётную</w:t>
      </w:r>
      <w:r>
        <w:rPr>
          <w:bCs/>
          <w:sz w:val="24"/>
          <w:szCs w:val="24"/>
        </w:rPr>
        <w:t xml:space="preserve"> </w:t>
      </w:r>
      <w:r w:rsidRPr="004A0527">
        <w:rPr>
          <w:bCs/>
          <w:sz w:val="24"/>
          <w:szCs w:val="24"/>
        </w:rPr>
        <w:t xml:space="preserve">палату </w:t>
      </w:r>
      <w:proofErr w:type="spellStart"/>
      <w:r w:rsidRPr="00D44C12">
        <w:rPr>
          <w:bCs/>
          <w:sz w:val="22"/>
          <w:szCs w:val="22"/>
        </w:rPr>
        <w:t>Яковлевского</w:t>
      </w:r>
      <w:proofErr w:type="spellEnd"/>
      <w:r w:rsidRPr="00D44C12">
        <w:rPr>
          <w:bCs/>
          <w:sz w:val="22"/>
          <w:szCs w:val="22"/>
        </w:rPr>
        <w:t xml:space="preserve"> муниципального</w:t>
      </w:r>
      <w:r>
        <w:rPr>
          <w:bCs/>
          <w:sz w:val="24"/>
          <w:szCs w:val="24"/>
        </w:rPr>
        <w:t xml:space="preserve"> округа</w:t>
      </w:r>
      <w:r w:rsidRPr="004A0527">
        <w:rPr>
          <w:bCs/>
          <w:sz w:val="24"/>
          <w:szCs w:val="24"/>
        </w:rPr>
        <w:t xml:space="preserve"> в течение 30 дней со дня получени</w:t>
      </w:r>
      <w:r>
        <w:rPr>
          <w:bCs/>
          <w:sz w:val="24"/>
          <w:szCs w:val="24"/>
        </w:rPr>
        <w:t>я.</w:t>
      </w:r>
    </w:p>
    <w:p w14:paraId="5BD973C3" w14:textId="77777777" w:rsidR="00F43164" w:rsidRPr="00F42563" w:rsidRDefault="00F43164" w:rsidP="00D44C12">
      <w:pPr>
        <w:spacing w:line="240" w:lineRule="auto"/>
        <w:ind w:right="-284" w:firstLine="0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43164" w:rsidRPr="00F42563" w14:paraId="5BA82DDB" w14:textId="77777777" w:rsidTr="00D42A6A">
        <w:trPr>
          <w:cantSplit/>
        </w:trPr>
        <w:tc>
          <w:tcPr>
            <w:tcW w:w="4819" w:type="dxa"/>
          </w:tcPr>
          <w:p w14:paraId="403AF87A" w14:textId="77777777" w:rsidR="00F43164" w:rsidRDefault="00F43164" w:rsidP="00D42A6A">
            <w:pPr>
              <w:pStyle w:val="12"/>
              <w:rPr>
                <w:sz w:val="24"/>
                <w:szCs w:val="24"/>
              </w:rPr>
            </w:pPr>
            <w:bookmarkStart w:id="10" w:name="_Hlk106195507"/>
          </w:p>
          <w:p w14:paraId="63CEAC65" w14:textId="77777777" w:rsidR="00783EAB" w:rsidRDefault="00783EAB" w:rsidP="00783EAB">
            <w:pPr>
              <w:pStyle w:val="12"/>
              <w:rPr>
                <w:sz w:val="24"/>
                <w:szCs w:val="24"/>
              </w:rPr>
            </w:pPr>
          </w:p>
          <w:p w14:paraId="315B24BB" w14:textId="127D1656" w:rsidR="00F43164" w:rsidRPr="00F42563" w:rsidRDefault="00F43164" w:rsidP="00783EA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Председатель контрольно-счетной палаты </w:t>
            </w:r>
          </w:p>
        </w:tc>
        <w:tc>
          <w:tcPr>
            <w:tcW w:w="4820" w:type="dxa"/>
          </w:tcPr>
          <w:p w14:paraId="109CED8F" w14:textId="77777777" w:rsidR="00F43164" w:rsidRPr="00F42563" w:rsidRDefault="00F43164" w:rsidP="00D42A6A">
            <w:pPr>
              <w:pStyle w:val="af3"/>
              <w:ind w:firstLine="1143"/>
              <w:jc w:val="both"/>
              <w:rPr>
                <w:sz w:val="24"/>
                <w:szCs w:val="24"/>
              </w:rPr>
            </w:pPr>
          </w:p>
          <w:p w14:paraId="6F522F55" w14:textId="77777777" w:rsidR="00F43164" w:rsidRDefault="00F43164" w:rsidP="00D42A6A">
            <w:pPr>
              <w:pStyle w:val="af3"/>
              <w:jc w:val="both"/>
              <w:rPr>
                <w:sz w:val="24"/>
                <w:szCs w:val="24"/>
              </w:rPr>
            </w:pPr>
          </w:p>
          <w:p w14:paraId="3EEECC69" w14:textId="305DF152" w:rsidR="00F43164" w:rsidRPr="00F42563" w:rsidRDefault="00783EAB" w:rsidP="00D42A6A">
            <w:pPr>
              <w:pStyle w:val="af3"/>
              <w:jc w:val="both"/>
              <w:rPr>
                <w:sz w:val="24"/>
                <w:szCs w:val="24"/>
              </w:rPr>
            </w:pPr>
            <w:r w:rsidRPr="00783EAB">
              <w:rPr>
                <w:iCs/>
                <w:sz w:val="24"/>
                <w:szCs w:val="24"/>
              </w:rPr>
              <w:t>(</w:t>
            </w:r>
            <w:proofErr w:type="gramStart"/>
            <w:r w:rsidRPr="00783EAB">
              <w:rPr>
                <w:iCs/>
                <w:sz w:val="24"/>
                <w:szCs w:val="24"/>
              </w:rPr>
              <w:t>подпись</w:t>
            </w:r>
            <w:proofErr w:type="gramEnd"/>
            <w:r w:rsidRPr="00783EAB">
              <w:rPr>
                <w:iCs/>
                <w:sz w:val="24"/>
                <w:szCs w:val="24"/>
              </w:rPr>
              <w:t>)</w:t>
            </w:r>
            <w:r w:rsidR="00F43164" w:rsidRPr="00F42563">
              <w:rPr>
                <w:sz w:val="24"/>
                <w:szCs w:val="24"/>
              </w:rPr>
              <w:tab/>
              <w:t xml:space="preserve">      </w:t>
            </w:r>
            <w:r>
              <w:rPr>
                <w:sz w:val="24"/>
                <w:szCs w:val="24"/>
              </w:rPr>
              <w:t>(</w:t>
            </w:r>
            <w:r w:rsidR="00F43164" w:rsidRPr="00F42563">
              <w:rPr>
                <w:sz w:val="24"/>
                <w:szCs w:val="24"/>
              </w:rPr>
              <w:t xml:space="preserve"> инициалы, фамилия</w:t>
            </w:r>
            <w:r>
              <w:rPr>
                <w:sz w:val="24"/>
                <w:szCs w:val="24"/>
              </w:rPr>
              <w:t>)</w:t>
            </w:r>
          </w:p>
          <w:p w14:paraId="6A24ADC9" w14:textId="77777777" w:rsidR="00F43164" w:rsidRPr="00F42563" w:rsidRDefault="00F43164" w:rsidP="00D42A6A">
            <w:pPr>
              <w:pStyle w:val="af3"/>
              <w:jc w:val="both"/>
              <w:rPr>
                <w:sz w:val="24"/>
                <w:szCs w:val="24"/>
              </w:rPr>
            </w:pPr>
          </w:p>
          <w:p w14:paraId="1C2BE977" w14:textId="77777777" w:rsidR="00F43164" w:rsidRPr="00F42563" w:rsidRDefault="00F43164" w:rsidP="00D42A6A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  <w:bookmarkEnd w:id="10"/>
    </w:tbl>
    <w:p w14:paraId="5DF40A2A" w14:textId="77777777" w:rsidR="00F43164" w:rsidRDefault="00F43164" w:rsidP="00F43164">
      <w:pPr>
        <w:rPr>
          <w:szCs w:val="28"/>
        </w:rPr>
      </w:pPr>
    </w:p>
    <w:p w14:paraId="7636E4C4" w14:textId="77777777" w:rsidR="00F43164" w:rsidRDefault="00F43164" w:rsidP="00F43164">
      <w:pPr>
        <w:rPr>
          <w:szCs w:val="28"/>
        </w:rPr>
      </w:pPr>
    </w:p>
    <w:p w14:paraId="32F3288B" w14:textId="6B4EEB6A" w:rsidR="00F43164" w:rsidRPr="00783EAB" w:rsidRDefault="00783EAB" w:rsidP="00783EAB">
      <w:pPr>
        <w:jc w:val="right"/>
        <w:rPr>
          <w:sz w:val="24"/>
          <w:szCs w:val="24"/>
        </w:rPr>
      </w:pPr>
      <w:r w:rsidRPr="00783EAB">
        <w:rPr>
          <w:sz w:val="24"/>
          <w:szCs w:val="24"/>
        </w:rPr>
        <w:lastRenderedPageBreak/>
        <w:t>Приложение №7</w:t>
      </w: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A327AC" w:rsidRPr="003069EE" w14:paraId="47E989D6" w14:textId="77777777" w:rsidTr="007E3A66">
        <w:trPr>
          <w:cantSplit/>
          <w:trHeight w:val="898"/>
        </w:trPr>
        <w:tc>
          <w:tcPr>
            <w:tcW w:w="9498" w:type="dxa"/>
          </w:tcPr>
          <w:p w14:paraId="46947216" w14:textId="77777777" w:rsidR="00A327AC" w:rsidRPr="003069EE" w:rsidRDefault="00A327AC" w:rsidP="00EF2801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329833F" wp14:editId="2A9CEFF7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-80645</wp:posOffset>
                  </wp:positionV>
                  <wp:extent cx="438150" cy="514350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27AC" w:rsidRPr="006E059F" w14:paraId="684F218E" w14:textId="77777777" w:rsidTr="007E3A66">
        <w:trPr>
          <w:cantSplit/>
          <w:trHeight w:val="1835"/>
        </w:trPr>
        <w:tc>
          <w:tcPr>
            <w:tcW w:w="9498" w:type="dxa"/>
          </w:tcPr>
          <w:p w14:paraId="656916B9" w14:textId="3960E17B" w:rsidR="004C6812" w:rsidRPr="004C6812" w:rsidRDefault="00A327AC" w:rsidP="007E3A66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         КОНТРОЛЬНО-СЧЕТНАЯ</w:t>
            </w:r>
            <w:r w:rsidR="007E3A66">
              <w:rPr>
                <w:b/>
                <w:szCs w:val="28"/>
              </w:rPr>
              <w:t xml:space="preserve">        </w:t>
            </w:r>
            <w:r w:rsidR="004C6812">
              <w:rPr>
                <w:b/>
                <w:szCs w:val="28"/>
              </w:rPr>
              <w:t xml:space="preserve">               </w:t>
            </w:r>
            <w:r w:rsidR="004C6812" w:rsidRPr="004C6812">
              <w:rPr>
                <w:sz w:val="24"/>
                <w:szCs w:val="24"/>
              </w:rPr>
              <w:t xml:space="preserve">Должность </w:t>
            </w:r>
            <w:r w:rsidR="004C6812">
              <w:rPr>
                <w:sz w:val="24"/>
                <w:szCs w:val="24"/>
              </w:rPr>
              <w:t>руководителя объекта</w:t>
            </w:r>
          </w:p>
          <w:p w14:paraId="25281BC3" w14:textId="7C74F0AA" w:rsidR="00783EAB" w:rsidRPr="00783EAB" w:rsidRDefault="00A327AC" w:rsidP="00783EAB">
            <w:pPr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           ПАЛАТА</w:t>
            </w:r>
            <w:r w:rsidR="00B27F3E">
              <w:rPr>
                <w:b/>
                <w:szCs w:val="28"/>
              </w:rPr>
              <w:t xml:space="preserve">   </w:t>
            </w:r>
            <w:r w:rsidR="004C6812">
              <w:rPr>
                <w:b/>
                <w:szCs w:val="28"/>
              </w:rPr>
              <w:t xml:space="preserve">      </w:t>
            </w:r>
            <w:r w:rsidR="00B27F3E">
              <w:rPr>
                <w:b/>
                <w:szCs w:val="28"/>
              </w:rPr>
              <w:t xml:space="preserve">                                   </w:t>
            </w:r>
            <w:r w:rsidR="00B27F3E">
              <w:rPr>
                <w:sz w:val="24"/>
                <w:szCs w:val="24"/>
              </w:rPr>
              <w:t xml:space="preserve">экспертно-аналитического </w:t>
            </w:r>
            <w:r w:rsidRPr="00653236">
              <w:rPr>
                <w:b/>
                <w:szCs w:val="28"/>
              </w:rPr>
              <w:br/>
            </w:r>
            <w:r>
              <w:rPr>
                <w:b/>
                <w:szCs w:val="28"/>
              </w:rPr>
              <w:t xml:space="preserve">         </w:t>
            </w:r>
            <w:r w:rsidR="007E3A66">
              <w:rPr>
                <w:b/>
                <w:szCs w:val="28"/>
              </w:rPr>
              <w:t xml:space="preserve">       </w:t>
            </w:r>
            <w:r>
              <w:rPr>
                <w:b/>
                <w:szCs w:val="28"/>
              </w:rPr>
              <w:t xml:space="preserve"> </w:t>
            </w:r>
            <w:r w:rsidRPr="00653236">
              <w:rPr>
                <w:b/>
                <w:szCs w:val="28"/>
              </w:rPr>
              <w:t>ЯКОВЛЕВСКОГО</w:t>
            </w:r>
            <w:r w:rsidR="004C6812">
              <w:rPr>
                <w:b/>
                <w:szCs w:val="28"/>
              </w:rPr>
              <w:t xml:space="preserve">      </w:t>
            </w:r>
            <w:r w:rsidR="00B27F3E">
              <w:rPr>
                <w:b/>
                <w:szCs w:val="28"/>
              </w:rPr>
              <w:t xml:space="preserve">                            </w:t>
            </w:r>
            <w:r w:rsidR="00B27F3E">
              <w:rPr>
                <w:sz w:val="24"/>
                <w:szCs w:val="24"/>
              </w:rPr>
              <w:t>мероприятия</w:t>
            </w:r>
            <w:r w:rsidR="004C6812">
              <w:rPr>
                <w:b/>
                <w:szCs w:val="28"/>
              </w:rPr>
              <w:t xml:space="preserve">                             </w:t>
            </w:r>
            <w:r w:rsidRPr="00653236">
              <w:rPr>
                <w:b/>
                <w:szCs w:val="28"/>
              </w:rPr>
              <w:br/>
            </w:r>
            <w:r w:rsidR="007E3A66">
              <w:rPr>
                <w:b/>
                <w:szCs w:val="28"/>
              </w:rPr>
              <w:t xml:space="preserve">         </w:t>
            </w:r>
            <w:r w:rsidRPr="00653236">
              <w:rPr>
                <w:b/>
                <w:szCs w:val="28"/>
              </w:rPr>
              <w:t xml:space="preserve">МУНИЦИПАЛЬНОГО </w:t>
            </w:r>
            <w:r>
              <w:rPr>
                <w:b/>
                <w:szCs w:val="28"/>
              </w:rPr>
              <w:t>ОКРУГА</w:t>
            </w:r>
            <w:r w:rsidR="00B27F3E">
              <w:rPr>
                <w:b/>
                <w:szCs w:val="28"/>
              </w:rPr>
              <w:t xml:space="preserve">              </w:t>
            </w:r>
            <w:r w:rsidR="00783EAB" w:rsidRPr="00783EAB">
              <w:rPr>
                <w:szCs w:val="28"/>
              </w:rPr>
              <w:t>инициалы, фамилия</w:t>
            </w:r>
          </w:p>
          <w:p w14:paraId="36D1628A" w14:textId="77777777" w:rsidR="00A327AC" w:rsidRPr="00653236" w:rsidRDefault="00A327AC" w:rsidP="00EF2801">
            <w:pPr>
              <w:jc w:val="center"/>
              <w:rPr>
                <w:sz w:val="16"/>
              </w:rPr>
            </w:pPr>
          </w:p>
          <w:p w14:paraId="510E2FC7" w14:textId="1653FD56" w:rsidR="007E3A66" w:rsidRDefault="006E059F" w:rsidP="007E3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7E3A66">
              <w:rPr>
                <w:sz w:val="16"/>
                <w:szCs w:val="16"/>
              </w:rPr>
              <w:t xml:space="preserve">      </w:t>
            </w:r>
            <w:proofErr w:type="spellStart"/>
            <w:proofErr w:type="gramStart"/>
            <w:r w:rsidR="007E3A66">
              <w:rPr>
                <w:sz w:val="16"/>
                <w:szCs w:val="16"/>
              </w:rPr>
              <w:t>пер.Почтовый,с.Яковлевка</w:t>
            </w:r>
            <w:proofErr w:type="spellEnd"/>
            <w:proofErr w:type="gramEnd"/>
            <w:r w:rsidR="007E3A66">
              <w:rPr>
                <w:sz w:val="16"/>
                <w:szCs w:val="16"/>
              </w:rPr>
              <w:t xml:space="preserve"> 7</w:t>
            </w:r>
            <w:r w:rsidR="00A327AC" w:rsidRPr="00653236">
              <w:rPr>
                <w:sz w:val="16"/>
                <w:szCs w:val="16"/>
              </w:rPr>
              <w:br/>
            </w:r>
            <w:r w:rsidR="007E3A66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  </w:t>
            </w:r>
            <w:proofErr w:type="spellStart"/>
            <w:r w:rsidR="00A327AC" w:rsidRPr="00653236">
              <w:rPr>
                <w:sz w:val="16"/>
                <w:szCs w:val="16"/>
              </w:rPr>
              <w:t>Яковлевского</w:t>
            </w:r>
            <w:proofErr w:type="spellEnd"/>
            <w:r w:rsidR="007E3A66">
              <w:rPr>
                <w:sz w:val="16"/>
                <w:szCs w:val="16"/>
              </w:rPr>
              <w:t xml:space="preserve"> </w:t>
            </w:r>
            <w:proofErr w:type="spellStart"/>
            <w:r w:rsidR="007E3A66">
              <w:rPr>
                <w:sz w:val="16"/>
                <w:szCs w:val="16"/>
              </w:rPr>
              <w:t>муниципапльного</w:t>
            </w:r>
            <w:proofErr w:type="spellEnd"/>
            <w:r w:rsidR="00A327AC" w:rsidRPr="00653236">
              <w:rPr>
                <w:sz w:val="16"/>
                <w:szCs w:val="16"/>
              </w:rPr>
              <w:t xml:space="preserve"> </w:t>
            </w:r>
            <w:r w:rsidR="00A327AC">
              <w:rPr>
                <w:sz w:val="16"/>
                <w:szCs w:val="16"/>
              </w:rPr>
              <w:t>округа</w:t>
            </w:r>
            <w:r w:rsidR="00A327AC" w:rsidRPr="00653236">
              <w:rPr>
                <w:sz w:val="16"/>
                <w:szCs w:val="16"/>
              </w:rPr>
              <w:t xml:space="preserve"> </w:t>
            </w:r>
          </w:p>
          <w:p w14:paraId="19BE2113" w14:textId="2F2A7EBF" w:rsidR="00A327AC" w:rsidRPr="00653236" w:rsidRDefault="006E059F" w:rsidP="007E3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7E3A66">
              <w:rPr>
                <w:sz w:val="16"/>
                <w:szCs w:val="16"/>
              </w:rPr>
              <w:t>П</w:t>
            </w:r>
            <w:r w:rsidR="00A327AC" w:rsidRPr="00653236">
              <w:rPr>
                <w:sz w:val="16"/>
                <w:szCs w:val="16"/>
              </w:rPr>
              <w:t xml:space="preserve">риморского </w:t>
            </w:r>
            <w:proofErr w:type="gramStart"/>
            <w:r w:rsidR="00A327AC" w:rsidRPr="00653236">
              <w:rPr>
                <w:sz w:val="16"/>
                <w:szCs w:val="16"/>
              </w:rPr>
              <w:t>края,  692361</w:t>
            </w:r>
            <w:proofErr w:type="gramEnd"/>
          </w:p>
          <w:p w14:paraId="2E07A0AF" w14:textId="0C4D2933" w:rsidR="00A327AC" w:rsidRPr="00653236" w:rsidRDefault="006E059F" w:rsidP="007E3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A327AC">
              <w:rPr>
                <w:sz w:val="16"/>
                <w:szCs w:val="16"/>
              </w:rPr>
              <w:t xml:space="preserve">Телефон: (42371) 91-0-91, </w:t>
            </w:r>
            <w:proofErr w:type="gramStart"/>
            <w:r w:rsidR="00A327AC">
              <w:rPr>
                <w:sz w:val="16"/>
                <w:szCs w:val="16"/>
              </w:rPr>
              <w:t>факс  91</w:t>
            </w:r>
            <w:proofErr w:type="gramEnd"/>
            <w:r w:rsidR="00A327AC">
              <w:rPr>
                <w:sz w:val="16"/>
                <w:szCs w:val="16"/>
              </w:rPr>
              <w:t>-0-91</w:t>
            </w:r>
          </w:p>
          <w:p w14:paraId="75AC17B0" w14:textId="07324BC5" w:rsidR="00A327AC" w:rsidRPr="006E059F" w:rsidRDefault="006E059F" w:rsidP="007E3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A327AC" w:rsidRPr="00653236">
              <w:rPr>
                <w:sz w:val="16"/>
                <w:szCs w:val="16"/>
                <w:lang w:val="en-US"/>
              </w:rPr>
              <w:t>E</w:t>
            </w:r>
            <w:r w:rsidR="00A327AC" w:rsidRPr="006E059F">
              <w:rPr>
                <w:sz w:val="16"/>
                <w:szCs w:val="16"/>
              </w:rPr>
              <w:t>-</w:t>
            </w:r>
            <w:r w:rsidR="00A327AC" w:rsidRPr="00653236">
              <w:rPr>
                <w:sz w:val="16"/>
                <w:szCs w:val="16"/>
                <w:lang w:val="en-US"/>
              </w:rPr>
              <w:t>mail</w:t>
            </w:r>
            <w:r w:rsidR="00A327AC" w:rsidRPr="006E059F">
              <w:rPr>
                <w:sz w:val="16"/>
                <w:szCs w:val="16"/>
              </w:rPr>
              <w:t xml:space="preserve">: </w:t>
            </w:r>
            <w:hyperlink r:id="rId17" w:history="1">
              <w:r w:rsidR="007E3A66" w:rsidRPr="00846D92">
                <w:rPr>
                  <w:rStyle w:val="afe"/>
                  <w:sz w:val="16"/>
                  <w:szCs w:val="16"/>
                  <w:lang w:val="en-US" w:eastAsia="ru-RU"/>
                </w:rPr>
                <w:t>yak</w:t>
              </w:r>
              <w:r w:rsidR="007E3A66" w:rsidRPr="006E059F">
                <w:rPr>
                  <w:rStyle w:val="afe"/>
                  <w:sz w:val="16"/>
                  <w:szCs w:val="16"/>
                  <w:lang w:eastAsia="ru-RU"/>
                </w:rPr>
                <w:t>_</w:t>
              </w:r>
              <w:r w:rsidR="007E3A66" w:rsidRPr="00846D92">
                <w:rPr>
                  <w:rStyle w:val="afe"/>
                  <w:sz w:val="16"/>
                  <w:szCs w:val="16"/>
                  <w:lang w:val="en-US" w:eastAsia="ru-RU"/>
                </w:rPr>
                <w:t>ksp</w:t>
              </w:r>
              <w:r w:rsidR="007E3A66" w:rsidRPr="006E059F">
                <w:rPr>
                  <w:rStyle w:val="afe"/>
                  <w:sz w:val="16"/>
                  <w:szCs w:val="16"/>
                  <w:lang w:eastAsia="ru-RU"/>
                </w:rPr>
                <w:t>@</w:t>
              </w:r>
              <w:r w:rsidR="007E3A66" w:rsidRPr="00846D92">
                <w:rPr>
                  <w:rStyle w:val="afe"/>
                  <w:sz w:val="16"/>
                  <w:szCs w:val="16"/>
                  <w:lang w:val="en-US" w:eastAsia="ru-RU"/>
                </w:rPr>
                <w:t>mail</w:t>
              </w:r>
              <w:r w:rsidR="007E3A66" w:rsidRPr="006E059F">
                <w:rPr>
                  <w:rStyle w:val="afe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7E3A66" w:rsidRPr="00846D92">
                <w:rPr>
                  <w:rStyle w:val="afe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14:paraId="53674311" w14:textId="273201D3" w:rsidR="007E3A66" w:rsidRDefault="007E3A66" w:rsidP="007E3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________________________№_________________</w:t>
            </w:r>
          </w:p>
          <w:p w14:paraId="447CD33E" w14:textId="1F394F0D" w:rsidR="007E3A66" w:rsidRPr="007E3A66" w:rsidRDefault="007E3A66" w:rsidP="007E3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№___________________ от__________________</w:t>
            </w:r>
          </w:p>
          <w:p w14:paraId="2F91678F" w14:textId="77777777" w:rsidR="00A327AC" w:rsidRPr="00BC602E" w:rsidRDefault="00A327AC" w:rsidP="00EF2801">
            <w:pPr>
              <w:jc w:val="center"/>
            </w:pPr>
          </w:p>
          <w:p w14:paraId="52F6209E" w14:textId="77777777" w:rsidR="006E059F" w:rsidRPr="006E059F" w:rsidRDefault="006E059F" w:rsidP="006E059F">
            <w:pPr>
              <w:jc w:val="center"/>
              <w:rPr>
                <w:sz w:val="24"/>
                <w:szCs w:val="24"/>
              </w:rPr>
            </w:pPr>
            <w:r w:rsidRPr="006E059F">
              <w:rPr>
                <w:sz w:val="24"/>
                <w:szCs w:val="24"/>
              </w:rPr>
              <w:t>Уважаемый имя отчество!</w:t>
            </w:r>
          </w:p>
          <w:p w14:paraId="6615AB07" w14:textId="5109B1D3" w:rsidR="006E059F" w:rsidRPr="006E059F" w:rsidRDefault="006E059F" w:rsidP="00EF2801">
            <w:pPr>
              <w:ind w:firstLine="0"/>
            </w:pPr>
            <w:r w:rsidRPr="006E059F">
              <w:rPr>
                <w:sz w:val="24"/>
                <w:szCs w:val="24"/>
              </w:rPr>
              <w:t xml:space="preserve">          В соответствии с пунктом_____ плана работы Контрольно-счетной палаты </w:t>
            </w:r>
            <w:proofErr w:type="spellStart"/>
            <w:r w:rsidRPr="006E059F">
              <w:rPr>
                <w:sz w:val="24"/>
                <w:szCs w:val="24"/>
              </w:rPr>
              <w:t>Яковлевского</w:t>
            </w:r>
            <w:proofErr w:type="spellEnd"/>
            <w:r w:rsidRPr="006E059F">
              <w:rPr>
                <w:sz w:val="24"/>
                <w:szCs w:val="24"/>
              </w:rPr>
              <w:t xml:space="preserve"> муниципального округа на 20___год проводится экспертно-аналитическое </w:t>
            </w:r>
            <w:proofErr w:type="gramStart"/>
            <w:r w:rsidRPr="006E059F">
              <w:rPr>
                <w:sz w:val="24"/>
                <w:szCs w:val="24"/>
              </w:rPr>
              <w:t>мероприятие</w:t>
            </w:r>
            <w:r>
              <w:t xml:space="preserve">  «</w:t>
            </w:r>
            <w:proofErr w:type="gramEnd"/>
            <w:r>
              <w:t>______________________________________________________»</w:t>
            </w:r>
          </w:p>
        </w:tc>
      </w:tr>
    </w:tbl>
    <w:p w14:paraId="21702408" w14:textId="6653E826" w:rsidR="00367376" w:rsidRDefault="00DB4DD7" w:rsidP="00BC602E">
      <w:pPr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F2801">
        <w:rPr>
          <w:sz w:val="24"/>
          <w:szCs w:val="24"/>
        </w:rPr>
        <w:t xml:space="preserve"> </w:t>
      </w:r>
      <w:r w:rsidR="006E059F">
        <w:rPr>
          <w:sz w:val="24"/>
          <w:szCs w:val="24"/>
        </w:rPr>
        <w:t xml:space="preserve">   На </w:t>
      </w:r>
      <w:proofErr w:type="gramStart"/>
      <w:r w:rsidR="006E059F">
        <w:rPr>
          <w:sz w:val="24"/>
          <w:szCs w:val="24"/>
        </w:rPr>
        <w:t xml:space="preserve">основании </w:t>
      </w:r>
      <w:r>
        <w:rPr>
          <w:sz w:val="24"/>
          <w:szCs w:val="24"/>
        </w:rPr>
        <w:t xml:space="preserve"> статей</w:t>
      </w:r>
      <w:proofErr w:type="gramEnd"/>
      <w:r w:rsidR="00BC602E">
        <w:rPr>
          <w:sz w:val="24"/>
          <w:szCs w:val="24"/>
        </w:rPr>
        <w:t xml:space="preserve"> 12,14,15 Положения о Контрольно-счетной палате  </w:t>
      </w:r>
      <w:proofErr w:type="spellStart"/>
      <w:r w:rsidR="00BC602E">
        <w:rPr>
          <w:sz w:val="24"/>
          <w:szCs w:val="24"/>
        </w:rPr>
        <w:t>Яковлевского</w:t>
      </w:r>
      <w:proofErr w:type="spellEnd"/>
      <w:r w:rsidR="00BC602E">
        <w:rPr>
          <w:sz w:val="24"/>
          <w:szCs w:val="24"/>
        </w:rPr>
        <w:t xml:space="preserve"> муниципального округа, утвержденного решением Думы </w:t>
      </w:r>
      <w:proofErr w:type="spellStart"/>
      <w:r w:rsidR="00BC602E">
        <w:rPr>
          <w:sz w:val="24"/>
          <w:szCs w:val="24"/>
        </w:rPr>
        <w:t>Яковлевского</w:t>
      </w:r>
      <w:proofErr w:type="spellEnd"/>
      <w:r w:rsidR="00BC602E">
        <w:rPr>
          <w:sz w:val="24"/>
          <w:szCs w:val="24"/>
        </w:rPr>
        <w:t xml:space="preserve"> муниципального округа от 13.06.2023 №18-НПА , прошу до «__»_________20__ года представить следующие документы (материалы, данные или информацию):</w:t>
      </w:r>
    </w:p>
    <w:p w14:paraId="5246EADD" w14:textId="24E681F4" w:rsidR="00BC602E" w:rsidRDefault="00BC602E" w:rsidP="00BC602E">
      <w:pPr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1.____________________________________________________________________</w:t>
      </w:r>
    </w:p>
    <w:p w14:paraId="3A1424CA" w14:textId="32F1F812" w:rsidR="00BC602E" w:rsidRDefault="00BC602E" w:rsidP="00BC602E">
      <w:pPr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2.____________________________________________________________________</w:t>
      </w:r>
    </w:p>
    <w:p w14:paraId="388EDA0A" w14:textId="04BC8ECA" w:rsidR="00BC602E" w:rsidRDefault="00BC602E" w:rsidP="00BC602E">
      <w:pPr>
        <w:spacing w:line="240" w:lineRule="auto"/>
        <w:ind w:right="-284" w:firstLine="0"/>
        <w:rPr>
          <w:sz w:val="20"/>
        </w:rPr>
      </w:pPr>
      <w:r>
        <w:rPr>
          <w:sz w:val="20"/>
        </w:rPr>
        <w:t xml:space="preserve">                      (</w:t>
      </w:r>
      <w:proofErr w:type="gramStart"/>
      <w:r>
        <w:rPr>
          <w:sz w:val="20"/>
        </w:rPr>
        <w:t>указываются</w:t>
      </w:r>
      <w:proofErr w:type="gramEnd"/>
      <w:r>
        <w:rPr>
          <w:sz w:val="20"/>
        </w:rPr>
        <w:t xml:space="preserve"> наименование и статус документов: подлинники документов, заверенные копии документов на бумажном носителе, электронные документы и (или) формируются вопросы, по которым необходимо представить соответствующую информацию)</w:t>
      </w:r>
    </w:p>
    <w:p w14:paraId="5B4F8780" w14:textId="75AB33FA" w:rsidR="00BC602E" w:rsidRPr="00EF2801" w:rsidRDefault="00BC602E" w:rsidP="00BC602E">
      <w:pPr>
        <w:spacing w:line="240" w:lineRule="auto"/>
        <w:ind w:right="-284" w:firstLine="0"/>
        <w:rPr>
          <w:sz w:val="24"/>
          <w:szCs w:val="24"/>
        </w:rPr>
      </w:pPr>
      <w:r w:rsidRPr="00EF2801">
        <w:rPr>
          <w:sz w:val="24"/>
          <w:szCs w:val="24"/>
        </w:rPr>
        <w:t xml:space="preserve">                   </w:t>
      </w:r>
    </w:p>
    <w:p w14:paraId="7AFC375F" w14:textId="7BF7D6CC" w:rsidR="00BC602E" w:rsidRDefault="00EF2801" w:rsidP="00EF2801">
      <w:pPr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Неправомерный отказ в предоставлении или уклонении от предоставления информации (документов или материалов) Контрольно-счетной палате, необходимой для осуществлении ее деятельности, а также предоставление заведомо ложной информации влекут за собой ответственность, установленную действующим законодательством.</w:t>
      </w:r>
    </w:p>
    <w:p w14:paraId="3BFDF4FD" w14:textId="77777777" w:rsidR="00EF2801" w:rsidRDefault="00EF2801" w:rsidP="00EF2801">
      <w:pPr>
        <w:ind w:right="-284" w:firstLine="0"/>
        <w:rPr>
          <w:sz w:val="24"/>
          <w:szCs w:val="24"/>
        </w:rPr>
      </w:pPr>
    </w:p>
    <w:p w14:paraId="18AC5911" w14:textId="77777777" w:rsidR="00EF2801" w:rsidRDefault="00EF2801" w:rsidP="00EF2801">
      <w:pPr>
        <w:ind w:right="-284" w:firstLine="0"/>
        <w:rPr>
          <w:sz w:val="24"/>
          <w:szCs w:val="24"/>
        </w:rPr>
      </w:pPr>
    </w:p>
    <w:p w14:paraId="26E19BC6" w14:textId="77777777" w:rsidR="00EF2801" w:rsidRDefault="00EF2801" w:rsidP="00EF2801">
      <w:pPr>
        <w:ind w:right="-284" w:firstLine="0"/>
        <w:rPr>
          <w:sz w:val="24"/>
          <w:szCs w:val="24"/>
        </w:rPr>
      </w:pPr>
    </w:p>
    <w:p w14:paraId="3821B00E" w14:textId="77777777" w:rsidR="00EF2801" w:rsidRDefault="00EF2801" w:rsidP="00EF2801">
      <w:pPr>
        <w:ind w:right="-284" w:firstLine="0"/>
        <w:rPr>
          <w:sz w:val="24"/>
          <w:szCs w:val="24"/>
        </w:rPr>
      </w:pPr>
    </w:p>
    <w:p w14:paraId="7F6BDA9B" w14:textId="7D07C5D8" w:rsidR="00EF2801" w:rsidRDefault="00EF2801" w:rsidP="00EF2801">
      <w:pPr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                                           (инициалы, фамилия)</w:t>
      </w:r>
    </w:p>
    <w:p w14:paraId="66CD9B00" w14:textId="50BE9C0C" w:rsidR="00EF2801" w:rsidRPr="00EF2801" w:rsidRDefault="00EF2801" w:rsidP="00EF2801">
      <w:pPr>
        <w:tabs>
          <w:tab w:val="left" w:pos="7815"/>
        </w:tabs>
        <w:ind w:right="-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D98937F" w14:textId="77777777" w:rsidR="00DB4DD7" w:rsidRPr="00F42563" w:rsidRDefault="00DB4DD7" w:rsidP="00334356">
      <w:pPr>
        <w:spacing w:line="240" w:lineRule="auto"/>
        <w:ind w:right="-284" w:firstLine="0"/>
        <w:rPr>
          <w:sz w:val="24"/>
          <w:szCs w:val="24"/>
        </w:rPr>
      </w:pPr>
    </w:p>
    <w:p w14:paraId="05E4422B" w14:textId="20CB2E16" w:rsidR="00334356" w:rsidRDefault="00334356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7441CD24" w14:textId="34C92056" w:rsidR="000D1EF9" w:rsidRPr="000D1EF9" w:rsidRDefault="000D1EF9" w:rsidP="000D1EF9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)</w:t>
      </w: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D6199" w:rsidRPr="00F42563" w14:paraId="54396F9A" w14:textId="77777777" w:rsidTr="00D65929">
        <w:trPr>
          <w:cantSplit/>
        </w:trPr>
        <w:tc>
          <w:tcPr>
            <w:tcW w:w="4819" w:type="dxa"/>
          </w:tcPr>
          <w:p w14:paraId="00C1138F" w14:textId="77777777" w:rsidR="00493173" w:rsidRPr="00F42563" w:rsidRDefault="00493173" w:rsidP="006C19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A17F5B2" w14:textId="77777777" w:rsidR="006D6199" w:rsidRPr="00F42563" w:rsidRDefault="006D6199" w:rsidP="00D65929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</w:tbl>
    <w:p w14:paraId="3A7B464B" w14:textId="18D92BB1" w:rsidR="009E3B1E" w:rsidRPr="00F42563" w:rsidRDefault="009E3B1E" w:rsidP="00157AA4">
      <w:pPr>
        <w:spacing w:line="240" w:lineRule="auto"/>
        <w:ind w:right="-33" w:firstLine="0"/>
        <w:rPr>
          <w:sz w:val="24"/>
          <w:szCs w:val="24"/>
        </w:rPr>
      </w:pPr>
      <w:bookmarkStart w:id="11" w:name="_Hlk106639108"/>
    </w:p>
    <w:bookmarkEnd w:id="11"/>
    <w:p w14:paraId="745EAC42" w14:textId="77777777" w:rsidR="00F92C61" w:rsidRPr="00F92C61" w:rsidRDefault="00F92C61" w:rsidP="00F92C61">
      <w:pPr>
        <w:jc w:val="center"/>
        <w:rPr>
          <w:sz w:val="24"/>
          <w:szCs w:val="24"/>
        </w:rPr>
      </w:pPr>
    </w:p>
    <w:sectPr w:rsidR="00F92C61" w:rsidRPr="00F92C61" w:rsidSect="004864FA">
      <w:headerReference w:type="even" r:id="rId18"/>
      <w:headerReference w:type="default" r:id="rId19"/>
      <w:pgSz w:w="11907" w:h="16840" w:code="9"/>
      <w:pgMar w:top="851" w:right="1134" w:bottom="1134" w:left="1134" w:header="709" w:footer="709" w:gutter="0"/>
      <w:pgNumType w:start="46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95C4B" w14:textId="77777777" w:rsidR="004F1D98" w:rsidRDefault="004F1D98">
      <w:r>
        <w:separator/>
      </w:r>
    </w:p>
  </w:endnote>
  <w:endnote w:type="continuationSeparator" w:id="0">
    <w:p w14:paraId="0F6EA71B" w14:textId="77777777" w:rsidR="004F1D98" w:rsidRDefault="004F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D971" w14:textId="77777777" w:rsidR="000D1AB2" w:rsidRDefault="000D1AB2">
    <w:pPr>
      <w:pStyle w:val="af0"/>
    </w:pPr>
    <w:r>
      <w:t xml:space="preserve"> </w:t>
    </w:r>
  </w:p>
  <w:p w14:paraId="47F78F81" w14:textId="77777777" w:rsidR="000D1AB2" w:rsidRDefault="000D1AB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D31E1" w14:textId="77777777" w:rsidR="000D1AB2" w:rsidRDefault="000D1AB2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0BFF6519" w14:textId="77777777" w:rsidR="000D1AB2" w:rsidRDefault="000D1AB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0F91" w14:textId="77777777" w:rsidR="000D1AB2" w:rsidRPr="00F87CC6" w:rsidRDefault="000D1AB2" w:rsidP="001C7247">
    <w:pPr>
      <w:pStyle w:val="af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150A0" w14:textId="77777777" w:rsidR="004F1D98" w:rsidRDefault="004F1D98">
      <w:r>
        <w:separator/>
      </w:r>
    </w:p>
  </w:footnote>
  <w:footnote w:type="continuationSeparator" w:id="0">
    <w:p w14:paraId="04F7D20A" w14:textId="77777777" w:rsidR="004F1D98" w:rsidRDefault="004F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EBC0" w14:textId="77777777" w:rsidR="000D1AB2" w:rsidRDefault="000D1A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56AC20C1" w14:textId="77777777" w:rsidR="000D1AB2" w:rsidRDefault="000D1A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D6A72" w14:textId="77777777" w:rsidR="000D1AB2" w:rsidRDefault="000D1AB2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D4D68">
      <w:rPr>
        <w:rStyle w:val="a8"/>
        <w:noProof/>
      </w:rPr>
      <w:t>14</w:t>
    </w:r>
    <w:r>
      <w:rPr>
        <w:rStyle w:val="a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D6DE2" w14:textId="77777777" w:rsidR="000D1AB2" w:rsidRDefault="000D1AB2" w:rsidP="001C724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4ADD" w14:textId="77777777" w:rsidR="000D1AB2" w:rsidRDefault="000D1A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2C18CCF0" w14:textId="77777777" w:rsidR="000D1AB2" w:rsidRDefault="000D1AB2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A33E" w14:textId="77777777" w:rsidR="000D1AB2" w:rsidRDefault="000D1AB2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42A0" w14:textId="77777777" w:rsidR="000D1AB2" w:rsidRDefault="000D1A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7993F0E1" w14:textId="77777777" w:rsidR="000D1AB2" w:rsidRDefault="000D1AB2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65FDC" w14:textId="77777777" w:rsidR="000D1AB2" w:rsidRDefault="000D1A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6F6FF2"/>
    <w:multiLevelType w:val="hybridMultilevel"/>
    <w:tmpl w:val="6262D52C"/>
    <w:lvl w:ilvl="0" w:tplc="86644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2870"/>
    <w:multiLevelType w:val="hybridMultilevel"/>
    <w:tmpl w:val="D9DA375C"/>
    <w:lvl w:ilvl="0" w:tplc="E2FC6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932690"/>
    <w:multiLevelType w:val="hybridMultilevel"/>
    <w:tmpl w:val="283A8A5E"/>
    <w:lvl w:ilvl="0" w:tplc="BEB606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17D25CC"/>
    <w:multiLevelType w:val="hybridMultilevel"/>
    <w:tmpl w:val="CC58CEDE"/>
    <w:lvl w:ilvl="0" w:tplc="09626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087EE3"/>
    <w:multiLevelType w:val="hybridMultilevel"/>
    <w:tmpl w:val="6972D684"/>
    <w:lvl w:ilvl="0" w:tplc="D0106D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4"/>
    <w:rsid w:val="00000C35"/>
    <w:rsid w:val="0000193E"/>
    <w:rsid w:val="00001A44"/>
    <w:rsid w:val="00002165"/>
    <w:rsid w:val="0000348B"/>
    <w:rsid w:val="00003506"/>
    <w:rsid w:val="00004356"/>
    <w:rsid w:val="00006234"/>
    <w:rsid w:val="00006613"/>
    <w:rsid w:val="000067DB"/>
    <w:rsid w:val="00007368"/>
    <w:rsid w:val="000073E4"/>
    <w:rsid w:val="00007760"/>
    <w:rsid w:val="00011732"/>
    <w:rsid w:val="00011EE7"/>
    <w:rsid w:val="00012157"/>
    <w:rsid w:val="00012A35"/>
    <w:rsid w:val="00012BD2"/>
    <w:rsid w:val="000130E5"/>
    <w:rsid w:val="00013425"/>
    <w:rsid w:val="000145A8"/>
    <w:rsid w:val="00014C59"/>
    <w:rsid w:val="000155BF"/>
    <w:rsid w:val="000163A2"/>
    <w:rsid w:val="00016B06"/>
    <w:rsid w:val="00016FE6"/>
    <w:rsid w:val="000170E1"/>
    <w:rsid w:val="000179EB"/>
    <w:rsid w:val="00017E43"/>
    <w:rsid w:val="0002134A"/>
    <w:rsid w:val="00022A66"/>
    <w:rsid w:val="00022ABD"/>
    <w:rsid w:val="00023B75"/>
    <w:rsid w:val="00024B76"/>
    <w:rsid w:val="00024B8C"/>
    <w:rsid w:val="00024E7A"/>
    <w:rsid w:val="00025E2B"/>
    <w:rsid w:val="00030FA5"/>
    <w:rsid w:val="000320A0"/>
    <w:rsid w:val="0003236D"/>
    <w:rsid w:val="00032587"/>
    <w:rsid w:val="00032DD3"/>
    <w:rsid w:val="00032ED9"/>
    <w:rsid w:val="000330AA"/>
    <w:rsid w:val="00033F2A"/>
    <w:rsid w:val="0003501C"/>
    <w:rsid w:val="0003533E"/>
    <w:rsid w:val="00035620"/>
    <w:rsid w:val="00035F80"/>
    <w:rsid w:val="00037728"/>
    <w:rsid w:val="00037834"/>
    <w:rsid w:val="00037A0B"/>
    <w:rsid w:val="00037BC7"/>
    <w:rsid w:val="000419BB"/>
    <w:rsid w:val="000423D9"/>
    <w:rsid w:val="000431F0"/>
    <w:rsid w:val="00043E60"/>
    <w:rsid w:val="000443CB"/>
    <w:rsid w:val="000448B6"/>
    <w:rsid w:val="00044CF7"/>
    <w:rsid w:val="00044FA5"/>
    <w:rsid w:val="000453ED"/>
    <w:rsid w:val="00045612"/>
    <w:rsid w:val="00045E8B"/>
    <w:rsid w:val="000461B8"/>
    <w:rsid w:val="00046A82"/>
    <w:rsid w:val="0004715A"/>
    <w:rsid w:val="0004738E"/>
    <w:rsid w:val="00047631"/>
    <w:rsid w:val="00047ABF"/>
    <w:rsid w:val="00050C8D"/>
    <w:rsid w:val="00050D4D"/>
    <w:rsid w:val="0005103C"/>
    <w:rsid w:val="000514C6"/>
    <w:rsid w:val="0005237D"/>
    <w:rsid w:val="000525AF"/>
    <w:rsid w:val="0005372F"/>
    <w:rsid w:val="00053C6F"/>
    <w:rsid w:val="00054AAC"/>
    <w:rsid w:val="00055042"/>
    <w:rsid w:val="00055F84"/>
    <w:rsid w:val="0005631F"/>
    <w:rsid w:val="00056BE2"/>
    <w:rsid w:val="00056C06"/>
    <w:rsid w:val="00056F86"/>
    <w:rsid w:val="0005794A"/>
    <w:rsid w:val="00060216"/>
    <w:rsid w:val="00060726"/>
    <w:rsid w:val="00061977"/>
    <w:rsid w:val="00061DC7"/>
    <w:rsid w:val="00063481"/>
    <w:rsid w:val="000651F2"/>
    <w:rsid w:val="00066042"/>
    <w:rsid w:val="00066753"/>
    <w:rsid w:val="00066979"/>
    <w:rsid w:val="00066EA6"/>
    <w:rsid w:val="00066FFC"/>
    <w:rsid w:val="0006710A"/>
    <w:rsid w:val="00067853"/>
    <w:rsid w:val="000709D7"/>
    <w:rsid w:val="00071486"/>
    <w:rsid w:val="00071E1E"/>
    <w:rsid w:val="00072B6F"/>
    <w:rsid w:val="000730A3"/>
    <w:rsid w:val="00073A8E"/>
    <w:rsid w:val="000743DA"/>
    <w:rsid w:val="000744AE"/>
    <w:rsid w:val="00074C10"/>
    <w:rsid w:val="00074C87"/>
    <w:rsid w:val="00076DDA"/>
    <w:rsid w:val="00081405"/>
    <w:rsid w:val="000814A2"/>
    <w:rsid w:val="00081855"/>
    <w:rsid w:val="00082292"/>
    <w:rsid w:val="0008502E"/>
    <w:rsid w:val="00085084"/>
    <w:rsid w:val="00085A74"/>
    <w:rsid w:val="00086F67"/>
    <w:rsid w:val="00087167"/>
    <w:rsid w:val="00087A58"/>
    <w:rsid w:val="00090D52"/>
    <w:rsid w:val="00090F5E"/>
    <w:rsid w:val="00091E71"/>
    <w:rsid w:val="00094527"/>
    <w:rsid w:val="000959B0"/>
    <w:rsid w:val="00095B71"/>
    <w:rsid w:val="000964C7"/>
    <w:rsid w:val="00096CFC"/>
    <w:rsid w:val="000A00EC"/>
    <w:rsid w:val="000A0377"/>
    <w:rsid w:val="000A090B"/>
    <w:rsid w:val="000A1CD2"/>
    <w:rsid w:val="000A23FE"/>
    <w:rsid w:val="000A2473"/>
    <w:rsid w:val="000A2AC4"/>
    <w:rsid w:val="000A2D9E"/>
    <w:rsid w:val="000A3CF1"/>
    <w:rsid w:val="000A4870"/>
    <w:rsid w:val="000A4DE4"/>
    <w:rsid w:val="000A4EE1"/>
    <w:rsid w:val="000A611C"/>
    <w:rsid w:val="000A7256"/>
    <w:rsid w:val="000A7473"/>
    <w:rsid w:val="000B03C6"/>
    <w:rsid w:val="000B1782"/>
    <w:rsid w:val="000B182B"/>
    <w:rsid w:val="000B182F"/>
    <w:rsid w:val="000B25BB"/>
    <w:rsid w:val="000B2735"/>
    <w:rsid w:val="000B46CA"/>
    <w:rsid w:val="000B4EBE"/>
    <w:rsid w:val="000C0C57"/>
    <w:rsid w:val="000C0F39"/>
    <w:rsid w:val="000C1985"/>
    <w:rsid w:val="000C223F"/>
    <w:rsid w:val="000C277E"/>
    <w:rsid w:val="000C2F65"/>
    <w:rsid w:val="000C3347"/>
    <w:rsid w:val="000C351E"/>
    <w:rsid w:val="000C3B3E"/>
    <w:rsid w:val="000C3ED2"/>
    <w:rsid w:val="000C4271"/>
    <w:rsid w:val="000C4EEA"/>
    <w:rsid w:val="000C56B1"/>
    <w:rsid w:val="000C58C4"/>
    <w:rsid w:val="000C59D8"/>
    <w:rsid w:val="000C5ABA"/>
    <w:rsid w:val="000C5CDF"/>
    <w:rsid w:val="000C5E90"/>
    <w:rsid w:val="000C7886"/>
    <w:rsid w:val="000C7DCE"/>
    <w:rsid w:val="000D066E"/>
    <w:rsid w:val="000D1566"/>
    <w:rsid w:val="000D1AB2"/>
    <w:rsid w:val="000D1EF9"/>
    <w:rsid w:val="000D2774"/>
    <w:rsid w:val="000D336E"/>
    <w:rsid w:val="000D3C57"/>
    <w:rsid w:val="000D4A3A"/>
    <w:rsid w:val="000D5AF3"/>
    <w:rsid w:val="000D5BBD"/>
    <w:rsid w:val="000D6FA5"/>
    <w:rsid w:val="000D7190"/>
    <w:rsid w:val="000D71D3"/>
    <w:rsid w:val="000D7E2C"/>
    <w:rsid w:val="000E00BA"/>
    <w:rsid w:val="000E15DB"/>
    <w:rsid w:val="000E19A1"/>
    <w:rsid w:val="000E2974"/>
    <w:rsid w:val="000E4B22"/>
    <w:rsid w:val="000E5D71"/>
    <w:rsid w:val="000E663F"/>
    <w:rsid w:val="000F220C"/>
    <w:rsid w:val="000F22FC"/>
    <w:rsid w:val="000F293E"/>
    <w:rsid w:val="000F2959"/>
    <w:rsid w:val="000F32C6"/>
    <w:rsid w:val="000F3650"/>
    <w:rsid w:val="000F4002"/>
    <w:rsid w:val="000F40CA"/>
    <w:rsid w:val="000F5121"/>
    <w:rsid w:val="000F6D8E"/>
    <w:rsid w:val="000F7271"/>
    <w:rsid w:val="000F7CC0"/>
    <w:rsid w:val="001013D0"/>
    <w:rsid w:val="0010262E"/>
    <w:rsid w:val="00102C0A"/>
    <w:rsid w:val="00102C69"/>
    <w:rsid w:val="00102CB0"/>
    <w:rsid w:val="0010494C"/>
    <w:rsid w:val="001059BD"/>
    <w:rsid w:val="00105FA8"/>
    <w:rsid w:val="00106798"/>
    <w:rsid w:val="0010716B"/>
    <w:rsid w:val="00107369"/>
    <w:rsid w:val="00107390"/>
    <w:rsid w:val="00107909"/>
    <w:rsid w:val="00111844"/>
    <w:rsid w:val="00112671"/>
    <w:rsid w:val="00113356"/>
    <w:rsid w:val="00113559"/>
    <w:rsid w:val="001152C8"/>
    <w:rsid w:val="001156B8"/>
    <w:rsid w:val="001168AE"/>
    <w:rsid w:val="001170B7"/>
    <w:rsid w:val="00117537"/>
    <w:rsid w:val="00117B6A"/>
    <w:rsid w:val="00117FDB"/>
    <w:rsid w:val="0012010A"/>
    <w:rsid w:val="00120587"/>
    <w:rsid w:val="001209A6"/>
    <w:rsid w:val="00120F98"/>
    <w:rsid w:val="001210D8"/>
    <w:rsid w:val="001220CE"/>
    <w:rsid w:val="0012261A"/>
    <w:rsid w:val="00124138"/>
    <w:rsid w:val="001246CE"/>
    <w:rsid w:val="00125DB1"/>
    <w:rsid w:val="00126BE9"/>
    <w:rsid w:val="00126F93"/>
    <w:rsid w:val="001272CE"/>
    <w:rsid w:val="00127E45"/>
    <w:rsid w:val="00130DE2"/>
    <w:rsid w:val="00131817"/>
    <w:rsid w:val="001325D5"/>
    <w:rsid w:val="0013308A"/>
    <w:rsid w:val="001332F8"/>
    <w:rsid w:val="00133965"/>
    <w:rsid w:val="00133E21"/>
    <w:rsid w:val="00135864"/>
    <w:rsid w:val="00135C0C"/>
    <w:rsid w:val="0013612C"/>
    <w:rsid w:val="00136428"/>
    <w:rsid w:val="00136CC1"/>
    <w:rsid w:val="00136F5C"/>
    <w:rsid w:val="001374DF"/>
    <w:rsid w:val="001378E8"/>
    <w:rsid w:val="00141411"/>
    <w:rsid w:val="001429D7"/>
    <w:rsid w:val="00142DE5"/>
    <w:rsid w:val="00142E44"/>
    <w:rsid w:val="00143112"/>
    <w:rsid w:val="00144479"/>
    <w:rsid w:val="00144786"/>
    <w:rsid w:val="00145632"/>
    <w:rsid w:val="00145820"/>
    <w:rsid w:val="00146E54"/>
    <w:rsid w:val="00146F5B"/>
    <w:rsid w:val="00147C6D"/>
    <w:rsid w:val="0015060F"/>
    <w:rsid w:val="001512D0"/>
    <w:rsid w:val="00151F1C"/>
    <w:rsid w:val="001528C3"/>
    <w:rsid w:val="0015319D"/>
    <w:rsid w:val="00153AC8"/>
    <w:rsid w:val="001541BA"/>
    <w:rsid w:val="0015454C"/>
    <w:rsid w:val="00155488"/>
    <w:rsid w:val="0015584D"/>
    <w:rsid w:val="00156051"/>
    <w:rsid w:val="001570F2"/>
    <w:rsid w:val="00157AA4"/>
    <w:rsid w:val="00160142"/>
    <w:rsid w:val="00160B2F"/>
    <w:rsid w:val="00161414"/>
    <w:rsid w:val="00162CBF"/>
    <w:rsid w:val="00162CE2"/>
    <w:rsid w:val="0016391C"/>
    <w:rsid w:val="00163FA6"/>
    <w:rsid w:val="00164675"/>
    <w:rsid w:val="0016476B"/>
    <w:rsid w:val="00164E59"/>
    <w:rsid w:val="00165305"/>
    <w:rsid w:val="00166E2F"/>
    <w:rsid w:val="0017033B"/>
    <w:rsid w:val="001709C3"/>
    <w:rsid w:val="00170E29"/>
    <w:rsid w:val="001714E6"/>
    <w:rsid w:val="001715AF"/>
    <w:rsid w:val="001717A4"/>
    <w:rsid w:val="00171E20"/>
    <w:rsid w:val="00172D6F"/>
    <w:rsid w:val="00173738"/>
    <w:rsid w:val="00173A33"/>
    <w:rsid w:val="00173B85"/>
    <w:rsid w:val="00174193"/>
    <w:rsid w:val="001743B1"/>
    <w:rsid w:val="0017513B"/>
    <w:rsid w:val="00175A0B"/>
    <w:rsid w:val="00175C58"/>
    <w:rsid w:val="00176186"/>
    <w:rsid w:val="00176694"/>
    <w:rsid w:val="00176727"/>
    <w:rsid w:val="0017740C"/>
    <w:rsid w:val="00181AA5"/>
    <w:rsid w:val="00181D84"/>
    <w:rsid w:val="00182B29"/>
    <w:rsid w:val="001839CB"/>
    <w:rsid w:val="00183F96"/>
    <w:rsid w:val="0018405F"/>
    <w:rsid w:val="00184ABF"/>
    <w:rsid w:val="00184F94"/>
    <w:rsid w:val="001851E8"/>
    <w:rsid w:val="00186051"/>
    <w:rsid w:val="001875D7"/>
    <w:rsid w:val="00190056"/>
    <w:rsid w:val="0019091C"/>
    <w:rsid w:val="001917C9"/>
    <w:rsid w:val="001922AE"/>
    <w:rsid w:val="00193D33"/>
    <w:rsid w:val="001945D0"/>
    <w:rsid w:val="001949C8"/>
    <w:rsid w:val="00195FBB"/>
    <w:rsid w:val="00196894"/>
    <w:rsid w:val="00196AC0"/>
    <w:rsid w:val="001A0317"/>
    <w:rsid w:val="001A1279"/>
    <w:rsid w:val="001A1BCA"/>
    <w:rsid w:val="001A3C5B"/>
    <w:rsid w:val="001A4211"/>
    <w:rsid w:val="001A467A"/>
    <w:rsid w:val="001A5115"/>
    <w:rsid w:val="001A5616"/>
    <w:rsid w:val="001A6CA7"/>
    <w:rsid w:val="001A6D2A"/>
    <w:rsid w:val="001A6E82"/>
    <w:rsid w:val="001B1EAE"/>
    <w:rsid w:val="001B2256"/>
    <w:rsid w:val="001B29F1"/>
    <w:rsid w:val="001B355D"/>
    <w:rsid w:val="001B41CB"/>
    <w:rsid w:val="001B495F"/>
    <w:rsid w:val="001B511A"/>
    <w:rsid w:val="001B62CA"/>
    <w:rsid w:val="001B642F"/>
    <w:rsid w:val="001B644B"/>
    <w:rsid w:val="001B6618"/>
    <w:rsid w:val="001B7858"/>
    <w:rsid w:val="001B7D48"/>
    <w:rsid w:val="001C01AF"/>
    <w:rsid w:val="001C06C0"/>
    <w:rsid w:val="001C1C83"/>
    <w:rsid w:val="001C2AF9"/>
    <w:rsid w:val="001C335A"/>
    <w:rsid w:val="001C3365"/>
    <w:rsid w:val="001C3865"/>
    <w:rsid w:val="001C419D"/>
    <w:rsid w:val="001C4CF7"/>
    <w:rsid w:val="001C50D5"/>
    <w:rsid w:val="001C5186"/>
    <w:rsid w:val="001C64F7"/>
    <w:rsid w:val="001C6E29"/>
    <w:rsid w:val="001C7247"/>
    <w:rsid w:val="001C77BF"/>
    <w:rsid w:val="001C7CCA"/>
    <w:rsid w:val="001D0330"/>
    <w:rsid w:val="001D0467"/>
    <w:rsid w:val="001D15BA"/>
    <w:rsid w:val="001D17FC"/>
    <w:rsid w:val="001D1E48"/>
    <w:rsid w:val="001D2F0D"/>
    <w:rsid w:val="001D3250"/>
    <w:rsid w:val="001D37D6"/>
    <w:rsid w:val="001D44CF"/>
    <w:rsid w:val="001D452F"/>
    <w:rsid w:val="001E0C11"/>
    <w:rsid w:val="001E0ED0"/>
    <w:rsid w:val="001E1A1F"/>
    <w:rsid w:val="001E25DA"/>
    <w:rsid w:val="001E262D"/>
    <w:rsid w:val="001E2F78"/>
    <w:rsid w:val="001E34E0"/>
    <w:rsid w:val="001E72DC"/>
    <w:rsid w:val="001E7BAE"/>
    <w:rsid w:val="001F107A"/>
    <w:rsid w:val="001F38C5"/>
    <w:rsid w:val="001F4D68"/>
    <w:rsid w:val="001F5D5C"/>
    <w:rsid w:val="001F7230"/>
    <w:rsid w:val="0020066C"/>
    <w:rsid w:val="00200B0E"/>
    <w:rsid w:val="002017B7"/>
    <w:rsid w:val="002025D7"/>
    <w:rsid w:val="00203515"/>
    <w:rsid w:val="00203CD5"/>
    <w:rsid w:val="002044FB"/>
    <w:rsid w:val="002050DC"/>
    <w:rsid w:val="00205E23"/>
    <w:rsid w:val="0020665E"/>
    <w:rsid w:val="002076AA"/>
    <w:rsid w:val="00207C21"/>
    <w:rsid w:val="00210AC0"/>
    <w:rsid w:val="002127A2"/>
    <w:rsid w:val="00213B03"/>
    <w:rsid w:val="00214A91"/>
    <w:rsid w:val="00214C37"/>
    <w:rsid w:val="00215573"/>
    <w:rsid w:val="00216CA0"/>
    <w:rsid w:val="00216D46"/>
    <w:rsid w:val="00216DA2"/>
    <w:rsid w:val="00217662"/>
    <w:rsid w:val="0021783F"/>
    <w:rsid w:val="00220ADA"/>
    <w:rsid w:val="0022127B"/>
    <w:rsid w:val="002212A3"/>
    <w:rsid w:val="002225D6"/>
    <w:rsid w:val="00226724"/>
    <w:rsid w:val="0022687C"/>
    <w:rsid w:val="00227B39"/>
    <w:rsid w:val="002314A3"/>
    <w:rsid w:val="002318B8"/>
    <w:rsid w:val="00232A1D"/>
    <w:rsid w:val="00232A3E"/>
    <w:rsid w:val="002334F6"/>
    <w:rsid w:val="0023360C"/>
    <w:rsid w:val="00234532"/>
    <w:rsid w:val="00235664"/>
    <w:rsid w:val="002358B0"/>
    <w:rsid w:val="00235B94"/>
    <w:rsid w:val="00235E57"/>
    <w:rsid w:val="00236465"/>
    <w:rsid w:val="00237126"/>
    <w:rsid w:val="002376E2"/>
    <w:rsid w:val="002401D1"/>
    <w:rsid w:val="00241746"/>
    <w:rsid w:val="002451E4"/>
    <w:rsid w:val="00245BC8"/>
    <w:rsid w:val="00246170"/>
    <w:rsid w:val="00247083"/>
    <w:rsid w:val="00247DF8"/>
    <w:rsid w:val="00247F4B"/>
    <w:rsid w:val="002514BB"/>
    <w:rsid w:val="00252017"/>
    <w:rsid w:val="002530A1"/>
    <w:rsid w:val="00253B6E"/>
    <w:rsid w:val="002545CA"/>
    <w:rsid w:val="00254871"/>
    <w:rsid w:val="00255202"/>
    <w:rsid w:val="00256848"/>
    <w:rsid w:val="0026027E"/>
    <w:rsid w:val="00260CCE"/>
    <w:rsid w:val="00262537"/>
    <w:rsid w:val="00262F99"/>
    <w:rsid w:val="00263152"/>
    <w:rsid w:val="00264253"/>
    <w:rsid w:val="00265071"/>
    <w:rsid w:val="0026543B"/>
    <w:rsid w:val="0026567E"/>
    <w:rsid w:val="0026638F"/>
    <w:rsid w:val="00267805"/>
    <w:rsid w:val="0027024F"/>
    <w:rsid w:val="00270544"/>
    <w:rsid w:val="00270A2A"/>
    <w:rsid w:val="00270B8E"/>
    <w:rsid w:val="00270F71"/>
    <w:rsid w:val="002711FF"/>
    <w:rsid w:val="00271696"/>
    <w:rsid w:val="00271838"/>
    <w:rsid w:val="002719A1"/>
    <w:rsid w:val="00271E8B"/>
    <w:rsid w:val="00271EB7"/>
    <w:rsid w:val="002721AF"/>
    <w:rsid w:val="00272F53"/>
    <w:rsid w:val="0027301E"/>
    <w:rsid w:val="00273359"/>
    <w:rsid w:val="002751E5"/>
    <w:rsid w:val="00275E14"/>
    <w:rsid w:val="002765C3"/>
    <w:rsid w:val="00276DEF"/>
    <w:rsid w:val="0027738D"/>
    <w:rsid w:val="00277445"/>
    <w:rsid w:val="002777A3"/>
    <w:rsid w:val="002807CE"/>
    <w:rsid w:val="00280942"/>
    <w:rsid w:val="00280D7A"/>
    <w:rsid w:val="00281137"/>
    <w:rsid w:val="002817EB"/>
    <w:rsid w:val="00282C5E"/>
    <w:rsid w:val="002830CB"/>
    <w:rsid w:val="0028315C"/>
    <w:rsid w:val="00283733"/>
    <w:rsid w:val="002848E2"/>
    <w:rsid w:val="00284E25"/>
    <w:rsid w:val="00286E14"/>
    <w:rsid w:val="00286F85"/>
    <w:rsid w:val="00287865"/>
    <w:rsid w:val="002900F2"/>
    <w:rsid w:val="00290A26"/>
    <w:rsid w:val="00290C87"/>
    <w:rsid w:val="002911AD"/>
    <w:rsid w:val="00291341"/>
    <w:rsid w:val="00292618"/>
    <w:rsid w:val="0029264B"/>
    <w:rsid w:val="00292C6E"/>
    <w:rsid w:val="00293DE3"/>
    <w:rsid w:val="00294F06"/>
    <w:rsid w:val="00294F90"/>
    <w:rsid w:val="00295489"/>
    <w:rsid w:val="002965DA"/>
    <w:rsid w:val="002A2D02"/>
    <w:rsid w:val="002A3757"/>
    <w:rsid w:val="002A3768"/>
    <w:rsid w:val="002A3BC2"/>
    <w:rsid w:val="002A4523"/>
    <w:rsid w:val="002A4866"/>
    <w:rsid w:val="002A4991"/>
    <w:rsid w:val="002A4CE0"/>
    <w:rsid w:val="002A508A"/>
    <w:rsid w:val="002A6489"/>
    <w:rsid w:val="002A6BF1"/>
    <w:rsid w:val="002A73F7"/>
    <w:rsid w:val="002B06F4"/>
    <w:rsid w:val="002B1727"/>
    <w:rsid w:val="002B2370"/>
    <w:rsid w:val="002B2A33"/>
    <w:rsid w:val="002B3928"/>
    <w:rsid w:val="002B3B41"/>
    <w:rsid w:val="002B4929"/>
    <w:rsid w:val="002B549F"/>
    <w:rsid w:val="002B5653"/>
    <w:rsid w:val="002B5C4A"/>
    <w:rsid w:val="002B6AF2"/>
    <w:rsid w:val="002B752B"/>
    <w:rsid w:val="002C05C2"/>
    <w:rsid w:val="002C150C"/>
    <w:rsid w:val="002C1EE1"/>
    <w:rsid w:val="002C2279"/>
    <w:rsid w:val="002C38FB"/>
    <w:rsid w:val="002C403D"/>
    <w:rsid w:val="002C4866"/>
    <w:rsid w:val="002C48DC"/>
    <w:rsid w:val="002C49EA"/>
    <w:rsid w:val="002C4A6A"/>
    <w:rsid w:val="002C52EB"/>
    <w:rsid w:val="002C5E8F"/>
    <w:rsid w:val="002C6E5C"/>
    <w:rsid w:val="002C72EF"/>
    <w:rsid w:val="002C78F3"/>
    <w:rsid w:val="002C7F88"/>
    <w:rsid w:val="002D08EB"/>
    <w:rsid w:val="002D0BF5"/>
    <w:rsid w:val="002D109B"/>
    <w:rsid w:val="002D19F9"/>
    <w:rsid w:val="002D1F40"/>
    <w:rsid w:val="002D2627"/>
    <w:rsid w:val="002D2824"/>
    <w:rsid w:val="002D2B0C"/>
    <w:rsid w:val="002D2BE9"/>
    <w:rsid w:val="002D3D48"/>
    <w:rsid w:val="002D47F2"/>
    <w:rsid w:val="002D5568"/>
    <w:rsid w:val="002D5605"/>
    <w:rsid w:val="002D5C10"/>
    <w:rsid w:val="002D5EF0"/>
    <w:rsid w:val="002D67B9"/>
    <w:rsid w:val="002D681B"/>
    <w:rsid w:val="002D78C4"/>
    <w:rsid w:val="002D7962"/>
    <w:rsid w:val="002E05DA"/>
    <w:rsid w:val="002E1017"/>
    <w:rsid w:val="002E10F0"/>
    <w:rsid w:val="002E178C"/>
    <w:rsid w:val="002E1A49"/>
    <w:rsid w:val="002E2EF7"/>
    <w:rsid w:val="002E47FB"/>
    <w:rsid w:val="002E506E"/>
    <w:rsid w:val="002E55A1"/>
    <w:rsid w:val="002E575B"/>
    <w:rsid w:val="002E6FB5"/>
    <w:rsid w:val="002E76E8"/>
    <w:rsid w:val="002F06DD"/>
    <w:rsid w:val="002F1534"/>
    <w:rsid w:val="002F23FA"/>
    <w:rsid w:val="002F463F"/>
    <w:rsid w:val="002F4900"/>
    <w:rsid w:val="002F5D67"/>
    <w:rsid w:val="002F5D9A"/>
    <w:rsid w:val="002F6DD8"/>
    <w:rsid w:val="002F7D7E"/>
    <w:rsid w:val="002F7DC6"/>
    <w:rsid w:val="003001D2"/>
    <w:rsid w:val="003004C3"/>
    <w:rsid w:val="00300599"/>
    <w:rsid w:val="00300F83"/>
    <w:rsid w:val="00301087"/>
    <w:rsid w:val="003016CC"/>
    <w:rsid w:val="0030190E"/>
    <w:rsid w:val="00301D97"/>
    <w:rsid w:val="0030357C"/>
    <w:rsid w:val="003037EA"/>
    <w:rsid w:val="00305990"/>
    <w:rsid w:val="00305C89"/>
    <w:rsid w:val="00305DD3"/>
    <w:rsid w:val="00306F77"/>
    <w:rsid w:val="003074C7"/>
    <w:rsid w:val="00307F23"/>
    <w:rsid w:val="00310246"/>
    <w:rsid w:val="00310A56"/>
    <w:rsid w:val="00311038"/>
    <w:rsid w:val="00311122"/>
    <w:rsid w:val="003112E5"/>
    <w:rsid w:val="00311E1F"/>
    <w:rsid w:val="0031212C"/>
    <w:rsid w:val="003126D3"/>
    <w:rsid w:val="003133CE"/>
    <w:rsid w:val="003134C8"/>
    <w:rsid w:val="0031365D"/>
    <w:rsid w:val="003144A8"/>
    <w:rsid w:val="00315014"/>
    <w:rsid w:val="00316EBC"/>
    <w:rsid w:val="00317F13"/>
    <w:rsid w:val="00320981"/>
    <w:rsid w:val="00322335"/>
    <w:rsid w:val="0032243E"/>
    <w:rsid w:val="00323563"/>
    <w:rsid w:val="00323DFB"/>
    <w:rsid w:val="00325FB8"/>
    <w:rsid w:val="00326C5A"/>
    <w:rsid w:val="00326E90"/>
    <w:rsid w:val="003274E9"/>
    <w:rsid w:val="003307BC"/>
    <w:rsid w:val="00331682"/>
    <w:rsid w:val="0033186C"/>
    <w:rsid w:val="00331B50"/>
    <w:rsid w:val="00331D56"/>
    <w:rsid w:val="00332CA3"/>
    <w:rsid w:val="00332D2A"/>
    <w:rsid w:val="00332E2D"/>
    <w:rsid w:val="00332E44"/>
    <w:rsid w:val="00333BFE"/>
    <w:rsid w:val="00334356"/>
    <w:rsid w:val="00335A7E"/>
    <w:rsid w:val="00335B23"/>
    <w:rsid w:val="00336BD0"/>
    <w:rsid w:val="0033782F"/>
    <w:rsid w:val="003414B2"/>
    <w:rsid w:val="00341B5F"/>
    <w:rsid w:val="00341E21"/>
    <w:rsid w:val="003429DA"/>
    <w:rsid w:val="00342A18"/>
    <w:rsid w:val="00342C80"/>
    <w:rsid w:val="00343257"/>
    <w:rsid w:val="0034381A"/>
    <w:rsid w:val="003439FC"/>
    <w:rsid w:val="0034417E"/>
    <w:rsid w:val="003443D1"/>
    <w:rsid w:val="003450A2"/>
    <w:rsid w:val="003453DB"/>
    <w:rsid w:val="00345FBA"/>
    <w:rsid w:val="00346916"/>
    <w:rsid w:val="0034739B"/>
    <w:rsid w:val="00347737"/>
    <w:rsid w:val="003502B1"/>
    <w:rsid w:val="003508FB"/>
    <w:rsid w:val="00350C47"/>
    <w:rsid w:val="0035164E"/>
    <w:rsid w:val="00351652"/>
    <w:rsid w:val="003518FA"/>
    <w:rsid w:val="00351D6E"/>
    <w:rsid w:val="003529FC"/>
    <w:rsid w:val="00353AFA"/>
    <w:rsid w:val="003547CF"/>
    <w:rsid w:val="00355039"/>
    <w:rsid w:val="00355D64"/>
    <w:rsid w:val="00356182"/>
    <w:rsid w:val="00356B3E"/>
    <w:rsid w:val="00357206"/>
    <w:rsid w:val="003574E8"/>
    <w:rsid w:val="0036009F"/>
    <w:rsid w:val="00360665"/>
    <w:rsid w:val="003610FB"/>
    <w:rsid w:val="0036238C"/>
    <w:rsid w:val="00363715"/>
    <w:rsid w:val="00363CC5"/>
    <w:rsid w:val="00363E1C"/>
    <w:rsid w:val="00363E5D"/>
    <w:rsid w:val="0036437E"/>
    <w:rsid w:val="00364B9A"/>
    <w:rsid w:val="003652AB"/>
    <w:rsid w:val="00365561"/>
    <w:rsid w:val="00365C96"/>
    <w:rsid w:val="00366862"/>
    <w:rsid w:val="00366CAA"/>
    <w:rsid w:val="00367376"/>
    <w:rsid w:val="003678F2"/>
    <w:rsid w:val="00367936"/>
    <w:rsid w:val="00367DB3"/>
    <w:rsid w:val="00370312"/>
    <w:rsid w:val="00370FA1"/>
    <w:rsid w:val="0037199D"/>
    <w:rsid w:val="00371C7A"/>
    <w:rsid w:val="0037247D"/>
    <w:rsid w:val="003726E6"/>
    <w:rsid w:val="003733F3"/>
    <w:rsid w:val="00374E45"/>
    <w:rsid w:val="003762D3"/>
    <w:rsid w:val="00376CC2"/>
    <w:rsid w:val="00376CFA"/>
    <w:rsid w:val="00377D3F"/>
    <w:rsid w:val="003802BD"/>
    <w:rsid w:val="003810BF"/>
    <w:rsid w:val="003810D2"/>
    <w:rsid w:val="00383610"/>
    <w:rsid w:val="00383A1F"/>
    <w:rsid w:val="003843BA"/>
    <w:rsid w:val="0038498A"/>
    <w:rsid w:val="00384B5A"/>
    <w:rsid w:val="00384FE0"/>
    <w:rsid w:val="0038583B"/>
    <w:rsid w:val="00385A92"/>
    <w:rsid w:val="00385DFD"/>
    <w:rsid w:val="003863CA"/>
    <w:rsid w:val="00386B65"/>
    <w:rsid w:val="00386C43"/>
    <w:rsid w:val="00387593"/>
    <w:rsid w:val="00387E77"/>
    <w:rsid w:val="00390B87"/>
    <w:rsid w:val="00391800"/>
    <w:rsid w:val="003936EE"/>
    <w:rsid w:val="00394479"/>
    <w:rsid w:val="00394972"/>
    <w:rsid w:val="00395471"/>
    <w:rsid w:val="00395E76"/>
    <w:rsid w:val="0039667D"/>
    <w:rsid w:val="00396832"/>
    <w:rsid w:val="0039789A"/>
    <w:rsid w:val="00397E78"/>
    <w:rsid w:val="003A06F4"/>
    <w:rsid w:val="003A15C3"/>
    <w:rsid w:val="003A1F81"/>
    <w:rsid w:val="003A2026"/>
    <w:rsid w:val="003A23B6"/>
    <w:rsid w:val="003A2759"/>
    <w:rsid w:val="003A281A"/>
    <w:rsid w:val="003A3A78"/>
    <w:rsid w:val="003A45A8"/>
    <w:rsid w:val="003A498D"/>
    <w:rsid w:val="003A55E8"/>
    <w:rsid w:val="003B0554"/>
    <w:rsid w:val="003B1ADE"/>
    <w:rsid w:val="003B46E9"/>
    <w:rsid w:val="003B4AFC"/>
    <w:rsid w:val="003B624F"/>
    <w:rsid w:val="003B66CE"/>
    <w:rsid w:val="003C021D"/>
    <w:rsid w:val="003C03A5"/>
    <w:rsid w:val="003C095F"/>
    <w:rsid w:val="003C10F1"/>
    <w:rsid w:val="003C231F"/>
    <w:rsid w:val="003C2F90"/>
    <w:rsid w:val="003C30D7"/>
    <w:rsid w:val="003C38EA"/>
    <w:rsid w:val="003C3961"/>
    <w:rsid w:val="003C3C95"/>
    <w:rsid w:val="003C4353"/>
    <w:rsid w:val="003C53BF"/>
    <w:rsid w:val="003C5E27"/>
    <w:rsid w:val="003C7351"/>
    <w:rsid w:val="003C77DA"/>
    <w:rsid w:val="003C7954"/>
    <w:rsid w:val="003C7EEF"/>
    <w:rsid w:val="003C7F70"/>
    <w:rsid w:val="003D3DF4"/>
    <w:rsid w:val="003D450F"/>
    <w:rsid w:val="003D453F"/>
    <w:rsid w:val="003D4E01"/>
    <w:rsid w:val="003D5AAD"/>
    <w:rsid w:val="003D5E35"/>
    <w:rsid w:val="003D6947"/>
    <w:rsid w:val="003D6B52"/>
    <w:rsid w:val="003E3137"/>
    <w:rsid w:val="003E346D"/>
    <w:rsid w:val="003E3AD9"/>
    <w:rsid w:val="003E3D40"/>
    <w:rsid w:val="003E5D3F"/>
    <w:rsid w:val="003E6FD2"/>
    <w:rsid w:val="003E701B"/>
    <w:rsid w:val="003E71DA"/>
    <w:rsid w:val="003E7376"/>
    <w:rsid w:val="003E739E"/>
    <w:rsid w:val="003E74BC"/>
    <w:rsid w:val="003E7AAF"/>
    <w:rsid w:val="003F0AB3"/>
    <w:rsid w:val="003F1CB2"/>
    <w:rsid w:val="003F25CA"/>
    <w:rsid w:val="003F2A8B"/>
    <w:rsid w:val="003F30BF"/>
    <w:rsid w:val="003F35E6"/>
    <w:rsid w:val="003F3E16"/>
    <w:rsid w:val="003F42C9"/>
    <w:rsid w:val="003F4308"/>
    <w:rsid w:val="003F4750"/>
    <w:rsid w:val="003F4A74"/>
    <w:rsid w:val="003F4EA6"/>
    <w:rsid w:val="003F597D"/>
    <w:rsid w:val="003F68D8"/>
    <w:rsid w:val="003F7C2C"/>
    <w:rsid w:val="0040022F"/>
    <w:rsid w:val="00401AFD"/>
    <w:rsid w:val="00401CB9"/>
    <w:rsid w:val="004020D6"/>
    <w:rsid w:val="00402314"/>
    <w:rsid w:val="00402BFE"/>
    <w:rsid w:val="0040394A"/>
    <w:rsid w:val="00403F1B"/>
    <w:rsid w:val="004041B2"/>
    <w:rsid w:val="00404306"/>
    <w:rsid w:val="0040449E"/>
    <w:rsid w:val="0040585E"/>
    <w:rsid w:val="00405868"/>
    <w:rsid w:val="004063FF"/>
    <w:rsid w:val="00407221"/>
    <w:rsid w:val="004076E1"/>
    <w:rsid w:val="004079D7"/>
    <w:rsid w:val="00407C37"/>
    <w:rsid w:val="00410B7E"/>
    <w:rsid w:val="00410D92"/>
    <w:rsid w:val="00412E3F"/>
    <w:rsid w:val="00413511"/>
    <w:rsid w:val="00413720"/>
    <w:rsid w:val="004141A2"/>
    <w:rsid w:val="004143A4"/>
    <w:rsid w:val="0041447C"/>
    <w:rsid w:val="004145F6"/>
    <w:rsid w:val="00414837"/>
    <w:rsid w:val="00414D38"/>
    <w:rsid w:val="00415D21"/>
    <w:rsid w:val="00415EA3"/>
    <w:rsid w:val="00415FDE"/>
    <w:rsid w:val="00420623"/>
    <w:rsid w:val="0042074F"/>
    <w:rsid w:val="00420AF9"/>
    <w:rsid w:val="00421347"/>
    <w:rsid w:val="0042302F"/>
    <w:rsid w:val="00423729"/>
    <w:rsid w:val="00423D29"/>
    <w:rsid w:val="00423E23"/>
    <w:rsid w:val="00423F82"/>
    <w:rsid w:val="00424289"/>
    <w:rsid w:val="0042513B"/>
    <w:rsid w:val="00425EDB"/>
    <w:rsid w:val="004265FB"/>
    <w:rsid w:val="00427145"/>
    <w:rsid w:val="0042723D"/>
    <w:rsid w:val="00427615"/>
    <w:rsid w:val="00427745"/>
    <w:rsid w:val="00427BA8"/>
    <w:rsid w:val="00427C0A"/>
    <w:rsid w:val="0043019B"/>
    <w:rsid w:val="004313FF"/>
    <w:rsid w:val="00432608"/>
    <w:rsid w:val="00432ED4"/>
    <w:rsid w:val="00433730"/>
    <w:rsid w:val="0043375B"/>
    <w:rsid w:val="00433C55"/>
    <w:rsid w:val="0043501C"/>
    <w:rsid w:val="0043521D"/>
    <w:rsid w:val="0043588D"/>
    <w:rsid w:val="00435A74"/>
    <w:rsid w:val="00436228"/>
    <w:rsid w:val="004363EB"/>
    <w:rsid w:val="004374B7"/>
    <w:rsid w:val="004379A8"/>
    <w:rsid w:val="00437CA4"/>
    <w:rsid w:val="004406EE"/>
    <w:rsid w:val="00440BE4"/>
    <w:rsid w:val="004412FE"/>
    <w:rsid w:val="00441716"/>
    <w:rsid w:val="0044182D"/>
    <w:rsid w:val="00441849"/>
    <w:rsid w:val="00441E3A"/>
    <w:rsid w:val="004428F1"/>
    <w:rsid w:val="0044370C"/>
    <w:rsid w:val="00444184"/>
    <w:rsid w:val="0044432F"/>
    <w:rsid w:val="004445C8"/>
    <w:rsid w:val="00445BF4"/>
    <w:rsid w:val="00445DFF"/>
    <w:rsid w:val="004461C4"/>
    <w:rsid w:val="00446CD7"/>
    <w:rsid w:val="0044702C"/>
    <w:rsid w:val="004470B6"/>
    <w:rsid w:val="004472D1"/>
    <w:rsid w:val="0044737A"/>
    <w:rsid w:val="0044776F"/>
    <w:rsid w:val="00450571"/>
    <w:rsid w:val="00450CB4"/>
    <w:rsid w:val="00450D30"/>
    <w:rsid w:val="00452999"/>
    <w:rsid w:val="00452D85"/>
    <w:rsid w:val="00455895"/>
    <w:rsid w:val="00455E89"/>
    <w:rsid w:val="0045620D"/>
    <w:rsid w:val="004578BB"/>
    <w:rsid w:val="004606FB"/>
    <w:rsid w:val="004607F4"/>
    <w:rsid w:val="00460A82"/>
    <w:rsid w:val="00460E92"/>
    <w:rsid w:val="00461594"/>
    <w:rsid w:val="00462849"/>
    <w:rsid w:val="00462E5C"/>
    <w:rsid w:val="004630F3"/>
    <w:rsid w:val="004636E4"/>
    <w:rsid w:val="004643B0"/>
    <w:rsid w:val="00464E62"/>
    <w:rsid w:val="00465343"/>
    <w:rsid w:val="0046539D"/>
    <w:rsid w:val="0046637B"/>
    <w:rsid w:val="0046726D"/>
    <w:rsid w:val="004673FE"/>
    <w:rsid w:val="00467982"/>
    <w:rsid w:val="00467EE8"/>
    <w:rsid w:val="004702DF"/>
    <w:rsid w:val="0047256E"/>
    <w:rsid w:val="004732A5"/>
    <w:rsid w:val="004738CB"/>
    <w:rsid w:val="00473B6C"/>
    <w:rsid w:val="00474D45"/>
    <w:rsid w:val="00476EEA"/>
    <w:rsid w:val="0047720C"/>
    <w:rsid w:val="0048002C"/>
    <w:rsid w:val="0048004D"/>
    <w:rsid w:val="00480854"/>
    <w:rsid w:val="00481017"/>
    <w:rsid w:val="00481CB3"/>
    <w:rsid w:val="00481D3D"/>
    <w:rsid w:val="00481D74"/>
    <w:rsid w:val="00482F5E"/>
    <w:rsid w:val="00483611"/>
    <w:rsid w:val="00483CE0"/>
    <w:rsid w:val="004849F6"/>
    <w:rsid w:val="00485C9B"/>
    <w:rsid w:val="00485D5F"/>
    <w:rsid w:val="004864FA"/>
    <w:rsid w:val="00487B2A"/>
    <w:rsid w:val="00487F12"/>
    <w:rsid w:val="00491F54"/>
    <w:rsid w:val="00491F58"/>
    <w:rsid w:val="00492CE4"/>
    <w:rsid w:val="00492EEE"/>
    <w:rsid w:val="00493173"/>
    <w:rsid w:val="0049433D"/>
    <w:rsid w:val="00494ABB"/>
    <w:rsid w:val="00494F6C"/>
    <w:rsid w:val="00495323"/>
    <w:rsid w:val="00496058"/>
    <w:rsid w:val="004968B9"/>
    <w:rsid w:val="004971D0"/>
    <w:rsid w:val="00497523"/>
    <w:rsid w:val="00497BDB"/>
    <w:rsid w:val="004A0527"/>
    <w:rsid w:val="004A24ED"/>
    <w:rsid w:val="004A2829"/>
    <w:rsid w:val="004A2839"/>
    <w:rsid w:val="004A28F7"/>
    <w:rsid w:val="004A30EA"/>
    <w:rsid w:val="004A3E34"/>
    <w:rsid w:val="004A53D2"/>
    <w:rsid w:val="004A55D2"/>
    <w:rsid w:val="004A6A29"/>
    <w:rsid w:val="004A7638"/>
    <w:rsid w:val="004A7D83"/>
    <w:rsid w:val="004A7E06"/>
    <w:rsid w:val="004B010A"/>
    <w:rsid w:val="004B07D0"/>
    <w:rsid w:val="004B13ED"/>
    <w:rsid w:val="004B2187"/>
    <w:rsid w:val="004B2B13"/>
    <w:rsid w:val="004B530C"/>
    <w:rsid w:val="004B6479"/>
    <w:rsid w:val="004B6BF3"/>
    <w:rsid w:val="004B6DFF"/>
    <w:rsid w:val="004B6F83"/>
    <w:rsid w:val="004B7061"/>
    <w:rsid w:val="004C0F1C"/>
    <w:rsid w:val="004C12D1"/>
    <w:rsid w:val="004C1785"/>
    <w:rsid w:val="004C2052"/>
    <w:rsid w:val="004C30B6"/>
    <w:rsid w:val="004C3880"/>
    <w:rsid w:val="004C393D"/>
    <w:rsid w:val="004C5399"/>
    <w:rsid w:val="004C60DD"/>
    <w:rsid w:val="004C615E"/>
    <w:rsid w:val="004C64AE"/>
    <w:rsid w:val="004C65A2"/>
    <w:rsid w:val="004C65AA"/>
    <w:rsid w:val="004C67EF"/>
    <w:rsid w:val="004C6812"/>
    <w:rsid w:val="004C693B"/>
    <w:rsid w:val="004C69DB"/>
    <w:rsid w:val="004C6CCA"/>
    <w:rsid w:val="004C762B"/>
    <w:rsid w:val="004C7B67"/>
    <w:rsid w:val="004C7EBD"/>
    <w:rsid w:val="004D0284"/>
    <w:rsid w:val="004D0F77"/>
    <w:rsid w:val="004D11C4"/>
    <w:rsid w:val="004D1B8F"/>
    <w:rsid w:val="004D2372"/>
    <w:rsid w:val="004D3CD5"/>
    <w:rsid w:val="004D4144"/>
    <w:rsid w:val="004D4A38"/>
    <w:rsid w:val="004D5CF3"/>
    <w:rsid w:val="004D6739"/>
    <w:rsid w:val="004D6AD6"/>
    <w:rsid w:val="004D75D1"/>
    <w:rsid w:val="004D7AE0"/>
    <w:rsid w:val="004E038C"/>
    <w:rsid w:val="004E0B23"/>
    <w:rsid w:val="004E12E4"/>
    <w:rsid w:val="004E178E"/>
    <w:rsid w:val="004E1B1A"/>
    <w:rsid w:val="004E21C9"/>
    <w:rsid w:val="004E28D3"/>
    <w:rsid w:val="004E2DD0"/>
    <w:rsid w:val="004E38B3"/>
    <w:rsid w:val="004E40A6"/>
    <w:rsid w:val="004E4484"/>
    <w:rsid w:val="004E4587"/>
    <w:rsid w:val="004E4F17"/>
    <w:rsid w:val="004E6590"/>
    <w:rsid w:val="004F0618"/>
    <w:rsid w:val="004F0862"/>
    <w:rsid w:val="004F10C7"/>
    <w:rsid w:val="004F1713"/>
    <w:rsid w:val="004F1D98"/>
    <w:rsid w:val="004F387E"/>
    <w:rsid w:val="004F4B64"/>
    <w:rsid w:val="004F4E19"/>
    <w:rsid w:val="004F5DCD"/>
    <w:rsid w:val="004F6954"/>
    <w:rsid w:val="004F745A"/>
    <w:rsid w:val="004F7A18"/>
    <w:rsid w:val="004F7FCD"/>
    <w:rsid w:val="0050025B"/>
    <w:rsid w:val="00500FD5"/>
    <w:rsid w:val="005013B1"/>
    <w:rsid w:val="005020A7"/>
    <w:rsid w:val="0050272E"/>
    <w:rsid w:val="00503683"/>
    <w:rsid w:val="0050414F"/>
    <w:rsid w:val="00505B56"/>
    <w:rsid w:val="00506149"/>
    <w:rsid w:val="0050710E"/>
    <w:rsid w:val="00507B52"/>
    <w:rsid w:val="00511586"/>
    <w:rsid w:val="00511704"/>
    <w:rsid w:val="0051174F"/>
    <w:rsid w:val="00511BEC"/>
    <w:rsid w:val="00512C7B"/>
    <w:rsid w:val="005138A7"/>
    <w:rsid w:val="005145EF"/>
    <w:rsid w:val="00515084"/>
    <w:rsid w:val="005155CD"/>
    <w:rsid w:val="005158B3"/>
    <w:rsid w:val="005158C2"/>
    <w:rsid w:val="00515E27"/>
    <w:rsid w:val="005161AF"/>
    <w:rsid w:val="00516B75"/>
    <w:rsid w:val="00517891"/>
    <w:rsid w:val="005179A9"/>
    <w:rsid w:val="00517C42"/>
    <w:rsid w:val="0052173E"/>
    <w:rsid w:val="00521BA1"/>
    <w:rsid w:val="00521C36"/>
    <w:rsid w:val="005223FC"/>
    <w:rsid w:val="00523563"/>
    <w:rsid w:val="0052392F"/>
    <w:rsid w:val="005246EA"/>
    <w:rsid w:val="00524E76"/>
    <w:rsid w:val="00526B83"/>
    <w:rsid w:val="00527CEF"/>
    <w:rsid w:val="00531552"/>
    <w:rsid w:val="0053183A"/>
    <w:rsid w:val="0053355A"/>
    <w:rsid w:val="00533782"/>
    <w:rsid w:val="00533BDB"/>
    <w:rsid w:val="0053449E"/>
    <w:rsid w:val="005346DC"/>
    <w:rsid w:val="00534A90"/>
    <w:rsid w:val="00534B8C"/>
    <w:rsid w:val="005357AD"/>
    <w:rsid w:val="00535A3E"/>
    <w:rsid w:val="005362EF"/>
    <w:rsid w:val="005405CF"/>
    <w:rsid w:val="00540CA3"/>
    <w:rsid w:val="00543932"/>
    <w:rsid w:val="005446F5"/>
    <w:rsid w:val="005448FB"/>
    <w:rsid w:val="0054541A"/>
    <w:rsid w:val="0054611B"/>
    <w:rsid w:val="00546B93"/>
    <w:rsid w:val="00546CC8"/>
    <w:rsid w:val="0054788F"/>
    <w:rsid w:val="00550572"/>
    <w:rsid w:val="005516CC"/>
    <w:rsid w:val="00553D36"/>
    <w:rsid w:val="00554223"/>
    <w:rsid w:val="005549AD"/>
    <w:rsid w:val="00554B20"/>
    <w:rsid w:val="005551AF"/>
    <w:rsid w:val="0055527F"/>
    <w:rsid w:val="005563E5"/>
    <w:rsid w:val="00556977"/>
    <w:rsid w:val="00556F2A"/>
    <w:rsid w:val="005600FE"/>
    <w:rsid w:val="005602DD"/>
    <w:rsid w:val="005604A8"/>
    <w:rsid w:val="005604B9"/>
    <w:rsid w:val="005626B6"/>
    <w:rsid w:val="0056311E"/>
    <w:rsid w:val="00563596"/>
    <w:rsid w:val="00563618"/>
    <w:rsid w:val="00564AF8"/>
    <w:rsid w:val="005655D9"/>
    <w:rsid w:val="00565AA0"/>
    <w:rsid w:val="0056636F"/>
    <w:rsid w:val="00567095"/>
    <w:rsid w:val="005674E3"/>
    <w:rsid w:val="0056798C"/>
    <w:rsid w:val="00570238"/>
    <w:rsid w:val="0057068C"/>
    <w:rsid w:val="0057164F"/>
    <w:rsid w:val="005717AD"/>
    <w:rsid w:val="00571AD3"/>
    <w:rsid w:val="00571E10"/>
    <w:rsid w:val="005742BA"/>
    <w:rsid w:val="005745E3"/>
    <w:rsid w:val="005754AE"/>
    <w:rsid w:val="00575521"/>
    <w:rsid w:val="00575592"/>
    <w:rsid w:val="00575AF3"/>
    <w:rsid w:val="00576BD2"/>
    <w:rsid w:val="00576D29"/>
    <w:rsid w:val="00576F13"/>
    <w:rsid w:val="00581B0A"/>
    <w:rsid w:val="00581B83"/>
    <w:rsid w:val="00581DE7"/>
    <w:rsid w:val="00582D0C"/>
    <w:rsid w:val="0058323C"/>
    <w:rsid w:val="00583365"/>
    <w:rsid w:val="005838C8"/>
    <w:rsid w:val="00584F54"/>
    <w:rsid w:val="00584FE5"/>
    <w:rsid w:val="00585513"/>
    <w:rsid w:val="00585EDF"/>
    <w:rsid w:val="00586271"/>
    <w:rsid w:val="0058661C"/>
    <w:rsid w:val="0058761F"/>
    <w:rsid w:val="00590B4D"/>
    <w:rsid w:val="00590FB3"/>
    <w:rsid w:val="0059108B"/>
    <w:rsid w:val="00591332"/>
    <w:rsid w:val="00591731"/>
    <w:rsid w:val="00591D21"/>
    <w:rsid w:val="00592F13"/>
    <w:rsid w:val="005935F7"/>
    <w:rsid w:val="00593D29"/>
    <w:rsid w:val="00593FBD"/>
    <w:rsid w:val="005950AB"/>
    <w:rsid w:val="005A16E3"/>
    <w:rsid w:val="005A1C8E"/>
    <w:rsid w:val="005A1F9D"/>
    <w:rsid w:val="005A2551"/>
    <w:rsid w:val="005A2E64"/>
    <w:rsid w:val="005A3E0D"/>
    <w:rsid w:val="005A3EDA"/>
    <w:rsid w:val="005A4516"/>
    <w:rsid w:val="005A468F"/>
    <w:rsid w:val="005A4EB8"/>
    <w:rsid w:val="005A6A96"/>
    <w:rsid w:val="005A7DB0"/>
    <w:rsid w:val="005B025F"/>
    <w:rsid w:val="005B1788"/>
    <w:rsid w:val="005B19A4"/>
    <w:rsid w:val="005B208D"/>
    <w:rsid w:val="005B2AAB"/>
    <w:rsid w:val="005B37F5"/>
    <w:rsid w:val="005B3E3C"/>
    <w:rsid w:val="005B4196"/>
    <w:rsid w:val="005B489A"/>
    <w:rsid w:val="005B4A14"/>
    <w:rsid w:val="005B56B0"/>
    <w:rsid w:val="005B74AB"/>
    <w:rsid w:val="005B7D76"/>
    <w:rsid w:val="005B7F1C"/>
    <w:rsid w:val="005C03F8"/>
    <w:rsid w:val="005C44C8"/>
    <w:rsid w:val="005C4A24"/>
    <w:rsid w:val="005C558F"/>
    <w:rsid w:val="005C5E0B"/>
    <w:rsid w:val="005C7F52"/>
    <w:rsid w:val="005D2355"/>
    <w:rsid w:val="005D25AF"/>
    <w:rsid w:val="005D2C4F"/>
    <w:rsid w:val="005D365B"/>
    <w:rsid w:val="005D3EA1"/>
    <w:rsid w:val="005D4D68"/>
    <w:rsid w:val="005D54BF"/>
    <w:rsid w:val="005D76C9"/>
    <w:rsid w:val="005D76DE"/>
    <w:rsid w:val="005E0F6D"/>
    <w:rsid w:val="005E1173"/>
    <w:rsid w:val="005E1A37"/>
    <w:rsid w:val="005E1F26"/>
    <w:rsid w:val="005E2162"/>
    <w:rsid w:val="005E3316"/>
    <w:rsid w:val="005E3A22"/>
    <w:rsid w:val="005E4616"/>
    <w:rsid w:val="005E46EA"/>
    <w:rsid w:val="005E4949"/>
    <w:rsid w:val="005E50D8"/>
    <w:rsid w:val="005E53DC"/>
    <w:rsid w:val="005E5A81"/>
    <w:rsid w:val="005E5BA8"/>
    <w:rsid w:val="005E5F2B"/>
    <w:rsid w:val="005E66A5"/>
    <w:rsid w:val="005E72E6"/>
    <w:rsid w:val="005F023F"/>
    <w:rsid w:val="005F0BBD"/>
    <w:rsid w:val="005F0CB7"/>
    <w:rsid w:val="005F0F62"/>
    <w:rsid w:val="005F1841"/>
    <w:rsid w:val="005F235B"/>
    <w:rsid w:val="005F269B"/>
    <w:rsid w:val="005F3892"/>
    <w:rsid w:val="005F3C3E"/>
    <w:rsid w:val="005F3D6B"/>
    <w:rsid w:val="005F3ECB"/>
    <w:rsid w:val="005F404B"/>
    <w:rsid w:val="005F47E7"/>
    <w:rsid w:val="005F4C4E"/>
    <w:rsid w:val="005F5121"/>
    <w:rsid w:val="005F6CCF"/>
    <w:rsid w:val="005F6FA6"/>
    <w:rsid w:val="005F788B"/>
    <w:rsid w:val="005F7F94"/>
    <w:rsid w:val="006005B5"/>
    <w:rsid w:val="006006C2"/>
    <w:rsid w:val="00600E22"/>
    <w:rsid w:val="00601873"/>
    <w:rsid w:val="00601A78"/>
    <w:rsid w:val="00602D05"/>
    <w:rsid w:val="00602E92"/>
    <w:rsid w:val="00604E56"/>
    <w:rsid w:val="00606344"/>
    <w:rsid w:val="00606F70"/>
    <w:rsid w:val="00607040"/>
    <w:rsid w:val="00610131"/>
    <w:rsid w:val="0061018F"/>
    <w:rsid w:val="006117FD"/>
    <w:rsid w:val="0061279A"/>
    <w:rsid w:val="00613103"/>
    <w:rsid w:val="00613862"/>
    <w:rsid w:val="00614034"/>
    <w:rsid w:val="0061446B"/>
    <w:rsid w:val="00615053"/>
    <w:rsid w:val="006154DA"/>
    <w:rsid w:val="006158A1"/>
    <w:rsid w:val="00615D81"/>
    <w:rsid w:val="00616187"/>
    <w:rsid w:val="00617B12"/>
    <w:rsid w:val="00617D88"/>
    <w:rsid w:val="00617DD9"/>
    <w:rsid w:val="00620BE0"/>
    <w:rsid w:val="006217EE"/>
    <w:rsid w:val="006218F1"/>
    <w:rsid w:val="0062346D"/>
    <w:rsid w:val="006240BB"/>
    <w:rsid w:val="00624E23"/>
    <w:rsid w:val="00625DCD"/>
    <w:rsid w:val="00626B5E"/>
    <w:rsid w:val="00626BFF"/>
    <w:rsid w:val="00627305"/>
    <w:rsid w:val="0062758C"/>
    <w:rsid w:val="0063192C"/>
    <w:rsid w:val="00633828"/>
    <w:rsid w:val="00634658"/>
    <w:rsid w:val="00635906"/>
    <w:rsid w:val="00635DE1"/>
    <w:rsid w:val="00640586"/>
    <w:rsid w:val="00642BDC"/>
    <w:rsid w:val="00642FA1"/>
    <w:rsid w:val="00644063"/>
    <w:rsid w:val="006447CF"/>
    <w:rsid w:val="00644836"/>
    <w:rsid w:val="00644A71"/>
    <w:rsid w:val="00644E88"/>
    <w:rsid w:val="0064524F"/>
    <w:rsid w:val="006461F8"/>
    <w:rsid w:val="00646D73"/>
    <w:rsid w:val="00646E9B"/>
    <w:rsid w:val="00647430"/>
    <w:rsid w:val="00650EEF"/>
    <w:rsid w:val="0065174F"/>
    <w:rsid w:val="00652E35"/>
    <w:rsid w:val="00656807"/>
    <w:rsid w:val="00656D35"/>
    <w:rsid w:val="00657237"/>
    <w:rsid w:val="006600E8"/>
    <w:rsid w:val="006619B9"/>
    <w:rsid w:val="00662B6D"/>
    <w:rsid w:val="00662FE4"/>
    <w:rsid w:val="00663621"/>
    <w:rsid w:val="006642CF"/>
    <w:rsid w:val="00664536"/>
    <w:rsid w:val="0066486F"/>
    <w:rsid w:val="00665202"/>
    <w:rsid w:val="006654B5"/>
    <w:rsid w:val="00665EEE"/>
    <w:rsid w:val="00666101"/>
    <w:rsid w:val="00666277"/>
    <w:rsid w:val="006664C4"/>
    <w:rsid w:val="00667A97"/>
    <w:rsid w:val="006722E7"/>
    <w:rsid w:val="006729BE"/>
    <w:rsid w:val="00672AA4"/>
    <w:rsid w:val="00672CCE"/>
    <w:rsid w:val="006731C0"/>
    <w:rsid w:val="006732FD"/>
    <w:rsid w:val="0067386B"/>
    <w:rsid w:val="006742A8"/>
    <w:rsid w:val="00674711"/>
    <w:rsid w:val="0067475F"/>
    <w:rsid w:val="00674B55"/>
    <w:rsid w:val="00674EAA"/>
    <w:rsid w:val="00674ED4"/>
    <w:rsid w:val="0067502F"/>
    <w:rsid w:val="00675522"/>
    <w:rsid w:val="00676714"/>
    <w:rsid w:val="006777BF"/>
    <w:rsid w:val="006778AB"/>
    <w:rsid w:val="006803BE"/>
    <w:rsid w:val="006836FE"/>
    <w:rsid w:val="00683C22"/>
    <w:rsid w:val="00683C4D"/>
    <w:rsid w:val="00685078"/>
    <w:rsid w:val="00685BEE"/>
    <w:rsid w:val="006862B1"/>
    <w:rsid w:val="00686407"/>
    <w:rsid w:val="0068682A"/>
    <w:rsid w:val="00686D4B"/>
    <w:rsid w:val="00690879"/>
    <w:rsid w:val="006913B5"/>
    <w:rsid w:val="00692EF2"/>
    <w:rsid w:val="00693C82"/>
    <w:rsid w:val="00694E1D"/>
    <w:rsid w:val="00696A73"/>
    <w:rsid w:val="006A018F"/>
    <w:rsid w:val="006A02D8"/>
    <w:rsid w:val="006A1478"/>
    <w:rsid w:val="006A199D"/>
    <w:rsid w:val="006A333E"/>
    <w:rsid w:val="006A3BE9"/>
    <w:rsid w:val="006A4654"/>
    <w:rsid w:val="006A6BCF"/>
    <w:rsid w:val="006B027E"/>
    <w:rsid w:val="006B0480"/>
    <w:rsid w:val="006B1F4E"/>
    <w:rsid w:val="006B3C33"/>
    <w:rsid w:val="006B3CC0"/>
    <w:rsid w:val="006B40BA"/>
    <w:rsid w:val="006B412C"/>
    <w:rsid w:val="006B4454"/>
    <w:rsid w:val="006B499F"/>
    <w:rsid w:val="006B4BEB"/>
    <w:rsid w:val="006B51CA"/>
    <w:rsid w:val="006B54E0"/>
    <w:rsid w:val="006B62E8"/>
    <w:rsid w:val="006B6B5A"/>
    <w:rsid w:val="006B6D4B"/>
    <w:rsid w:val="006B7DFF"/>
    <w:rsid w:val="006C07D0"/>
    <w:rsid w:val="006C08DD"/>
    <w:rsid w:val="006C13AD"/>
    <w:rsid w:val="006C195A"/>
    <w:rsid w:val="006C268B"/>
    <w:rsid w:val="006C49E2"/>
    <w:rsid w:val="006C4A2D"/>
    <w:rsid w:val="006C529A"/>
    <w:rsid w:val="006C67FD"/>
    <w:rsid w:val="006D04F7"/>
    <w:rsid w:val="006D07C3"/>
    <w:rsid w:val="006D0C75"/>
    <w:rsid w:val="006D1015"/>
    <w:rsid w:val="006D2075"/>
    <w:rsid w:val="006D44BA"/>
    <w:rsid w:val="006D4516"/>
    <w:rsid w:val="006D5341"/>
    <w:rsid w:val="006D57C9"/>
    <w:rsid w:val="006D5DB1"/>
    <w:rsid w:val="006D5E9F"/>
    <w:rsid w:val="006D6199"/>
    <w:rsid w:val="006D64BD"/>
    <w:rsid w:val="006D670C"/>
    <w:rsid w:val="006D6A7D"/>
    <w:rsid w:val="006E059F"/>
    <w:rsid w:val="006E06ED"/>
    <w:rsid w:val="006E123F"/>
    <w:rsid w:val="006E1393"/>
    <w:rsid w:val="006E1811"/>
    <w:rsid w:val="006E4505"/>
    <w:rsid w:val="006E47D2"/>
    <w:rsid w:val="006E47D7"/>
    <w:rsid w:val="006E4B4A"/>
    <w:rsid w:val="006E5EEA"/>
    <w:rsid w:val="006E7062"/>
    <w:rsid w:val="006F054A"/>
    <w:rsid w:val="006F0746"/>
    <w:rsid w:val="006F08C2"/>
    <w:rsid w:val="006F09D4"/>
    <w:rsid w:val="006F1236"/>
    <w:rsid w:val="006F1C4E"/>
    <w:rsid w:val="006F1CE7"/>
    <w:rsid w:val="006F297C"/>
    <w:rsid w:val="006F3B59"/>
    <w:rsid w:val="006F447D"/>
    <w:rsid w:val="006F4DD4"/>
    <w:rsid w:val="006F5409"/>
    <w:rsid w:val="006F63CB"/>
    <w:rsid w:val="006F732E"/>
    <w:rsid w:val="007004BD"/>
    <w:rsid w:val="0070078A"/>
    <w:rsid w:val="00703BB8"/>
    <w:rsid w:val="00706BA5"/>
    <w:rsid w:val="0071037E"/>
    <w:rsid w:val="00710580"/>
    <w:rsid w:val="00710AD2"/>
    <w:rsid w:val="00713584"/>
    <w:rsid w:val="007147EF"/>
    <w:rsid w:val="00714A65"/>
    <w:rsid w:val="00715EF1"/>
    <w:rsid w:val="007176E9"/>
    <w:rsid w:val="00717872"/>
    <w:rsid w:val="00720045"/>
    <w:rsid w:val="00720218"/>
    <w:rsid w:val="0072092C"/>
    <w:rsid w:val="00720DA1"/>
    <w:rsid w:val="00721433"/>
    <w:rsid w:val="007218DF"/>
    <w:rsid w:val="00723216"/>
    <w:rsid w:val="00723A21"/>
    <w:rsid w:val="00724202"/>
    <w:rsid w:val="0072468F"/>
    <w:rsid w:val="007250C2"/>
    <w:rsid w:val="00725261"/>
    <w:rsid w:val="00725E11"/>
    <w:rsid w:val="00730DA2"/>
    <w:rsid w:val="007317C6"/>
    <w:rsid w:val="00732591"/>
    <w:rsid w:val="00732BC9"/>
    <w:rsid w:val="00732CA7"/>
    <w:rsid w:val="00732FD9"/>
    <w:rsid w:val="00734005"/>
    <w:rsid w:val="0073434F"/>
    <w:rsid w:val="00735DC9"/>
    <w:rsid w:val="00736338"/>
    <w:rsid w:val="00740312"/>
    <w:rsid w:val="0074187F"/>
    <w:rsid w:val="00741973"/>
    <w:rsid w:val="00741AA0"/>
    <w:rsid w:val="0074303F"/>
    <w:rsid w:val="00744B18"/>
    <w:rsid w:val="00744EB2"/>
    <w:rsid w:val="00745E48"/>
    <w:rsid w:val="0074642C"/>
    <w:rsid w:val="007469EC"/>
    <w:rsid w:val="00747407"/>
    <w:rsid w:val="00747608"/>
    <w:rsid w:val="00747BBF"/>
    <w:rsid w:val="00747CC1"/>
    <w:rsid w:val="007509D6"/>
    <w:rsid w:val="007523B7"/>
    <w:rsid w:val="00753257"/>
    <w:rsid w:val="0075350E"/>
    <w:rsid w:val="0075474A"/>
    <w:rsid w:val="00754B93"/>
    <w:rsid w:val="007551AA"/>
    <w:rsid w:val="007551FB"/>
    <w:rsid w:val="007553EE"/>
    <w:rsid w:val="00755605"/>
    <w:rsid w:val="00756EE5"/>
    <w:rsid w:val="00757DE0"/>
    <w:rsid w:val="00760CB2"/>
    <w:rsid w:val="00760E55"/>
    <w:rsid w:val="007612EB"/>
    <w:rsid w:val="00761386"/>
    <w:rsid w:val="007615D6"/>
    <w:rsid w:val="0076196D"/>
    <w:rsid w:val="00762335"/>
    <w:rsid w:val="00762F80"/>
    <w:rsid w:val="00763079"/>
    <w:rsid w:val="007635D8"/>
    <w:rsid w:val="0076408D"/>
    <w:rsid w:val="00765E13"/>
    <w:rsid w:val="00766444"/>
    <w:rsid w:val="00766449"/>
    <w:rsid w:val="00766676"/>
    <w:rsid w:val="00766A2B"/>
    <w:rsid w:val="0076736F"/>
    <w:rsid w:val="00767AC4"/>
    <w:rsid w:val="00770DF2"/>
    <w:rsid w:val="007732A2"/>
    <w:rsid w:val="007732CC"/>
    <w:rsid w:val="00774B74"/>
    <w:rsid w:val="007754DF"/>
    <w:rsid w:val="0077598B"/>
    <w:rsid w:val="00775A22"/>
    <w:rsid w:val="00776E02"/>
    <w:rsid w:val="00777206"/>
    <w:rsid w:val="00780D4F"/>
    <w:rsid w:val="00780E60"/>
    <w:rsid w:val="0078119F"/>
    <w:rsid w:val="0078243D"/>
    <w:rsid w:val="007824EF"/>
    <w:rsid w:val="00783EAB"/>
    <w:rsid w:val="007840C9"/>
    <w:rsid w:val="007859C9"/>
    <w:rsid w:val="00786030"/>
    <w:rsid w:val="00787C04"/>
    <w:rsid w:val="00790036"/>
    <w:rsid w:val="007905A6"/>
    <w:rsid w:val="007909B0"/>
    <w:rsid w:val="00790C7C"/>
    <w:rsid w:val="00792241"/>
    <w:rsid w:val="00792EE9"/>
    <w:rsid w:val="00793321"/>
    <w:rsid w:val="0079368C"/>
    <w:rsid w:val="007937CC"/>
    <w:rsid w:val="00793FD3"/>
    <w:rsid w:val="0079551B"/>
    <w:rsid w:val="007965B1"/>
    <w:rsid w:val="0079702D"/>
    <w:rsid w:val="00797364"/>
    <w:rsid w:val="007973A3"/>
    <w:rsid w:val="007973B4"/>
    <w:rsid w:val="007979BC"/>
    <w:rsid w:val="00797E38"/>
    <w:rsid w:val="007A0D4E"/>
    <w:rsid w:val="007A0DA3"/>
    <w:rsid w:val="007A0DB4"/>
    <w:rsid w:val="007A1C88"/>
    <w:rsid w:val="007A231C"/>
    <w:rsid w:val="007A249A"/>
    <w:rsid w:val="007A24E8"/>
    <w:rsid w:val="007A3016"/>
    <w:rsid w:val="007A3C05"/>
    <w:rsid w:val="007A3CCF"/>
    <w:rsid w:val="007A4469"/>
    <w:rsid w:val="007A4DAB"/>
    <w:rsid w:val="007A4F98"/>
    <w:rsid w:val="007A559C"/>
    <w:rsid w:val="007A60DD"/>
    <w:rsid w:val="007A6F37"/>
    <w:rsid w:val="007A761F"/>
    <w:rsid w:val="007B01A7"/>
    <w:rsid w:val="007B02AC"/>
    <w:rsid w:val="007B1726"/>
    <w:rsid w:val="007B1BA3"/>
    <w:rsid w:val="007B2608"/>
    <w:rsid w:val="007B31B3"/>
    <w:rsid w:val="007B331A"/>
    <w:rsid w:val="007B3FF5"/>
    <w:rsid w:val="007B4169"/>
    <w:rsid w:val="007B4524"/>
    <w:rsid w:val="007B4537"/>
    <w:rsid w:val="007B4B94"/>
    <w:rsid w:val="007B54FC"/>
    <w:rsid w:val="007B5F62"/>
    <w:rsid w:val="007B61A2"/>
    <w:rsid w:val="007B7715"/>
    <w:rsid w:val="007C079D"/>
    <w:rsid w:val="007C0A94"/>
    <w:rsid w:val="007C0BC0"/>
    <w:rsid w:val="007C263D"/>
    <w:rsid w:val="007C2BC5"/>
    <w:rsid w:val="007C409F"/>
    <w:rsid w:val="007C451B"/>
    <w:rsid w:val="007C50CC"/>
    <w:rsid w:val="007C6896"/>
    <w:rsid w:val="007C6AED"/>
    <w:rsid w:val="007C6C96"/>
    <w:rsid w:val="007C7181"/>
    <w:rsid w:val="007D0591"/>
    <w:rsid w:val="007D073D"/>
    <w:rsid w:val="007D0E59"/>
    <w:rsid w:val="007D1E19"/>
    <w:rsid w:val="007D2498"/>
    <w:rsid w:val="007D25C7"/>
    <w:rsid w:val="007D29DA"/>
    <w:rsid w:val="007D3077"/>
    <w:rsid w:val="007D3185"/>
    <w:rsid w:val="007D4E1C"/>
    <w:rsid w:val="007D541D"/>
    <w:rsid w:val="007D5961"/>
    <w:rsid w:val="007D6162"/>
    <w:rsid w:val="007D7629"/>
    <w:rsid w:val="007D78B7"/>
    <w:rsid w:val="007D7E1B"/>
    <w:rsid w:val="007E0B40"/>
    <w:rsid w:val="007E0E96"/>
    <w:rsid w:val="007E2406"/>
    <w:rsid w:val="007E2B96"/>
    <w:rsid w:val="007E3A12"/>
    <w:rsid w:val="007E3A66"/>
    <w:rsid w:val="007E4A2D"/>
    <w:rsid w:val="007E5E34"/>
    <w:rsid w:val="007E61B9"/>
    <w:rsid w:val="007E63E5"/>
    <w:rsid w:val="007E671E"/>
    <w:rsid w:val="007E6EDA"/>
    <w:rsid w:val="007E7271"/>
    <w:rsid w:val="007E72DE"/>
    <w:rsid w:val="007F0A46"/>
    <w:rsid w:val="007F0ECA"/>
    <w:rsid w:val="007F1A46"/>
    <w:rsid w:val="007F1E96"/>
    <w:rsid w:val="007F329C"/>
    <w:rsid w:val="007F3A1A"/>
    <w:rsid w:val="007F3DB9"/>
    <w:rsid w:val="007F4536"/>
    <w:rsid w:val="007F48FF"/>
    <w:rsid w:val="007F5986"/>
    <w:rsid w:val="007F660D"/>
    <w:rsid w:val="007F729C"/>
    <w:rsid w:val="007F787C"/>
    <w:rsid w:val="0080006E"/>
    <w:rsid w:val="008001C0"/>
    <w:rsid w:val="00800347"/>
    <w:rsid w:val="008006E7"/>
    <w:rsid w:val="00800B19"/>
    <w:rsid w:val="0080280C"/>
    <w:rsid w:val="00803022"/>
    <w:rsid w:val="008035C6"/>
    <w:rsid w:val="008036CC"/>
    <w:rsid w:val="008043CC"/>
    <w:rsid w:val="0080474A"/>
    <w:rsid w:val="00804A73"/>
    <w:rsid w:val="00805123"/>
    <w:rsid w:val="0080541C"/>
    <w:rsid w:val="0081012D"/>
    <w:rsid w:val="00810750"/>
    <w:rsid w:val="00810CC1"/>
    <w:rsid w:val="0081138A"/>
    <w:rsid w:val="00811C13"/>
    <w:rsid w:val="008121F4"/>
    <w:rsid w:val="008126B3"/>
    <w:rsid w:val="00812E74"/>
    <w:rsid w:val="008133F7"/>
    <w:rsid w:val="008135EB"/>
    <w:rsid w:val="00814453"/>
    <w:rsid w:val="00814C85"/>
    <w:rsid w:val="00815B26"/>
    <w:rsid w:val="00815E10"/>
    <w:rsid w:val="00816925"/>
    <w:rsid w:val="00820506"/>
    <w:rsid w:val="00820C10"/>
    <w:rsid w:val="00821547"/>
    <w:rsid w:val="00821673"/>
    <w:rsid w:val="00821BB5"/>
    <w:rsid w:val="008224B6"/>
    <w:rsid w:val="008241DF"/>
    <w:rsid w:val="008258E1"/>
    <w:rsid w:val="008269EA"/>
    <w:rsid w:val="008272CE"/>
    <w:rsid w:val="00827765"/>
    <w:rsid w:val="008304DD"/>
    <w:rsid w:val="008309C6"/>
    <w:rsid w:val="008323BB"/>
    <w:rsid w:val="00832640"/>
    <w:rsid w:val="00832F2B"/>
    <w:rsid w:val="00833D7D"/>
    <w:rsid w:val="00834715"/>
    <w:rsid w:val="00835146"/>
    <w:rsid w:val="008351CD"/>
    <w:rsid w:val="00836245"/>
    <w:rsid w:val="0083777C"/>
    <w:rsid w:val="008404CE"/>
    <w:rsid w:val="008409C6"/>
    <w:rsid w:val="008421B1"/>
    <w:rsid w:val="00842E3F"/>
    <w:rsid w:val="00844104"/>
    <w:rsid w:val="00844ED4"/>
    <w:rsid w:val="00845225"/>
    <w:rsid w:val="00845BFD"/>
    <w:rsid w:val="00845D09"/>
    <w:rsid w:val="00846925"/>
    <w:rsid w:val="00850683"/>
    <w:rsid w:val="0085118B"/>
    <w:rsid w:val="008511CB"/>
    <w:rsid w:val="008513EE"/>
    <w:rsid w:val="008515C7"/>
    <w:rsid w:val="00856286"/>
    <w:rsid w:val="00856A72"/>
    <w:rsid w:val="00860781"/>
    <w:rsid w:val="00860F16"/>
    <w:rsid w:val="0086172B"/>
    <w:rsid w:val="00862A1F"/>
    <w:rsid w:val="00862CA0"/>
    <w:rsid w:val="00863059"/>
    <w:rsid w:val="00863535"/>
    <w:rsid w:val="008641EC"/>
    <w:rsid w:val="008645F9"/>
    <w:rsid w:val="00866828"/>
    <w:rsid w:val="00866A61"/>
    <w:rsid w:val="00867452"/>
    <w:rsid w:val="0087092F"/>
    <w:rsid w:val="00871265"/>
    <w:rsid w:val="008715D0"/>
    <w:rsid w:val="00872841"/>
    <w:rsid w:val="0087284A"/>
    <w:rsid w:val="0087343A"/>
    <w:rsid w:val="0087390A"/>
    <w:rsid w:val="008756DD"/>
    <w:rsid w:val="00876057"/>
    <w:rsid w:val="008769FE"/>
    <w:rsid w:val="008779F5"/>
    <w:rsid w:val="0088044F"/>
    <w:rsid w:val="008808F7"/>
    <w:rsid w:val="00881BD1"/>
    <w:rsid w:val="00882421"/>
    <w:rsid w:val="008824FA"/>
    <w:rsid w:val="00882B9C"/>
    <w:rsid w:val="00883836"/>
    <w:rsid w:val="00883A92"/>
    <w:rsid w:val="00883CF9"/>
    <w:rsid w:val="00884073"/>
    <w:rsid w:val="008851AF"/>
    <w:rsid w:val="008854B9"/>
    <w:rsid w:val="008863BD"/>
    <w:rsid w:val="00886DB8"/>
    <w:rsid w:val="00886EEF"/>
    <w:rsid w:val="0088711D"/>
    <w:rsid w:val="008900D0"/>
    <w:rsid w:val="00890660"/>
    <w:rsid w:val="0089242C"/>
    <w:rsid w:val="008934D1"/>
    <w:rsid w:val="008939DE"/>
    <w:rsid w:val="00894CCD"/>
    <w:rsid w:val="008950AC"/>
    <w:rsid w:val="0089676D"/>
    <w:rsid w:val="008967E2"/>
    <w:rsid w:val="00897B16"/>
    <w:rsid w:val="008A0B53"/>
    <w:rsid w:val="008A2941"/>
    <w:rsid w:val="008A34FA"/>
    <w:rsid w:val="008A4451"/>
    <w:rsid w:val="008A5C29"/>
    <w:rsid w:val="008A75BF"/>
    <w:rsid w:val="008B03F4"/>
    <w:rsid w:val="008B06C9"/>
    <w:rsid w:val="008B231F"/>
    <w:rsid w:val="008B2737"/>
    <w:rsid w:val="008B28A6"/>
    <w:rsid w:val="008B2D97"/>
    <w:rsid w:val="008B47D5"/>
    <w:rsid w:val="008B47D9"/>
    <w:rsid w:val="008B5192"/>
    <w:rsid w:val="008B5232"/>
    <w:rsid w:val="008B594D"/>
    <w:rsid w:val="008B5E07"/>
    <w:rsid w:val="008B65DC"/>
    <w:rsid w:val="008B6A8F"/>
    <w:rsid w:val="008B6C02"/>
    <w:rsid w:val="008B7CEB"/>
    <w:rsid w:val="008B7FF7"/>
    <w:rsid w:val="008C18F7"/>
    <w:rsid w:val="008C1F56"/>
    <w:rsid w:val="008C2C0E"/>
    <w:rsid w:val="008C4684"/>
    <w:rsid w:val="008C4DB1"/>
    <w:rsid w:val="008C52E4"/>
    <w:rsid w:val="008C540E"/>
    <w:rsid w:val="008C60E8"/>
    <w:rsid w:val="008C65A5"/>
    <w:rsid w:val="008C6A48"/>
    <w:rsid w:val="008C6AE8"/>
    <w:rsid w:val="008C72DA"/>
    <w:rsid w:val="008C7828"/>
    <w:rsid w:val="008C7ABC"/>
    <w:rsid w:val="008C7D65"/>
    <w:rsid w:val="008D027C"/>
    <w:rsid w:val="008D0A26"/>
    <w:rsid w:val="008D1372"/>
    <w:rsid w:val="008D17F5"/>
    <w:rsid w:val="008D1B1B"/>
    <w:rsid w:val="008D1C8B"/>
    <w:rsid w:val="008D278A"/>
    <w:rsid w:val="008D2C24"/>
    <w:rsid w:val="008D2CE0"/>
    <w:rsid w:val="008D3092"/>
    <w:rsid w:val="008D435B"/>
    <w:rsid w:val="008D4439"/>
    <w:rsid w:val="008D48EB"/>
    <w:rsid w:val="008D6D8E"/>
    <w:rsid w:val="008D770A"/>
    <w:rsid w:val="008D79AC"/>
    <w:rsid w:val="008E022C"/>
    <w:rsid w:val="008E05C8"/>
    <w:rsid w:val="008E099F"/>
    <w:rsid w:val="008E1239"/>
    <w:rsid w:val="008E1368"/>
    <w:rsid w:val="008E2A38"/>
    <w:rsid w:val="008E432D"/>
    <w:rsid w:val="008E4C6E"/>
    <w:rsid w:val="008E4E2C"/>
    <w:rsid w:val="008E52ED"/>
    <w:rsid w:val="008E6052"/>
    <w:rsid w:val="008E6BF3"/>
    <w:rsid w:val="008E7958"/>
    <w:rsid w:val="008E79C9"/>
    <w:rsid w:val="008F0084"/>
    <w:rsid w:val="008F0255"/>
    <w:rsid w:val="008F064B"/>
    <w:rsid w:val="008F1C8F"/>
    <w:rsid w:val="008F20EF"/>
    <w:rsid w:val="008F223B"/>
    <w:rsid w:val="008F25FD"/>
    <w:rsid w:val="008F2A3F"/>
    <w:rsid w:val="008F2F60"/>
    <w:rsid w:val="008F4121"/>
    <w:rsid w:val="008F4936"/>
    <w:rsid w:val="008F60C6"/>
    <w:rsid w:val="008F62DF"/>
    <w:rsid w:val="008F6E67"/>
    <w:rsid w:val="008F7585"/>
    <w:rsid w:val="00900347"/>
    <w:rsid w:val="0090035D"/>
    <w:rsid w:val="0090176D"/>
    <w:rsid w:val="00901E49"/>
    <w:rsid w:val="00904E73"/>
    <w:rsid w:val="00905CA4"/>
    <w:rsid w:val="0091125B"/>
    <w:rsid w:val="00911E3F"/>
    <w:rsid w:val="00912A0D"/>
    <w:rsid w:val="00912F01"/>
    <w:rsid w:val="009136EB"/>
    <w:rsid w:val="00914342"/>
    <w:rsid w:val="00914D07"/>
    <w:rsid w:val="00914E9B"/>
    <w:rsid w:val="0091503C"/>
    <w:rsid w:val="00915180"/>
    <w:rsid w:val="009157E5"/>
    <w:rsid w:val="00916232"/>
    <w:rsid w:val="00916654"/>
    <w:rsid w:val="00917A02"/>
    <w:rsid w:val="00917EAB"/>
    <w:rsid w:val="00921729"/>
    <w:rsid w:val="00921963"/>
    <w:rsid w:val="00921BE4"/>
    <w:rsid w:val="009228A8"/>
    <w:rsid w:val="009231C1"/>
    <w:rsid w:val="00923BBC"/>
    <w:rsid w:val="00923C4F"/>
    <w:rsid w:val="00923ED2"/>
    <w:rsid w:val="009251DA"/>
    <w:rsid w:val="00925518"/>
    <w:rsid w:val="00925D06"/>
    <w:rsid w:val="0092664E"/>
    <w:rsid w:val="00926786"/>
    <w:rsid w:val="00926C39"/>
    <w:rsid w:val="00926E4C"/>
    <w:rsid w:val="00926FE3"/>
    <w:rsid w:val="00930E09"/>
    <w:rsid w:val="009312F2"/>
    <w:rsid w:val="0093140F"/>
    <w:rsid w:val="00932163"/>
    <w:rsid w:val="009323C6"/>
    <w:rsid w:val="00932BEC"/>
    <w:rsid w:val="0093352A"/>
    <w:rsid w:val="00933C5B"/>
    <w:rsid w:val="00935B17"/>
    <w:rsid w:val="009374A5"/>
    <w:rsid w:val="00940A48"/>
    <w:rsid w:val="00941D4B"/>
    <w:rsid w:val="009428E6"/>
    <w:rsid w:val="00942F8F"/>
    <w:rsid w:val="00944B81"/>
    <w:rsid w:val="00945726"/>
    <w:rsid w:val="00945847"/>
    <w:rsid w:val="00945A3C"/>
    <w:rsid w:val="00945F8C"/>
    <w:rsid w:val="00946755"/>
    <w:rsid w:val="00946806"/>
    <w:rsid w:val="00946B7A"/>
    <w:rsid w:val="009470AB"/>
    <w:rsid w:val="00951666"/>
    <w:rsid w:val="0095568F"/>
    <w:rsid w:val="00955B5B"/>
    <w:rsid w:val="00957D68"/>
    <w:rsid w:val="009604F8"/>
    <w:rsid w:val="00961222"/>
    <w:rsid w:val="00962314"/>
    <w:rsid w:val="00963195"/>
    <w:rsid w:val="00963CD1"/>
    <w:rsid w:val="00965435"/>
    <w:rsid w:val="0096556E"/>
    <w:rsid w:val="00965821"/>
    <w:rsid w:val="00965A42"/>
    <w:rsid w:val="00965C67"/>
    <w:rsid w:val="00965CA1"/>
    <w:rsid w:val="009668E1"/>
    <w:rsid w:val="00967814"/>
    <w:rsid w:val="00967B17"/>
    <w:rsid w:val="0097060F"/>
    <w:rsid w:val="00971223"/>
    <w:rsid w:val="009726E0"/>
    <w:rsid w:val="0097448A"/>
    <w:rsid w:val="009768B4"/>
    <w:rsid w:val="00976D63"/>
    <w:rsid w:val="00977150"/>
    <w:rsid w:val="009775EE"/>
    <w:rsid w:val="00977A9F"/>
    <w:rsid w:val="009804CE"/>
    <w:rsid w:val="00982526"/>
    <w:rsid w:val="009835C4"/>
    <w:rsid w:val="00984983"/>
    <w:rsid w:val="00985917"/>
    <w:rsid w:val="009868BD"/>
    <w:rsid w:val="0098742A"/>
    <w:rsid w:val="00987568"/>
    <w:rsid w:val="009902F6"/>
    <w:rsid w:val="00990617"/>
    <w:rsid w:val="009907D3"/>
    <w:rsid w:val="00991415"/>
    <w:rsid w:val="00991798"/>
    <w:rsid w:val="00991886"/>
    <w:rsid w:val="00991B0D"/>
    <w:rsid w:val="00991E77"/>
    <w:rsid w:val="00991F31"/>
    <w:rsid w:val="00992898"/>
    <w:rsid w:val="00992A8B"/>
    <w:rsid w:val="0099326A"/>
    <w:rsid w:val="009945FA"/>
    <w:rsid w:val="009953AB"/>
    <w:rsid w:val="009958BE"/>
    <w:rsid w:val="00995A41"/>
    <w:rsid w:val="00995C95"/>
    <w:rsid w:val="00996067"/>
    <w:rsid w:val="00996769"/>
    <w:rsid w:val="009A02B4"/>
    <w:rsid w:val="009A0503"/>
    <w:rsid w:val="009A07B3"/>
    <w:rsid w:val="009A07D7"/>
    <w:rsid w:val="009A087B"/>
    <w:rsid w:val="009A1A2A"/>
    <w:rsid w:val="009A1D49"/>
    <w:rsid w:val="009A2B24"/>
    <w:rsid w:val="009A6160"/>
    <w:rsid w:val="009A6E96"/>
    <w:rsid w:val="009A7224"/>
    <w:rsid w:val="009A78AA"/>
    <w:rsid w:val="009A7CE8"/>
    <w:rsid w:val="009B02EC"/>
    <w:rsid w:val="009B0CE1"/>
    <w:rsid w:val="009B1972"/>
    <w:rsid w:val="009B19E0"/>
    <w:rsid w:val="009B2BF5"/>
    <w:rsid w:val="009B2CD2"/>
    <w:rsid w:val="009B50FE"/>
    <w:rsid w:val="009B5543"/>
    <w:rsid w:val="009B5E7D"/>
    <w:rsid w:val="009B7422"/>
    <w:rsid w:val="009B7C43"/>
    <w:rsid w:val="009C0614"/>
    <w:rsid w:val="009C080B"/>
    <w:rsid w:val="009C0FC6"/>
    <w:rsid w:val="009C146A"/>
    <w:rsid w:val="009C1B6A"/>
    <w:rsid w:val="009C2327"/>
    <w:rsid w:val="009C2654"/>
    <w:rsid w:val="009C2A35"/>
    <w:rsid w:val="009C2E9F"/>
    <w:rsid w:val="009C35D5"/>
    <w:rsid w:val="009C4398"/>
    <w:rsid w:val="009C5B29"/>
    <w:rsid w:val="009C6A05"/>
    <w:rsid w:val="009C6AC5"/>
    <w:rsid w:val="009C6C45"/>
    <w:rsid w:val="009C7440"/>
    <w:rsid w:val="009C7F41"/>
    <w:rsid w:val="009D010B"/>
    <w:rsid w:val="009D1127"/>
    <w:rsid w:val="009D196A"/>
    <w:rsid w:val="009D1A67"/>
    <w:rsid w:val="009D3238"/>
    <w:rsid w:val="009D3654"/>
    <w:rsid w:val="009D436E"/>
    <w:rsid w:val="009D546D"/>
    <w:rsid w:val="009D565B"/>
    <w:rsid w:val="009E0614"/>
    <w:rsid w:val="009E0BBB"/>
    <w:rsid w:val="009E1878"/>
    <w:rsid w:val="009E26E7"/>
    <w:rsid w:val="009E2C3E"/>
    <w:rsid w:val="009E3B1E"/>
    <w:rsid w:val="009E3BE0"/>
    <w:rsid w:val="009E3E20"/>
    <w:rsid w:val="009E3E59"/>
    <w:rsid w:val="009E6DDF"/>
    <w:rsid w:val="009E6F3F"/>
    <w:rsid w:val="009F02E9"/>
    <w:rsid w:val="009F102D"/>
    <w:rsid w:val="009F169D"/>
    <w:rsid w:val="009F17B6"/>
    <w:rsid w:val="009F1F55"/>
    <w:rsid w:val="009F212F"/>
    <w:rsid w:val="009F3294"/>
    <w:rsid w:val="009F3A7B"/>
    <w:rsid w:val="009F3F61"/>
    <w:rsid w:val="009F47A2"/>
    <w:rsid w:val="009F57C2"/>
    <w:rsid w:val="009F5CD8"/>
    <w:rsid w:val="009F6109"/>
    <w:rsid w:val="009F6E92"/>
    <w:rsid w:val="009F6F3D"/>
    <w:rsid w:val="009F75AC"/>
    <w:rsid w:val="009F7A3F"/>
    <w:rsid w:val="00A004CA"/>
    <w:rsid w:val="00A00D1A"/>
    <w:rsid w:val="00A00F66"/>
    <w:rsid w:val="00A017EB"/>
    <w:rsid w:val="00A01C8E"/>
    <w:rsid w:val="00A03395"/>
    <w:rsid w:val="00A03A9C"/>
    <w:rsid w:val="00A04FFC"/>
    <w:rsid w:val="00A050EE"/>
    <w:rsid w:val="00A0563C"/>
    <w:rsid w:val="00A05F1A"/>
    <w:rsid w:val="00A06EB7"/>
    <w:rsid w:val="00A07143"/>
    <w:rsid w:val="00A0798F"/>
    <w:rsid w:val="00A11A18"/>
    <w:rsid w:val="00A12C23"/>
    <w:rsid w:val="00A1354D"/>
    <w:rsid w:val="00A13C30"/>
    <w:rsid w:val="00A13EA8"/>
    <w:rsid w:val="00A142D9"/>
    <w:rsid w:val="00A14706"/>
    <w:rsid w:val="00A1513B"/>
    <w:rsid w:val="00A15187"/>
    <w:rsid w:val="00A17E18"/>
    <w:rsid w:val="00A2174F"/>
    <w:rsid w:val="00A220FB"/>
    <w:rsid w:val="00A22D98"/>
    <w:rsid w:val="00A23E0E"/>
    <w:rsid w:val="00A24702"/>
    <w:rsid w:val="00A24703"/>
    <w:rsid w:val="00A2509C"/>
    <w:rsid w:val="00A2668F"/>
    <w:rsid w:val="00A277DB"/>
    <w:rsid w:val="00A30FA6"/>
    <w:rsid w:val="00A31527"/>
    <w:rsid w:val="00A31E47"/>
    <w:rsid w:val="00A31F5D"/>
    <w:rsid w:val="00A3206F"/>
    <w:rsid w:val="00A323EF"/>
    <w:rsid w:val="00A327AC"/>
    <w:rsid w:val="00A34A23"/>
    <w:rsid w:val="00A37345"/>
    <w:rsid w:val="00A402D9"/>
    <w:rsid w:val="00A40958"/>
    <w:rsid w:val="00A4124C"/>
    <w:rsid w:val="00A412F3"/>
    <w:rsid w:val="00A42423"/>
    <w:rsid w:val="00A429BD"/>
    <w:rsid w:val="00A43C0C"/>
    <w:rsid w:val="00A44554"/>
    <w:rsid w:val="00A44EA5"/>
    <w:rsid w:val="00A453B4"/>
    <w:rsid w:val="00A45E95"/>
    <w:rsid w:val="00A46BB1"/>
    <w:rsid w:val="00A46DE0"/>
    <w:rsid w:val="00A46F3E"/>
    <w:rsid w:val="00A50735"/>
    <w:rsid w:val="00A50DCF"/>
    <w:rsid w:val="00A526B3"/>
    <w:rsid w:val="00A52BE0"/>
    <w:rsid w:val="00A5378F"/>
    <w:rsid w:val="00A548F2"/>
    <w:rsid w:val="00A54B4E"/>
    <w:rsid w:val="00A54C9A"/>
    <w:rsid w:val="00A54EB0"/>
    <w:rsid w:val="00A550B1"/>
    <w:rsid w:val="00A56318"/>
    <w:rsid w:val="00A56553"/>
    <w:rsid w:val="00A566E6"/>
    <w:rsid w:val="00A5764C"/>
    <w:rsid w:val="00A57EB7"/>
    <w:rsid w:val="00A60290"/>
    <w:rsid w:val="00A60469"/>
    <w:rsid w:val="00A604CA"/>
    <w:rsid w:val="00A62439"/>
    <w:rsid w:val="00A62E9E"/>
    <w:rsid w:val="00A638C5"/>
    <w:rsid w:val="00A63932"/>
    <w:rsid w:val="00A64998"/>
    <w:rsid w:val="00A64FDD"/>
    <w:rsid w:val="00A65B7F"/>
    <w:rsid w:val="00A671F7"/>
    <w:rsid w:val="00A67DAE"/>
    <w:rsid w:val="00A67EE1"/>
    <w:rsid w:val="00A72304"/>
    <w:rsid w:val="00A7278E"/>
    <w:rsid w:val="00A72D3D"/>
    <w:rsid w:val="00A744F4"/>
    <w:rsid w:val="00A7461E"/>
    <w:rsid w:val="00A76204"/>
    <w:rsid w:val="00A76371"/>
    <w:rsid w:val="00A76669"/>
    <w:rsid w:val="00A76F12"/>
    <w:rsid w:val="00A77204"/>
    <w:rsid w:val="00A773BC"/>
    <w:rsid w:val="00A77562"/>
    <w:rsid w:val="00A807B7"/>
    <w:rsid w:val="00A80EA4"/>
    <w:rsid w:val="00A8185F"/>
    <w:rsid w:val="00A83380"/>
    <w:rsid w:val="00A84212"/>
    <w:rsid w:val="00A84DE8"/>
    <w:rsid w:val="00A862D7"/>
    <w:rsid w:val="00A866FF"/>
    <w:rsid w:val="00A87700"/>
    <w:rsid w:val="00A87D39"/>
    <w:rsid w:val="00A90425"/>
    <w:rsid w:val="00A9099B"/>
    <w:rsid w:val="00A91223"/>
    <w:rsid w:val="00A914DA"/>
    <w:rsid w:val="00A92357"/>
    <w:rsid w:val="00A923CB"/>
    <w:rsid w:val="00A92E91"/>
    <w:rsid w:val="00A9372E"/>
    <w:rsid w:val="00A93820"/>
    <w:rsid w:val="00A93DE7"/>
    <w:rsid w:val="00A9539B"/>
    <w:rsid w:val="00A96C3A"/>
    <w:rsid w:val="00A97496"/>
    <w:rsid w:val="00A9794F"/>
    <w:rsid w:val="00AA03AD"/>
    <w:rsid w:val="00AA0C0C"/>
    <w:rsid w:val="00AA101A"/>
    <w:rsid w:val="00AA1BE3"/>
    <w:rsid w:val="00AA45EE"/>
    <w:rsid w:val="00AA474C"/>
    <w:rsid w:val="00AA4D9B"/>
    <w:rsid w:val="00AA52A7"/>
    <w:rsid w:val="00AA6658"/>
    <w:rsid w:val="00AA7437"/>
    <w:rsid w:val="00AA7477"/>
    <w:rsid w:val="00AB0334"/>
    <w:rsid w:val="00AB121F"/>
    <w:rsid w:val="00AB1BFC"/>
    <w:rsid w:val="00AB252F"/>
    <w:rsid w:val="00AB27F8"/>
    <w:rsid w:val="00AB36BA"/>
    <w:rsid w:val="00AB3817"/>
    <w:rsid w:val="00AB3E5A"/>
    <w:rsid w:val="00AB46A4"/>
    <w:rsid w:val="00AB59BB"/>
    <w:rsid w:val="00AB60F5"/>
    <w:rsid w:val="00AB621D"/>
    <w:rsid w:val="00AB6CC6"/>
    <w:rsid w:val="00AB7B31"/>
    <w:rsid w:val="00AC05C6"/>
    <w:rsid w:val="00AC0EC9"/>
    <w:rsid w:val="00AC0F48"/>
    <w:rsid w:val="00AC1938"/>
    <w:rsid w:val="00AC1BB3"/>
    <w:rsid w:val="00AC25DE"/>
    <w:rsid w:val="00AC3C36"/>
    <w:rsid w:val="00AC3D2B"/>
    <w:rsid w:val="00AC3D51"/>
    <w:rsid w:val="00AC406F"/>
    <w:rsid w:val="00AC61CD"/>
    <w:rsid w:val="00AC6410"/>
    <w:rsid w:val="00AC75B5"/>
    <w:rsid w:val="00AD00EC"/>
    <w:rsid w:val="00AD00FF"/>
    <w:rsid w:val="00AD1513"/>
    <w:rsid w:val="00AD175F"/>
    <w:rsid w:val="00AD23EF"/>
    <w:rsid w:val="00AD27E1"/>
    <w:rsid w:val="00AD2863"/>
    <w:rsid w:val="00AD4227"/>
    <w:rsid w:val="00AD43D9"/>
    <w:rsid w:val="00AD4A90"/>
    <w:rsid w:val="00AD5714"/>
    <w:rsid w:val="00AD79D8"/>
    <w:rsid w:val="00AE00C9"/>
    <w:rsid w:val="00AE0621"/>
    <w:rsid w:val="00AE0ACE"/>
    <w:rsid w:val="00AE0D48"/>
    <w:rsid w:val="00AE0E86"/>
    <w:rsid w:val="00AE2262"/>
    <w:rsid w:val="00AE30AC"/>
    <w:rsid w:val="00AE34A8"/>
    <w:rsid w:val="00AE3808"/>
    <w:rsid w:val="00AE41CC"/>
    <w:rsid w:val="00AE60DD"/>
    <w:rsid w:val="00AE6250"/>
    <w:rsid w:val="00AE6AC2"/>
    <w:rsid w:val="00AE6F14"/>
    <w:rsid w:val="00AE789A"/>
    <w:rsid w:val="00AE7913"/>
    <w:rsid w:val="00AF0177"/>
    <w:rsid w:val="00AF1553"/>
    <w:rsid w:val="00AF1C14"/>
    <w:rsid w:val="00AF2FD0"/>
    <w:rsid w:val="00AF31F5"/>
    <w:rsid w:val="00AF36DF"/>
    <w:rsid w:val="00AF4757"/>
    <w:rsid w:val="00AF558B"/>
    <w:rsid w:val="00AF5FCC"/>
    <w:rsid w:val="00AF7517"/>
    <w:rsid w:val="00B0125B"/>
    <w:rsid w:val="00B01427"/>
    <w:rsid w:val="00B01627"/>
    <w:rsid w:val="00B017BC"/>
    <w:rsid w:val="00B020A6"/>
    <w:rsid w:val="00B0258B"/>
    <w:rsid w:val="00B043A6"/>
    <w:rsid w:val="00B04C6E"/>
    <w:rsid w:val="00B04F2D"/>
    <w:rsid w:val="00B05A7C"/>
    <w:rsid w:val="00B05DD8"/>
    <w:rsid w:val="00B0680A"/>
    <w:rsid w:val="00B06ABC"/>
    <w:rsid w:val="00B071C5"/>
    <w:rsid w:val="00B07B1B"/>
    <w:rsid w:val="00B10715"/>
    <w:rsid w:val="00B11AFF"/>
    <w:rsid w:val="00B11F12"/>
    <w:rsid w:val="00B1382D"/>
    <w:rsid w:val="00B14179"/>
    <w:rsid w:val="00B1458A"/>
    <w:rsid w:val="00B14B21"/>
    <w:rsid w:val="00B15400"/>
    <w:rsid w:val="00B20870"/>
    <w:rsid w:val="00B217B7"/>
    <w:rsid w:val="00B22680"/>
    <w:rsid w:val="00B2285A"/>
    <w:rsid w:val="00B23CE8"/>
    <w:rsid w:val="00B2411A"/>
    <w:rsid w:val="00B25EDA"/>
    <w:rsid w:val="00B25EF3"/>
    <w:rsid w:val="00B260DE"/>
    <w:rsid w:val="00B26AE2"/>
    <w:rsid w:val="00B27695"/>
    <w:rsid w:val="00B27F3E"/>
    <w:rsid w:val="00B3021E"/>
    <w:rsid w:val="00B30380"/>
    <w:rsid w:val="00B305C7"/>
    <w:rsid w:val="00B30FCC"/>
    <w:rsid w:val="00B3191B"/>
    <w:rsid w:val="00B33574"/>
    <w:rsid w:val="00B337B8"/>
    <w:rsid w:val="00B35A23"/>
    <w:rsid w:val="00B365E9"/>
    <w:rsid w:val="00B36C51"/>
    <w:rsid w:val="00B37590"/>
    <w:rsid w:val="00B3785A"/>
    <w:rsid w:val="00B3790F"/>
    <w:rsid w:val="00B42992"/>
    <w:rsid w:val="00B4303F"/>
    <w:rsid w:val="00B43DEB"/>
    <w:rsid w:val="00B44E0A"/>
    <w:rsid w:val="00B4559A"/>
    <w:rsid w:val="00B4570B"/>
    <w:rsid w:val="00B45D53"/>
    <w:rsid w:val="00B46231"/>
    <w:rsid w:val="00B47033"/>
    <w:rsid w:val="00B47A33"/>
    <w:rsid w:val="00B47C6C"/>
    <w:rsid w:val="00B50E62"/>
    <w:rsid w:val="00B524FA"/>
    <w:rsid w:val="00B5275C"/>
    <w:rsid w:val="00B546F4"/>
    <w:rsid w:val="00B54D1A"/>
    <w:rsid w:val="00B55050"/>
    <w:rsid w:val="00B55DDB"/>
    <w:rsid w:val="00B567F6"/>
    <w:rsid w:val="00B568A9"/>
    <w:rsid w:val="00B60245"/>
    <w:rsid w:val="00B61FBB"/>
    <w:rsid w:val="00B62D2B"/>
    <w:rsid w:val="00B63018"/>
    <w:rsid w:val="00B6349E"/>
    <w:rsid w:val="00B659EA"/>
    <w:rsid w:val="00B65FA5"/>
    <w:rsid w:val="00B65FED"/>
    <w:rsid w:val="00B66B4C"/>
    <w:rsid w:val="00B676BB"/>
    <w:rsid w:val="00B67CC1"/>
    <w:rsid w:val="00B67E65"/>
    <w:rsid w:val="00B709D9"/>
    <w:rsid w:val="00B70AD3"/>
    <w:rsid w:val="00B70DC5"/>
    <w:rsid w:val="00B715DA"/>
    <w:rsid w:val="00B723B4"/>
    <w:rsid w:val="00B72F7B"/>
    <w:rsid w:val="00B73D81"/>
    <w:rsid w:val="00B73D8B"/>
    <w:rsid w:val="00B7416E"/>
    <w:rsid w:val="00B7600B"/>
    <w:rsid w:val="00B77D6F"/>
    <w:rsid w:val="00B800C0"/>
    <w:rsid w:val="00B80BA6"/>
    <w:rsid w:val="00B8114F"/>
    <w:rsid w:val="00B81431"/>
    <w:rsid w:val="00B81CC2"/>
    <w:rsid w:val="00B81D1F"/>
    <w:rsid w:val="00B81DC6"/>
    <w:rsid w:val="00B81DE1"/>
    <w:rsid w:val="00B81EC1"/>
    <w:rsid w:val="00B82761"/>
    <w:rsid w:val="00B82C2A"/>
    <w:rsid w:val="00B83F4F"/>
    <w:rsid w:val="00B85FE9"/>
    <w:rsid w:val="00B868B3"/>
    <w:rsid w:val="00B86FCE"/>
    <w:rsid w:val="00B87809"/>
    <w:rsid w:val="00B90B67"/>
    <w:rsid w:val="00B9134F"/>
    <w:rsid w:val="00B92224"/>
    <w:rsid w:val="00B92391"/>
    <w:rsid w:val="00B92B44"/>
    <w:rsid w:val="00B93260"/>
    <w:rsid w:val="00B9345C"/>
    <w:rsid w:val="00B94D4A"/>
    <w:rsid w:val="00B9565B"/>
    <w:rsid w:val="00B9575C"/>
    <w:rsid w:val="00B9643B"/>
    <w:rsid w:val="00B9710C"/>
    <w:rsid w:val="00BA044D"/>
    <w:rsid w:val="00BA059D"/>
    <w:rsid w:val="00BA1899"/>
    <w:rsid w:val="00BA27C0"/>
    <w:rsid w:val="00BA2BB2"/>
    <w:rsid w:val="00BA34EC"/>
    <w:rsid w:val="00BA60F9"/>
    <w:rsid w:val="00BA6387"/>
    <w:rsid w:val="00BA7F48"/>
    <w:rsid w:val="00BB0030"/>
    <w:rsid w:val="00BB0417"/>
    <w:rsid w:val="00BB041D"/>
    <w:rsid w:val="00BB04A6"/>
    <w:rsid w:val="00BB081D"/>
    <w:rsid w:val="00BB0BE8"/>
    <w:rsid w:val="00BB1F2B"/>
    <w:rsid w:val="00BB26BF"/>
    <w:rsid w:val="00BB51C1"/>
    <w:rsid w:val="00BB5A9A"/>
    <w:rsid w:val="00BB6439"/>
    <w:rsid w:val="00BB68E8"/>
    <w:rsid w:val="00BB6C20"/>
    <w:rsid w:val="00BB70DA"/>
    <w:rsid w:val="00BB7657"/>
    <w:rsid w:val="00BB7890"/>
    <w:rsid w:val="00BB799D"/>
    <w:rsid w:val="00BB7B09"/>
    <w:rsid w:val="00BC0D28"/>
    <w:rsid w:val="00BC0F52"/>
    <w:rsid w:val="00BC13C6"/>
    <w:rsid w:val="00BC149C"/>
    <w:rsid w:val="00BC174B"/>
    <w:rsid w:val="00BC17BC"/>
    <w:rsid w:val="00BC27E0"/>
    <w:rsid w:val="00BC3B6F"/>
    <w:rsid w:val="00BC3C67"/>
    <w:rsid w:val="00BC3E39"/>
    <w:rsid w:val="00BC4416"/>
    <w:rsid w:val="00BC45B4"/>
    <w:rsid w:val="00BC45FF"/>
    <w:rsid w:val="00BC56EE"/>
    <w:rsid w:val="00BC59B4"/>
    <w:rsid w:val="00BC602E"/>
    <w:rsid w:val="00BC6605"/>
    <w:rsid w:val="00BC7142"/>
    <w:rsid w:val="00BC7583"/>
    <w:rsid w:val="00BD011E"/>
    <w:rsid w:val="00BD0B08"/>
    <w:rsid w:val="00BD0CB4"/>
    <w:rsid w:val="00BD1A75"/>
    <w:rsid w:val="00BD1E12"/>
    <w:rsid w:val="00BD2402"/>
    <w:rsid w:val="00BD2644"/>
    <w:rsid w:val="00BD3037"/>
    <w:rsid w:val="00BD4162"/>
    <w:rsid w:val="00BD4197"/>
    <w:rsid w:val="00BD5740"/>
    <w:rsid w:val="00BD62F5"/>
    <w:rsid w:val="00BD6386"/>
    <w:rsid w:val="00BD6C20"/>
    <w:rsid w:val="00BD760C"/>
    <w:rsid w:val="00BD7EE7"/>
    <w:rsid w:val="00BE05F0"/>
    <w:rsid w:val="00BE0A42"/>
    <w:rsid w:val="00BE0DE3"/>
    <w:rsid w:val="00BE0FEC"/>
    <w:rsid w:val="00BE2865"/>
    <w:rsid w:val="00BE2FD9"/>
    <w:rsid w:val="00BE420B"/>
    <w:rsid w:val="00BE46EB"/>
    <w:rsid w:val="00BE624E"/>
    <w:rsid w:val="00BE641A"/>
    <w:rsid w:val="00BE6991"/>
    <w:rsid w:val="00BE77C2"/>
    <w:rsid w:val="00BF032F"/>
    <w:rsid w:val="00BF068D"/>
    <w:rsid w:val="00BF0821"/>
    <w:rsid w:val="00BF1030"/>
    <w:rsid w:val="00BF1FEB"/>
    <w:rsid w:val="00BF291E"/>
    <w:rsid w:val="00BF30E2"/>
    <w:rsid w:val="00BF4DDF"/>
    <w:rsid w:val="00BF5033"/>
    <w:rsid w:val="00BF7323"/>
    <w:rsid w:val="00BF7B4E"/>
    <w:rsid w:val="00C006B7"/>
    <w:rsid w:val="00C00AC8"/>
    <w:rsid w:val="00C01450"/>
    <w:rsid w:val="00C0145A"/>
    <w:rsid w:val="00C02A47"/>
    <w:rsid w:val="00C033D0"/>
    <w:rsid w:val="00C03D2B"/>
    <w:rsid w:val="00C044BC"/>
    <w:rsid w:val="00C05185"/>
    <w:rsid w:val="00C0597E"/>
    <w:rsid w:val="00C05B5D"/>
    <w:rsid w:val="00C06E26"/>
    <w:rsid w:val="00C06E97"/>
    <w:rsid w:val="00C06FD7"/>
    <w:rsid w:val="00C10027"/>
    <w:rsid w:val="00C1027A"/>
    <w:rsid w:val="00C10787"/>
    <w:rsid w:val="00C10E85"/>
    <w:rsid w:val="00C10F15"/>
    <w:rsid w:val="00C11177"/>
    <w:rsid w:val="00C11641"/>
    <w:rsid w:val="00C1164D"/>
    <w:rsid w:val="00C11AC1"/>
    <w:rsid w:val="00C12989"/>
    <w:rsid w:val="00C13AF7"/>
    <w:rsid w:val="00C13EF5"/>
    <w:rsid w:val="00C14CB2"/>
    <w:rsid w:val="00C14DD0"/>
    <w:rsid w:val="00C14F74"/>
    <w:rsid w:val="00C17950"/>
    <w:rsid w:val="00C17B23"/>
    <w:rsid w:val="00C20219"/>
    <w:rsid w:val="00C20CA6"/>
    <w:rsid w:val="00C21561"/>
    <w:rsid w:val="00C21955"/>
    <w:rsid w:val="00C21E2B"/>
    <w:rsid w:val="00C24069"/>
    <w:rsid w:val="00C240D3"/>
    <w:rsid w:val="00C243D3"/>
    <w:rsid w:val="00C25542"/>
    <w:rsid w:val="00C2598E"/>
    <w:rsid w:val="00C27889"/>
    <w:rsid w:val="00C30824"/>
    <w:rsid w:val="00C30C95"/>
    <w:rsid w:val="00C318C9"/>
    <w:rsid w:val="00C31B1C"/>
    <w:rsid w:val="00C33763"/>
    <w:rsid w:val="00C34E3D"/>
    <w:rsid w:val="00C355C6"/>
    <w:rsid w:val="00C35E47"/>
    <w:rsid w:val="00C365A3"/>
    <w:rsid w:val="00C36866"/>
    <w:rsid w:val="00C371D6"/>
    <w:rsid w:val="00C40387"/>
    <w:rsid w:val="00C41534"/>
    <w:rsid w:val="00C41FCE"/>
    <w:rsid w:val="00C420E4"/>
    <w:rsid w:val="00C4449D"/>
    <w:rsid w:val="00C451F1"/>
    <w:rsid w:val="00C45C2D"/>
    <w:rsid w:val="00C46779"/>
    <w:rsid w:val="00C46CAB"/>
    <w:rsid w:val="00C47790"/>
    <w:rsid w:val="00C47ADF"/>
    <w:rsid w:val="00C47B0E"/>
    <w:rsid w:val="00C52082"/>
    <w:rsid w:val="00C53E16"/>
    <w:rsid w:val="00C53F05"/>
    <w:rsid w:val="00C54DC3"/>
    <w:rsid w:val="00C55556"/>
    <w:rsid w:val="00C55769"/>
    <w:rsid w:val="00C57394"/>
    <w:rsid w:val="00C6144C"/>
    <w:rsid w:val="00C61641"/>
    <w:rsid w:val="00C61A03"/>
    <w:rsid w:val="00C620F7"/>
    <w:rsid w:val="00C62291"/>
    <w:rsid w:val="00C635C4"/>
    <w:rsid w:val="00C649C4"/>
    <w:rsid w:val="00C65524"/>
    <w:rsid w:val="00C65562"/>
    <w:rsid w:val="00C66913"/>
    <w:rsid w:val="00C66A81"/>
    <w:rsid w:val="00C66A8A"/>
    <w:rsid w:val="00C7047D"/>
    <w:rsid w:val="00C7073E"/>
    <w:rsid w:val="00C711D0"/>
    <w:rsid w:val="00C715D4"/>
    <w:rsid w:val="00C71947"/>
    <w:rsid w:val="00C72394"/>
    <w:rsid w:val="00C72E7F"/>
    <w:rsid w:val="00C73016"/>
    <w:rsid w:val="00C73A14"/>
    <w:rsid w:val="00C73DCE"/>
    <w:rsid w:val="00C74A81"/>
    <w:rsid w:val="00C74D1D"/>
    <w:rsid w:val="00C75823"/>
    <w:rsid w:val="00C75EA1"/>
    <w:rsid w:val="00C76886"/>
    <w:rsid w:val="00C7753A"/>
    <w:rsid w:val="00C77F8A"/>
    <w:rsid w:val="00C80164"/>
    <w:rsid w:val="00C80B1E"/>
    <w:rsid w:val="00C8172E"/>
    <w:rsid w:val="00C81958"/>
    <w:rsid w:val="00C81A0C"/>
    <w:rsid w:val="00C827AD"/>
    <w:rsid w:val="00C84338"/>
    <w:rsid w:val="00C8463E"/>
    <w:rsid w:val="00C85CDD"/>
    <w:rsid w:val="00C85E6E"/>
    <w:rsid w:val="00C85EF2"/>
    <w:rsid w:val="00C8610D"/>
    <w:rsid w:val="00C86BDA"/>
    <w:rsid w:val="00C86D8E"/>
    <w:rsid w:val="00C87972"/>
    <w:rsid w:val="00C87EE1"/>
    <w:rsid w:val="00C906F5"/>
    <w:rsid w:val="00C907A8"/>
    <w:rsid w:val="00C90A3A"/>
    <w:rsid w:val="00C912F8"/>
    <w:rsid w:val="00C919F1"/>
    <w:rsid w:val="00C9204A"/>
    <w:rsid w:val="00C92744"/>
    <w:rsid w:val="00C92837"/>
    <w:rsid w:val="00C93D50"/>
    <w:rsid w:val="00C9434C"/>
    <w:rsid w:val="00C94E46"/>
    <w:rsid w:val="00C94EDC"/>
    <w:rsid w:val="00C950D3"/>
    <w:rsid w:val="00C9732D"/>
    <w:rsid w:val="00C97706"/>
    <w:rsid w:val="00C97D24"/>
    <w:rsid w:val="00CA0352"/>
    <w:rsid w:val="00CA0D7D"/>
    <w:rsid w:val="00CA18B6"/>
    <w:rsid w:val="00CA2240"/>
    <w:rsid w:val="00CA2395"/>
    <w:rsid w:val="00CA3914"/>
    <w:rsid w:val="00CA39A1"/>
    <w:rsid w:val="00CA3E90"/>
    <w:rsid w:val="00CA40C5"/>
    <w:rsid w:val="00CA410D"/>
    <w:rsid w:val="00CA4A25"/>
    <w:rsid w:val="00CA55B9"/>
    <w:rsid w:val="00CA5BC3"/>
    <w:rsid w:val="00CA61B4"/>
    <w:rsid w:val="00CB0422"/>
    <w:rsid w:val="00CB16C4"/>
    <w:rsid w:val="00CB1CD2"/>
    <w:rsid w:val="00CB2536"/>
    <w:rsid w:val="00CB2870"/>
    <w:rsid w:val="00CB3066"/>
    <w:rsid w:val="00CB3997"/>
    <w:rsid w:val="00CB44CD"/>
    <w:rsid w:val="00CB4551"/>
    <w:rsid w:val="00CB4B36"/>
    <w:rsid w:val="00CB4B84"/>
    <w:rsid w:val="00CB4EA6"/>
    <w:rsid w:val="00CB4F22"/>
    <w:rsid w:val="00CB58D9"/>
    <w:rsid w:val="00CB6718"/>
    <w:rsid w:val="00CB6C39"/>
    <w:rsid w:val="00CB7A8D"/>
    <w:rsid w:val="00CC225C"/>
    <w:rsid w:val="00CC2350"/>
    <w:rsid w:val="00CC279C"/>
    <w:rsid w:val="00CC3099"/>
    <w:rsid w:val="00CC3449"/>
    <w:rsid w:val="00CC43FA"/>
    <w:rsid w:val="00CC44C4"/>
    <w:rsid w:val="00CC49DC"/>
    <w:rsid w:val="00CC4E0A"/>
    <w:rsid w:val="00CC5350"/>
    <w:rsid w:val="00CC5767"/>
    <w:rsid w:val="00CC5C9F"/>
    <w:rsid w:val="00CC60CB"/>
    <w:rsid w:val="00CC7BEF"/>
    <w:rsid w:val="00CC7F29"/>
    <w:rsid w:val="00CD0923"/>
    <w:rsid w:val="00CD10D4"/>
    <w:rsid w:val="00CD1C28"/>
    <w:rsid w:val="00CD24D6"/>
    <w:rsid w:val="00CD2591"/>
    <w:rsid w:val="00CD2710"/>
    <w:rsid w:val="00CD3095"/>
    <w:rsid w:val="00CD39CF"/>
    <w:rsid w:val="00CD4B66"/>
    <w:rsid w:val="00CD6091"/>
    <w:rsid w:val="00CD6329"/>
    <w:rsid w:val="00CD6790"/>
    <w:rsid w:val="00CD6862"/>
    <w:rsid w:val="00CD719D"/>
    <w:rsid w:val="00CE1AAF"/>
    <w:rsid w:val="00CE2613"/>
    <w:rsid w:val="00CE3BDD"/>
    <w:rsid w:val="00CE566C"/>
    <w:rsid w:val="00CE78E9"/>
    <w:rsid w:val="00CF005A"/>
    <w:rsid w:val="00CF29DF"/>
    <w:rsid w:val="00CF3129"/>
    <w:rsid w:val="00CF5187"/>
    <w:rsid w:val="00CF53D5"/>
    <w:rsid w:val="00CF6E3C"/>
    <w:rsid w:val="00CF7D9F"/>
    <w:rsid w:val="00CF7DFB"/>
    <w:rsid w:val="00D01321"/>
    <w:rsid w:val="00D01389"/>
    <w:rsid w:val="00D018DB"/>
    <w:rsid w:val="00D0317D"/>
    <w:rsid w:val="00D03EAC"/>
    <w:rsid w:val="00D04720"/>
    <w:rsid w:val="00D059B0"/>
    <w:rsid w:val="00D063E7"/>
    <w:rsid w:val="00D065FB"/>
    <w:rsid w:val="00D06990"/>
    <w:rsid w:val="00D070BA"/>
    <w:rsid w:val="00D07ABA"/>
    <w:rsid w:val="00D07D29"/>
    <w:rsid w:val="00D1020B"/>
    <w:rsid w:val="00D108C6"/>
    <w:rsid w:val="00D10B5B"/>
    <w:rsid w:val="00D10EF0"/>
    <w:rsid w:val="00D111CD"/>
    <w:rsid w:val="00D11E2A"/>
    <w:rsid w:val="00D13164"/>
    <w:rsid w:val="00D14536"/>
    <w:rsid w:val="00D14A39"/>
    <w:rsid w:val="00D15055"/>
    <w:rsid w:val="00D154E7"/>
    <w:rsid w:val="00D15503"/>
    <w:rsid w:val="00D15C97"/>
    <w:rsid w:val="00D16452"/>
    <w:rsid w:val="00D172B5"/>
    <w:rsid w:val="00D1770C"/>
    <w:rsid w:val="00D17C2F"/>
    <w:rsid w:val="00D200AD"/>
    <w:rsid w:val="00D200C0"/>
    <w:rsid w:val="00D20655"/>
    <w:rsid w:val="00D21541"/>
    <w:rsid w:val="00D217FE"/>
    <w:rsid w:val="00D224AA"/>
    <w:rsid w:val="00D22F1C"/>
    <w:rsid w:val="00D23E85"/>
    <w:rsid w:val="00D24BF9"/>
    <w:rsid w:val="00D24EFF"/>
    <w:rsid w:val="00D24F8A"/>
    <w:rsid w:val="00D251DE"/>
    <w:rsid w:val="00D25284"/>
    <w:rsid w:val="00D26153"/>
    <w:rsid w:val="00D26681"/>
    <w:rsid w:val="00D26C4A"/>
    <w:rsid w:val="00D26D41"/>
    <w:rsid w:val="00D26ED5"/>
    <w:rsid w:val="00D31169"/>
    <w:rsid w:val="00D32C5C"/>
    <w:rsid w:val="00D339F8"/>
    <w:rsid w:val="00D341F0"/>
    <w:rsid w:val="00D34C22"/>
    <w:rsid w:val="00D35231"/>
    <w:rsid w:val="00D3646D"/>
    <w:rsid w:val="00D372CA"/>
    <w:rsid w:val="00D413FA"/>
    <w:rsid w:val="00D41F39"/>
    <w:rsid w:val="00D42504"/>
    <w:rsid w:val="00D42A6A"/>
    <w:rsid w:val="00D43039"/>
    <w:rsid w:val="00D43573"/>
    <w:rsid w:val="00D43DE1"/>
    <w:rsid w:val="00D43E31"/>
    <w:rsid w:val="00D440D8"/>
    <w:rsid w:val="00D44138"/>
    <w:rsid w:val="00D446BD"/>
    <w:rsid w:val="00D44BEC"/>
    <w:rsid w:val="00D44C12"/>
    <w:rsid w:val="00D45C16"/>
    <w:rsid w:val="00D46064"/>
    <w:rsid w:val="00D4681B"/>
    <w:rsid w:val="00D4683A"/>
    <w:rsid w:val="00D46A1A"/>
    <w:rsid w:val="00D46B36"/>
    <w:rsid w:val="00D47200"/>
    <w:rsid w:val="00D4755E"/>
    <w:rsid w:val="00D51A3A"/>
    <w:rsid w:val="00D51B58"/>
    <w:rsid w:val="00D5226C"/>
    <w:rsid w:val="00D52670"/>
    <w:rsid w:val="00D52EBF"/>
    <w:rsid w:val="00D532DA"/>
    <w:rsid w:val="00D53E31"/>
    <w:rsid w:val="00D53EB6"/>
    <w:rsid w:val="00D54253"/>
    <w:rsid w:val="00D543C6"/>
    <w:rsid w:val="00D55849"/>
    <w:rsid w:val="00D57EC8"/>
    <w:rsid w:val="00D600CF"/>
    <w:rsid w:val="00D60493"/>
    <w:rsid w:val="00D605FE"/>
    <w:rsid w:val="00D612CB"/>
    <w:rsid w:val="00D61B79"/>
    <w:rsid w:val="00D61B9E"/>
    <w:rsid w:val="00D61DA7"/>
    <w:rsid w:val="00D62445"/>
    <w:rsid w:val="00D636AD"/>
    <w:rsid w:val="00D63D4D"/>
    <w:rsid w:val="00D64579"/>
    <w:rsid w:val="00D645ED"/>
    <w:rsid w:val="00D64FDD"/>
    <w:rsid w:val="00D65260"/>
    <w:rsid w:val="00D6539B"/>
    <w:rsid w:val="00D657F1"/>
    <w:rsid w:val="00D65929"/>
    <w:rsid w:val="00D66249"/>
    <w:rsid w:val="00D670FD"/>
    <w:rsid w:val="00D70E27"/>
    <w:rsid w:val="00D722EA"/>
    <w:rsid w:val="00D74601"/>
    <w:rsid w:val="00D74788"/>
    <w:rsid w:val="00D75AC6"/>
    <w:rsid w:val="00D75AD1"/>
    <w:rsid w:val="00D77512"/>
    <w:rsid w:val="00D776C6"/>
    <w:rsid w:val="00D776EB"/>
    <w:rsid w:val="00D77B30"/>
    <w:rsid w:val="00D80695"/>
    <w:rsid w:val="00D80826"/>
    <w:rsid w:val="00D80DEF"/>
    <w:rsid w:val="00D81007"/>
    <w:rsid w:val="00D81353"/>
    <w:rsid w:val="00D81938"/>
    <w:rsid w:val="00D8231D"/>
    <w:rsid w:val="00D82988"/>
    <w:rsid w:val="00D829E2"/>
    <w:rsid w:val="00D84221"/>
    <w:rsid w:val="00D859D7"/>
    <w:rsid w:val="00D85B36"/>
    <w:rsid w:val="00D85E21"/>
    <w:rsid w:val="00D86259"/>
    <w:rsid w:val="00D870D4"/>
    <w:rsid w:val="00D87C7A"/>
    <w:rsid w:val="00D900A2"/>
    <w:rsid w:val="00D9196D"/>
    <w:rsid w:val="00D91EA4"/>
    <w:rsid w:val="00D929B0"/>
    <w:rsid w:val="00D92CEF"/>
    <w:rsid w:val="00D9355E"/>
    <w:rsid w:val="00D97541"/>
    <w:rsid w:val="00D97553"/>
    <w:rsid w:val="00D97B75"/>
    <w:rsid w:val="00DA160E"/>
    <w:rsid w:val="00DA1D67"/>
    <w:rsid w:val="00DA2EC5"/>
    <w:rsid w:val="00DA2FC2"/>
    <w:rsid w:val="00DA42FC"/>
    <w:rsid w:val="00DA4D02"/>
    <w:rsid w:val="00DA633A"/>
    <w:rsid w:val="00DA639C"/>
    <w:rsid w:val="00DA6B06"/>
    <w:rsid w:val="00DA7C1F"/>
    <w:rsid w:val="00DB05D9"/>
    <w:rsid w:val="00DB1050"/>
    <w:rsid w:val="00DB1413"/>
    <w:rsid w:val="00DB1626"/>
    <w:rsid w:val="00DB271F"/>
    <w:rsid w:val="00DB278A"/>
    <w:rsid w:val="00DB4DD7"/>
    <w:rsid w:val="00DB65E9"/>
    <w:rsid w:val="00DB7E9A"/>
    <w:rsid w:val="00DC01A9"/>
    <w:rsid w:val="00DC03AA"/>
    <w:rsid w:val="00DC07F4"/>
    <w:rsid w:val="00DC0EB6"/>
    <w:rsid w:val="00DC177B"/>
    <w:rsid w:val="00DC40B6"/>
    <w:rsid w:val="00DC4E89"/>
    <w:rsid w:val="00DC54A6"/>
    <w:rsid w:val="00DC572D"/>
    <w:rsid w:val="00DC65CF"/>
    <w:rsid w:val="00DC6D2C"/>
    <w:rsid w:val="00DC7B74"/>
    <w:rsid w:val="00DC7BEB"/>
    <w:rsid w:val="00DC7CC5"/>
    <w:rsid w:val="00DC7CD1"/>
    <w:rsid w:val="00DC7E86"/>
    <w:rsid w:val="00DD00FA"/>
    <w:rsid w:val="00DD0250"/>
    <w:rsid w:val="00DD1319"/>
    <w:rsid w:val="00DD24A2"/>
    <w:rsid w:val="00DD4FF4"/>
    <w:rsid w:val="00DD5294"/>
    <w:rsid w:val="00DD6227"/>
    <w:rsid w:val="00DD643C"/>
    <w:rsid w:val="00DD6829"/>
    <w:rsid w:val="00DD7D24"/>
    <w:rsid w:val="00DE0306"/>
    <w:rsid w:val="00DE06E5"/>
    <w:rsid w:val="00DE0A3A"/>
    <w:rsid w:val="00DE0C92"/>
    <w:rsid w:val="00DE0DE0"/>
    <w:rsid w:val="00DE14CC"/>
    <w:rsid w:val="00DE2E2D"/>
    <w:rsid w:val="00DE2F66"/>
    <w:rsid w:val="00DE4F64"/>
    <w:rsid w:val="00DE5182"/>
    <w:rsid w:val="00DE592F"/>
    <w:rsid w:val="00DE624B"/>
    <w:rsid w:val="00DE69AF"/>
    <w:rsid w:val="00DE7759"/>
    <w:rsid w:val="00DF068E"/>
    <w:rsid w:val="00DF08B8"/>
    <w:rsid w:val="00DF175C"/>
    <w:rsid w:val="00DF1947"/>
    <w:rsid w:val="00DF2BA8"/>
    <w:rsid w:val="00DF2F7E"/>
    <w:rsid w:val="00DF3717"/>
    <w:rsid w:val="00DF47FD"/>
    <w:rsid w:val="00DF6502"/>
    <w:rsid w:val="00DF72E9"/>
    <w:rsid w:val="00DF7975"/>
    <w:rsid w:val="00E0003D"/>
    <w:rsid w:val="00E01148"/>
    <w:rsid w:val="00E01A34"/>
    <w:rsid w:val="00E02863"/>
    <w:rsid w:val="00E03B67"/>
    <w:rsid w:val="00E054BE"/>
    <w:rsid w:val="00E0609E"/>
    <w:rsid w:val="00E067D9"/>
    <w:rsid w:val="00E06DEB"/>
    <w:rsid w:val="00E074DC"/>
    <w:rsid w:val="00E078F3"/>
    <w:rsid w:val="00E07D3B"/>
    <w:rsid w:val="00E10BEA"/>
    <w:rsid w:val="00E10EA5"/>
    <w:rsid w:val="00E11F38"/>
    <w:rsid w:val="00E1242F"/>
    <w:rsid w:val="00E12547"/>
    <w:rsid w:val="00E13D95"/>
    <w:rsid w:val="00E145EA"/>
    <w:rsid w:val="00E150FB"/>
    <w:rsid w:val="00E15CF5"/>
    <w:rsid w:val="00E20553"/>
    <w:rsid w:val="00E21615"/>
    <w:rsid w:val="00E21ADB"/>
    <w:rsid w:val="00E21D0F"/>
    <w:rsid w:val="00E21F63"/>
    <w:rsid w:val="00E22D4E"/>
    <w:rsid w:val="00E23712"/>
    <w:rsid w:val="00E24649"/>
    <w:rsid w:val="00E24C3B"/>
    <w:rsid w:val="00E253A7"/>
    <w:rsid w:val="00E25B41"/>
    <w:rsid w:val="00E25F41"/>
    <w:rsid w:val="00E26B70"/>
    <w:rsid w:val="00E3127C"/>
    <w:rsid w:val="00E32001"/>
    <w:rsid w:val="00E33B02"/>
    <w:rsid w:val="00E340C8"/>
    <w:rsid w:val="00E35789"/>
    <w:rsid w:val="00E35CE2"/>
    <w:rsid w:val="00E37101"/>
    <w:rsid w:val="00E3730A"/>
    <w:rsid w:val="00E37F73"/>
    <w:rsid w:val="00E4080F"/>
    <w:rsid w:val="00E40B2C"/>
    <w:rsid w:val="00E411B1"/>
    <w:rsid w:val="00E41DC8"/>
    <w:rsid w:val="00E42893"/>
    <w:rsid w:val="00E42DCB"/>
    <w:rsid w:val="00E43A1C"/>
    <w:rsid w:val="00E43B26"/>
    <w:rsid w:val="00E43B95"/>
    <w:rsid w:val="00E43D6D"/>
    <w:rsid w:val="00E441A2"/>
    <w:rsid w:val="00E45117"/>
    <w:rsid w:val="00E45441"/>
    <w:rsid w:val="00E45B2E"/>
    <w:rsid w:val="00E45BE1"/>
    <w:rsid w:val="00E46C4F"/>
    <w:rsid w:val="00E4761B"/>
    <w:rsid w:val="00E47A54"/>
    <w:rsid w:val="00E505B8"/>
    <w:rsid w:val="00E50BDD"/>
    <w:rsid w:val="00E50E66"/>
    <w:rsid w:val="00E51E39"/>
    <w:rsid w:val="00E53249"/>
    <w:rsid w:val="00E5488F"/>
    <w:rsid w:val="00E54C58"/>
    <w:rsid w:val="00E557DD"/>
    <w:rsid w:val="00E5585E"/>
    <w:rsid w:val="00E558AD"/>
    <w:rsid w:val="00E56055"/>
    <w:rsid w:val="00E560AD"/>
    <w:rsid w:val="00E56DB0"/>
    <w:rsid w:val="00E56EF9"/>
    <w:rsid w:val="00E5701B"/>
    <w:rsid w:val="00E57560"/>
    <w:rsid w:val="00E602A8"/>
    <w:rsid w:val="00E60C44"/>
    <w:rsid w:val="00E60DED"/>
    <w:rsid w:val="00E60F0F"/>
    <w:rsid w:val="00E6197D"/>
    <w:rsid w:val="00E61CCB"/>
    <w:rsid w:val="00E62450"/>
    <w:rsid w:val="00E67651"/>
    <w:rsid w:val="00E70294"/>
    <w:rsid w:val="00E70D26"/>
    <w:rsid w:val="00E72366"/>
    <w:rsid w:val="00E72BB7"/>
    <w:rsid w:val="00E72CEE"/>
    <w:rsid w:val="00E72E60"/>
    <w:rsid w:val="00E732F3"/>
    <w:rsid w:val="00E74E1D"/>
    <w:rsid w:val="00E750EE"/>
    <w:rsid w:val="00E754F7"/>
    <w:rsid w:val="00E7633A"/>
    <w:rsid w:val="00E76CF4"/>
    <w:rsid w:val="00E76FEC"/>
    <w:rsid w:val="00E774B2"/>
    <w:rsid w:val="00E801DF"/>
    <w:rsid w:val="00E80743"/>
    <w:rsid w:val="00E80A66"/>
    <w:rsid w:val="00E810A8"/>
    <w:rsid w:val="00E814C5"/>
    <w:rsid w:val="00E81853"/>
    <w:rsid w:val="00E81AC6"/>
    <w:rsid w:val="00E82537"/>
    <w:rsid w:val="00E8262C"/>
    <w:rsid w:val="00E82E64"/>
    <w:rsid w:val="00E8315C"/>
    <w:rsid w:val="00E83E61"/>
    <w:rsid w:val="00E84B7F"/>
    <w:rsid w:val="00E84C5D"/>
    <w:rsid w:val="00E852E5"/>
    <w:rsid w:val="00E85ECB"/>
    <w:rsid w:val="00E86023"/>
    <w:rsid w:val="00E862FE"/>
    <w:rsid w:val="00E86319"/>
    <w:rsid w:val="00E911F4"/>
    <w:rsid w:val="00E9126E"/>
    <w:rsid w:val="00E91DB2"/>
    <w:rsid w:val="00E92D7A"/>
    <w:rsid w:val="00E939DF"/>
    <w:rsid w:val="00E945F4"/>
    <w:rsid w:val="00E94722"/>
    <w:rsid w:val="00E9479B"/>
    <w:rsid w:val="00E95707"/>
    <w:rsid w:val="00E95997"/>
    <w:rsid w:val="00E95DF2"/>
    <w:rsid w:val="00E96006"/>
    <w:rsid w:val="00E96391"/>
    <w:rsid w:val="00E96E17"/>
    <w:rsid w:val="00E96FAD"/>
    <w:rsid w:val="00E973ED"/>
    <w:rsid w:val="00EA029A"/>
    <w:rsid w:val="00EA0A5E"/>
    <w:rsid w:val="00EA0CAC"/>
    <w:rsid w:val="00EA1301"/>
    <w:rsid w:val="00EA1905"/>
    <w:rsid w:val="00EA2699"/>
    <w:rsid w:val="00EA315E"/>
    <w:rsid w:val="00EA3EA9"/>
    <w:rsid w:val="00EA410F"/>
    <w:rsid w:val="00EA4302"/>
    <w:rsid w:val="00EA4D18"/>
    <w:rsid w:val="00EA50A0"/>
    <w:rsid w:val="00EA6EC9"/>
    <w:rsid w:val="00EA7310"/>
    <w:rsid w:val="00EA7C26"/>
    <w:rsid w:val="00EA7C3D"/>
    <w:rsid w:val="00EB230B"/>
    <w:rsid w:val="00EB2C6E"/>
    <w:rsid w:val="00EB2C8A"/>
    <w:rsid w:val="00EB4325"/>
    <w:rsid w:val="00EB4D67"/>
    <w:rsid w:val="00EB5E1D"/>
    <w:rsid w:val="00EC3F0F"/>
    <w:rsid w:val="00EC4865"/>
    <w:rsid w:val="00EC6FA7"/>
    <w:rsid w:val="00EC6FAA"/>
    <w:rsid w:val="00EC7644"/>
    <w:rsid w:val="00EC7BA7"/>
    <w:rsid w:val="00ED0C3F"/>
    <w:rsid w:val="00ED0DDF"/>
    <w:rsid w:val="00ED1B31"/>
    <w:rsid w:val="00ED2201"/>
    <w:rsid w:val="00ED3D71"/>
    <w:rsid w:val="00ED4F72"/>
    <w:rsid w:val="00ED5236"/>
    <w:rsid w:val="00ED572A"/>
    <w:rsid w:val="00ED5BBB"/>
    <w:rsid w:val="00ED61BB"/>
    <w:rsid w:val="00ED7ADC"/>
    <w:rsid w:val="00ED7C6D"/>
    <w:rsid w:val="00ED7FAF"/>
    <w:rsid w:val="00EE1E44"/>
    <w:rsid w:val="00EE2B2E"/>
    <w:rsid w:val="00EE2C43"/>
    <w:rsid w:val="00EE36D2"/>
    <w:rsid w:val="00EE3D6E"/>
    <w:rsid w:val="00EE410D"/>
    <w:rsid w:val="00EE4172"/>
    <w:rsid w:val="00EE41BF"/>
    <w:rsid w:val="00EE5334"/>
    <w:rsid w:val="00EE6090"/>
    <w:rsid w:val="00EE61FD"/>
    <w:rsid w:val="00EE6DD8"/>
    <w:rsid w:val="00EE75FF"/>
    <w:rsid w:val="00EF09D4"/>
    <w:rsid w:val="00EF0F59"/>
    <w:rsid w:val="00EF13D4"/>
    <w:rsid w:val="00EF16EA"/>
    <w:rsid w:val="00EF1925"/>
    <w:rsid w:val="00EF19C2"/>
    <w:rsid w:val="00EF275F"/>
    <w:rsid w:val="00EF2801"/>
    <w:rsid w:val="00EF2889"/>
    <w:rsid w:val="00EF2FB3"/>
    <w:rsid w:val="00EF329D"/>
    <w:rsid w:val="00EF32CB"/>
    <w:rsid w:val="00EF34DD"/>
    <w:rsid w:val="00EF39DC"/>
    <w:rsid w:val="00EF61EB"/>
    <w:rsid w:val="00EF64A2"/>
    <w:rsid w:val="00EF66F3"/>
    <w:rsid w:val="00EF6A7F"/>
    <w:rsid w:val="00F0094D"/>
    <w:rsid w:val="00F015E7"/>
    <w:rsid w:val="00F01A4C"/>
    <w:rsid w:val="00F03D84"/>
    <w:rsid w:val="00F0436C"/>
    <w:rsid w:val="00F04A2C"/>
    <w:rsid w:val="00F05855"/>
    <w:rsid w:val="00F05BAD"/>
    <w:rsid w:val="00F05C44"/>
    <w:rsid w:val="00F0692B"/>
    <w:rsid w:val="00F07437"/>
    <w:rsid w:val="00F07752"/>
    <w:rsid w:val="00F10CE6"/>
    <w:rsid w:val="00F1111F"/>
    <w:rsid w:val="00F11142"/>
    <w:rsid w:val="00F11510"/>
    <w:rsid w:val="00F11EBC"/>
    <w:rsid w:val="00F12B77"/>
    <w:rsid w:val="00F1497F"/>
    <w:rsid w:val="00F1574B"/>
    <w:rsid w:val="00F21029"/>
    <w:rsid w:val="00F216C6"/>
    <w:rsid w:val="00F21734"/>
    <w:rsid w:val="00F219BA"/>
    <w:rsid w:val="00F21CFB"/>
    <w:rsid w:val="00F21D7E"/>
    <w:rsid w:val="00F228B8"/>
    <w:rsid w:val="00F22C28"/>
    <w:rsid w:val="00F23276"/>
    <w:rsid w:val="00F2331A"/>
    <w:rsid w:val="00F234F9"/>
    <w:rsid w:val="00F23F9F"/>
    <w:rsid w:val="00F2484F"/>
    <w:rsid w:val="00F27251"/>
    <w:rsid w:val="00F27EF5"/>
    <w:rsid w:val="00F30B6B"/>
    <w:rsid w:val="00F310EA"/>
    <w:rsid w:val="00F31C05"/>
    <w:rsid w:val="00F324D3"/>
    <w:rsid w:val="00F329AB"/>
    <w:rsid w:val="00F347AC"/>
    <w:rsid w:val="00F347F7"/>
    <w:rsid w:val="00F34CBA"/>
    <w:rsid w:val="00F357B5"/>
    <w:rsid w:val="00F35C11"/>
    <w:rsid w:val="00F36C03"/>
    <w:rsid w:val="00F37B14"/>
    <w:rsid w:val="00F40115"/>
    <w:rsid w:val="00F40642"/>
    <w:rsid w:val="00F407C6"/>
    <w:rsid w:val="00F418C7"/>
    <w:rsid w:val="00F4240D"/>
    <w:rsid w:val="00F42563"/>
    <w:rsid w:val="00F42A49"/>
    <w:rsid w:val="00F42F4F"/>
    <w:rsid w:val="00F43094"/>
    <w:rsid w:val="00F43164"/>
    <w:rsid w:val="00F4449C"/>
    <w:rsid w:val="00F44E4B"/>
    <w:rsid w:val="00F450C0"/>
    <w:rsid w:val="00F45EAB"/>
    <w:rsid w:val="00F46414"/>
    <w:rsid w:val="00F46768"/>
    <w:rsid w:val="00F5014D"/>
    <w:rsid w:val="00F5022A"/>
    <w:rsid w:val="00F505A3"/>
    <w:rsid w:val="00F508B9"/>
    <w:rsid w:val="00F50D81"/>
    <w:rsid w:val="00F51228"/>
    <w:rsid w:val="00F51319"/>
    <w:rsid w:val="00F52E82"/>
    <w:rsid w:val="00F53DDD"/>
    <w:rsid w:val="00F546FA"/>
    <w:rsid w:val="00F54D1A"/>
    <w:rsid w:val="00F55B1B"/>
    <w:rsid w:val="00F560DD"/>
    <w:rsid w:val="00F56D13"/>
    <w:rsid w:val="00F56F4F"/>
    <w:rsid w:val="00F602FA"/>
    <w:rsid w:val="00F60E11"/>
    <w:rsid w:val="00F62CF2"/>
    <w:rsid w:val="00F649A1"/>
    <w:rsid w:val="00F66DBD"/>
    <w:rsid w:val="00F67173"/>
    <w:rsid w:val="00F67578"/>
    <w:rsid w:val="00F70765"/>
    <w:rsid w:val="00F713EB"/>
    <w:rsid w:val="00F74630"/>
    <w:rsid w:val="00F75879"/>
    <w:rsid w:val="00F7635B"/>
    <w:rsid w:val="00F76393"/>
    <w:rsid w:val="00F7648D"/>
    <w:rsid w:val="00F767A9"/>
    <w:rsid w:val="00F77E1C"/>
    <w:rsid w:val="00F826D1"/>
    <w:rsid w:val="00F82EF7"/>
    <w:rsid w:val="00F83A8F"/>
    <w:rsid w:val="00F84F5A"/>
    <w:rsid w:val="00F858BF"/>
    <w:rsid w:val="00F87245"/>
    <w:rsid w:val="00F874C7"/>
    <w:rsid w:val="00F87766"/>
    <w:rsid w:val="00F87858"/>
    <w:rsid w:val="00F87E53"/>
    <w:rsid w:val="00F902AF"/>
    <w:rsid w:val="00F912C7"/>
    <w:rsid w:val="00F914CB"/>
    <w:rsid w:val="00F918EB"/>
    <w:rsid w:val="00F91A26"/>
    <w:rsid w:val="00F9206F"/>
    <w:rsid w:val="00F925A7"/>
    <w:rsid w:val="00F92C61"/>
    <w:rsid w:val="00F92F53"/>
    <w:rsid w:val="00F942FB"/>
    <w:rsid w:val="00F94BFE"/>
    <w:rsid w:val="00F95308"/>
    <w:rsid w:val="00F9645F"/>
    <w:rsid w:val="00FA08F5"/>
    <w:rsid w:val="00FA1634"/>
    <w:rsid w:val="00FA1663"/>
    <w:rsid w:val="00FA1FA4"/>
    <w:rsid w:val="00FA20F5"/>
    <w:rsid w:val="00FA2BC3"/>
    <w:rsid w:val="00FA3DD8"/>
    <w:rsid w:val="00FA3E1A"/>
    <w:rsid w:val="00FA4179"/>
    <w:rsid w:val="00FA42B0"/>
    <w:rsid w:val="00FA4522"/>
    <w:rsid w:val="00FA4A6F"/>
    <w:rsid w:val="00FA4FEF"/>
    <w:rsid w:val="00FA74B8"/>
    <w:rsid w:val="00FA7C6D"/>
    <w:rsid w:val="00FA7D8F"/>
    <w:rsid w:val="00FB0675"/>
    <w:rsid w:val="00FB0948"/>
    <w:rsid w:val="00FB0A28"/>
    <w:rsid w:val="00FB1EEB"/>
    <w:rsid w:val="00FB55AA"/>
    <w:rsid w:val="00FB5D53"/>
    <w:rsid w:val="00FB6B9F"/>
    <w:rsid w:val="00FC23F9"/>
    <w:rsid w:val="00FC2601"/>
    <w:rsid w:val="00FC33F3"/>
    <w:rsid w:val="00FC3AAE"/>
    <w:rsid w:val="00FC55D3"/>
    <w:rsid w:val="00FC7E65"/>
    <w:rsid w:val="00FD0A8A"/>
    <w:rsid w:val="00FD106F"/>
    <w:rsid w:val="00FD1517"/>
    <w:rsid w:val="00FD1564"/>
    <w:rsid w:val="00FD3BA7"/>
    <w:rsid w:val="00FD4D43"/>
    <w:rsid w:val="00FD4F5D"/>
    <w:rsid w:val="00FD5962"/>
    <w:rsid w:val="00FD607A"/>
    <w:rsid w:val="00FD6466"/>
    <w:rsid w:val="00FD6C86"/>
    <w:rsid w:val="00FD7082"/>
    <w:rsid w:val="00FD7B30"/>
    <w:rsid w:val="00FE14A4"/>
    <w:rsid w:val="00FE1B16"/>
    <w:rsid w:val="00FE222C"/>
    <w:rsid w:val="00FE225A"/>
    <w:rsid w:val="00FE2F80"/>
    <w:rsid w:val="00FE3D16"/>
    <w:rsid w:val="00FE43BD"/>
    <w:rsid w:val="00FE4C0A"/>
    <w:rsid w:val="00FE6B25"/>
    <w:rsid w:val="00FE709E"/>
    <w:rsid w:val="00FE74EE"/>
    <w:rsid w:val="00FE7819"/>
    <w:rsid w:val="00FF0087"/>
    <w:rsid w:val="00FF0313"/>
    <w:rsid w:val="00FF0DB0"/>
    <w:rsid w:val="00FF1104"/>
    <w:rsid w:val="00FF185B"/>
    <w:rsid w:val="00FF1918"/>
    <w:rsid w:val="00FF216E"/>
    <w:rsid w:val="00FF2FD9"/>
    <w:rsid w:val="00FF300F"/>
    <w:rsid w:val="00FF55D7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39D59"/>
  <w15:docId w15:val="{6EA29DE1-22A6-47F8-9C49-3BD987A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11FF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  <w:lang w:val="x-none" w:eastAsia="x-none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  <w:lang w:val="x-none" w:eastAsia="x-none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  <w:lang w:val="x-none" w:eastAsia="x-none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  <w:lang w:val="x-none" w:eastAsia="x-none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  <w:lang w:val="x-none" w:eastAsia="x-none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  <w:lang w:val="x-none" w:eastAsia="x-none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  <w:lang w:val="x-none" w:eastAsia="x-none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  <w:lang w:val="x-none" w:eastAsia="x-none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  <w:lang w:val="x-none" w:eastAsia="x-none"/>
    </w:rPr>
  </w:style>
  <w:style w:type="paragraph" w:customStyle="1" w:styleId="11">
    <w:name w:val="Название1"/>
    <w:basedOn w:val="a0"/>
    <w:link w:val="ab"/>
    <w:qFormat/>
    <w:rsid w:val="003C7954"/>
    <w:pPr>
      <w:jc w:val="center"/>
    </w:pPr>
    <w:rPr>
      <w:lang w:val="x-none" w:eastAsia="x-none"/>
    </w:rPr>
  </w:style>
  <w:style w:type="paragraph" w:styleId="ac">
    <w:name w:val="Subtitle"/>
    <w:basedOn w:val="a0"/>
    <w:link w:val="ad"/>
    <w:qFormat/>
    <w:rsid w:val="003C7954"/>
    <w:pPr>
      <w:jc w:val="center"/>
    </w:pPr>
    <w:rPr>
      <w:lang w:val="x-none" w:eastAsia="x-none"/>
    </w:rPr>
  </w:style>
  <w:style w:type="paragraph" w:styleId="ae">
    <w:name w:val="footnote text"/>
    <w:basedOn w:val="a0"/>
    <w:link w:val="af"/>
    <w:semiHidden/>
    <w:rsid w:val="003C7954"/>
    <w:pPr>
      <w:spacing w:line="240" w:lineRule="auto"/>
      <w:ind w:firstLine="0"/>
    </w:pPr>
    <w:rPr>
      <w:sz w:val="20"/>
    </w:rPr>
  </w:style>
  <w:style w:type="paragraph" w:styleId="af0">
    <w:name w:val="footer"/>
    <w:basedOn w:val="a0"/>
    <w:link w:val="af1"/>
    <w:uiPriority w:val="99"/>
    <w:rsid w:val="003C7954"/>
    <w:pPr>
      <w:spacing w:line="240" w:lineRule="auto"/>
      <w:ind w:firstLine="0"/>
      <w:jc w:val="center"/>
    </w:pPr>
    <w:rPr>
      <w:szCs w:val="28"/>
      <w:lang w:val="x-none" w:eastAsia="x-none"/>
    </w:rPr>
  </w:style>
  <w:style w:type="paragraph" w:customStyle="1" w:styleId="af2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3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2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4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5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6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7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8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9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2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a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b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c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3">
    <w:name w:val="Обычный1"/>
    <w:rsid w:val="003C7954"/>
    <w:pPr>
      <w:widowControl w:val="0"/>
    </w:pPr>
    <w:rPr>
      <w:snapToGrid w:val="0"/>
    </w:rPr>
  </w:style>
  <w:style w:type="paragraph" w:styleId="afd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4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6">
    <w:name w:val="Текст1"/>
    <w:basedOn w:val="aff3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3">
    <w:name w:val="Plain Text"/>
    <w:basedOn w:val="a0"/>
    <w:link w:val="aff4"/>
    <w:rsid w:val="003C7954"/>
    <w:pPr>
      <w:spacing w:line="240" w:lineRule="auto"/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styleId="aff5">
    <w:name w:val="Balloon Text"/>
    <w:basedOn w:val="a0"/>
    <w:link w:val="aff6"/>
    <w:rsid w:val="00CC2350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rsid w:val="00CC2350"/>
    <w:rPr>
      <w:rFonts w:ascii="Tahoma" w:hAnsi="Tahoma" w:cs="Tahoma"/>
      <w:sz w:val="16"/>
      <w:szCs w:val="16"/>
    </w:rPr>
  </w:style>
  <w:style w:type="character" w:styleId="aff7">
    <w:name w:val="footnote reference"/>
    <w:rsid w:val="00CC2350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CC2350"/>
    <w:rPr>
      <w:szCs w:val="28"/>
      <w:lang w:val="x-none" w:eastAsia="x-none"/>
    </w:rPr>
  </w:style>
  <w:style w:type="character" w:customStyle="1" w:styleId="aff9">
    <w:name w:val="Текст концевой сноски Знак"/>
    <w:link w:val="aff8"/>
    <w:rsid w:val="00CC2350"/>
    <w:rPr>
      <w:sz w:val="28"/>
      <w:szCs w:val="28"/>
    </w:rPr>
  </w:style>
  <w:style w:type="paragraph" w:styleId="affa">
    <w:name w:val="table of authorities"/>
    <w:basedOn w:val="a0"/>
    <w:next w:val="a0"/>
    <w:rsid w:val="00CC2350"/>
    <w:rPr>
      <w:szCs w:val="28"/>
    </w:rPr>
  </w:style>
  <w:style w:type="paragraph" w:styleId="affb">
    <w:name w:val="macro"/>
    <w:link w:val="affc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CC2350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4">
    <w:name w:val="Текст Знак"/>
    <w:link w:val="aff3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link w:val="4"/>
    <w:rsid w:val="00CC2350"/>
    <w:rPr>
      <w:b/>
      <w:sz w:val="32"/>
    </w:rPr>
  </w:style>
  <w:style w:type="character" w:customStyle="1" w:styleId="50">
    <w:name w:val="Заголовок 5 Знак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link w:val="7"/>
    <w:rsid w:val="00CC2350"/>
    <w:rPr>
      <w:snapToGrid w:val="0"/>
      <w:sz w:val="28"/>
    </w:rPr>
  </w:style>
  <w:style w:type="character" w:customStyle="1" w:styleId="80">
    <w:name w:val="Заголовок 8 Знак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link w:val="26"/>
    <w:rsid w:val="00CC2350"/>
    <w:rPr>
      <w:rFonts w:ascii="Arial" w:hAnsi="Arial"/>
      <w:color w:val="FF0000"/>
      <w:sz w:val="28"/>
    </w:rPr>
  </w:style>
  <w:style w:type="character" w:customStyle="1" w:styleId="ab">
    <w:name w:val="Название Знак"/>
    <w:link w:val="11"/>
    <w:rsid w:val="00CC2350"/>
    <w:rPr>
      <w:sz w:val="28"/>
    </w:rPr>
  </w:style>
  <w:style w:type="character" w:customStyle="1" w:styleId="ad">
    <w:name w:val="Подзаголовок Знак"/>
    <w:link w:val="ac"/>
    <w:rsid w:val="00CC2350"/>
    <w:rPr>
      <w:sz w:val="28"/>
    </w:rPr>
  </w:style>
  <w:style w:type="character" w:customStyle="1" w:styleId="af">
    <w:name w:val="Текст сноски Знак"/>
    <w:basedOn w:val="a1"/>
    <w:link w:val="ae"/>
    <w:semiHidden/>
    <w:rsid w:val="00CC2350"/>
  </w:style>
  <w:style w:type="character" w:customStyle="1" w:styleId="af1">
    <w:name w:val="Нижний колонтитул Знак"/>
    <w:link w:val="af0"/>
    <w:uiPriority w:val="99"/>
    <w:rsid w:val="00CC2350"/>
    <w:rPr>
      <w:sz w:val="28"/>
      <w:szCs w:val="28"/>
    </w:rPr>
  </w:style>
  <w:style w:type="paragraph" w:customStyle="1" w:styleId="17">
    <w:name w:val="Обычный (веб)1"/>
    <w:basedOn w:val="a0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paragraph" w:customStyle="1" w:styleId="Default">
    <w:name w:val="Default"/>
    <w:rsid w:val="00F763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uiPriority w:val="99"/>
    <w:rsid w:val="00E83E6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18">
    <w:name w:val="toc 1"/>
    <w:basedOn w:val="a0"/>
    <w:next w:val="a0"/>
    <w:autoRedefine/>
    <w:uiPriority w:val="39"/>
    <w:unhideWhenUsed/>
    <w:rsid w:val="005F7F94"/>
    <w:pPr>
      <w:spacing w:after="100" w:line="259" w:lineRule="auto"/>
      <w:ind w:firstLine="0"/>
      <w:jc w:val="left"/>
    </w:pPr>
    <w:rPr>
      <w:rFonts w:ascii="Calibri" w:hAnsi="Calibri"/>
      <w:sz w:val="22"/>
      <w:szCs w:val="22"/>
    </w:rPr>
  </w:style>
  <w:style w:type="paragraph" w:styleId="affe">
    <w:name w:val="List Paragraph"/>
    <w:basedOn w:val="a0"/>
    <w:uiPriority w:val="34"/>
    <w:qFormat/>
    <w:rsid w:val="00FB0675"/>
    <w:pPr>
      <w:ind w:left="720"/>
      <w:contextualSpacing/>
    </w:pPr>
  </w:style>
  <w:style w:type="paragraph" w:styleId="afff">
    <w:name w:val="Normal (Web)"/>
    <w:basedOn w:val="a0"/>
    <w:uiPriority w:val="99"/>
    <w:rsid w:val="00284E2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yak_ksp@mail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0637-40FE-4549-8D1C-E6CF953D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22</Pages>
  <Words>6465</Words>
  <Characters>36853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43232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ХII</dc:creator>
  <cp:lastModifiedBy>Кравец Татьяна Михайловна</cp:lastModifiedBy>
  <cp:revision>24</cp:revision>
  <cp:lastPrinted>2024-01-22T05:45:00Z</cp:lastPrinted>
  <dcterms:created xsi:type="dcterms:W3CDTF">2024-01-12T06:57:00Z</dcterms:created>
  <dcterms:modified xsi:type="dcterms:W3CDTF">2024-04-18T04:32:00Z</dcterms:modified>
</cp:coreProperties>
</file>