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70" w:rsidRPr="00C8307E" w:rsidRDefault="00F85E70" w:rsidP="00F85E70">
      <w:pPr>
        <w:spacing w:line="240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И</w:t>
      </w:r>
      <w:r w:rsidRPr="00C8307E">
        <w:rPr>
          <w:b/>
          <w:bCs/>
          <w:sz w:val="24"/>
          <w:szCs w:val="24"/>
          <w:lang w:eastAsia="ru-RU"/>
        </w:rPr>
        <w:t xml:space="preserve">тоги работы </w:t>
      </w:r>
      <w:r>
        <w:rPr>
          <w:b/>
          <w:bCs/>
          <w:sz w:val="24"/>
          <w:szCs w:val="24"/>
          <w:lang w:eastAsia="ru-RU"/>
        </w:rPr>
        <w:t>и с</w:t>
      </w:r>
      <w:r w:rsidRPr="00C8307E">
        <w:rPr>
          <w:b/>
          <w:bCs/>
          <w:sz w:val="24"/>
          <w:szCs w:val="24"/>
          <w:lang w:eastAsia="ru-RU"/>
        </w:rPr>
        <w:t>оциальная характеристика Думы</w:t>
      </w:r>
    </w:p>
    <w:p w:rsidR="00F85E70" w:rsidRPr="00C8307E" w:rsidRDefault="00F85E70" w:rsidP="00F85E70">
      <w:pPr>
        <w:spacing w:line="240" w:lineRule="auto"/>
        <w:rPr>
          <w:b/>
          <w:bCs/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Яковлевского</w:t>
      </w:r>
      <w:proofErr w:type="spellEnd"/>
      <w:r>
        <w:rPr>
          <w:b/>
          <w:bCs/>
          <w:sz w:val="24"/>
          <w:szCs w:val="24"/>
          <w:lang w:eastAsia="ru-RU"/>
        </w:rPr>
        <w:t xml:space="preserve"> муниципального </w:t>
      </w:r>
      <w:r w:rsidR="0054425A">
        <w:rPr>
          <w:b/>
          <w:bCs/>
          <w:sz w:val="24"/>
          <w:szCs w:val="24"/>
          <w:lang w:eastAsia="ru-RU"/>
        </w:rPr>
        <w:t>округа</w:t>
      </w:r>
      <w:r>
        <w:rPr>
          <w:b/>
          <w:bCs/>
          <w:sz w:val="24"/>
          <w:szCs w:val="24"/>
          <w:lang w:eastAsia="ru-RU"/>
        </w:rPr>
        <w:t xml:space="preserve"> </w:t>
      </w:r>
      <w:r w:rsidRPr="00C8307E">
        <w:rPr>
          <w:b/>
          <w:bCs/>
          <w:sz w:val="24"/>
          <w:szCs w:val="24"/>
          <w:lang w:eastAsia="ru-RU"/>
        </w:rPr>
        <w:t>за 20</w:t>
      </w:r>
      <w:r>
        <w:rPr>
          <w:b/>
          <w:bCs/>
          <w:sz w:val="24"/>
          <w:szCs w:val="24"/>
          <w:lang w:eastAsia="ru-RU"/>
        </w:rPr>
        <w:t>2</w:t>
      </w:r>
      <w:r w:rsidR="0054425A">
        <w:rPr>
          <w:b/>
          <w:bCs/>
          <w:sz w:val="24"/>
          <w:szCs w:val="24"/>
          <w:lang w:eastAsia="ru-RU"/>
        </w:rPr>
        <w:t>3</w:t>
      </w:r>
      <w:r w:rsidRPr="00C8307E">
        <w:rPr>
          <w:b/>
          <w:bCs/>
          <w:sz w:val="24"/>
          <w:szCs w:val="24"/>
          <w:lang w:eastAsia="ru-RU"/>
        </w:rPr>
        <w:t xml:space="preserve"> год</w:t>
      </w:r>
    </w:p>
    <w:p w:rsidR="00F85E70" w:rsidRPr="00F007F8" w:rsidRDefault="00F85E70" w:rsidP="00F85E70">
      <w:pPr>
        <w:spacing w:line="240" w:lineRule="auto"/>
        <w:rPr>
          <w:lang w:eastAsia="ru-RU"/>
        </w:rPr>
      </w:pPr>
      <w:r>
        <w:rPr>
          <w:lang w:eastAsia="ru-RU"/>
        </w:rPr>
        <w:t xml:space="preserve"> </w:t>
      </w:r>
    </w:p>
    <w:tbl>
      <w:tblPr>
        <w:tblW w:w="507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929"/>
        <w:gridCol w:w="1439"/>
      </w:tblGrid>
      <w:tr w:rsidR="00F85E70" w:rsidRPr="00A52E2E" w:rsidTr="007B49DC">
        <w:trPr>
          <w:tblHeader/>
        </w:trPr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№</w:t>
            </w:r>
          </w:p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5F33D0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5F33D0">
              <w:rPr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vAlign w:val="center"/>
          </w:tcPr>
          <w:p w:rsidR="00F85E70" w:rsidRPr="009E0DB5" w:rsidRDefault="00F85E70" w:rsidP="007B49DC">
            <w:pPr>
              <w:spacing w:line="240" w:lineRule="auto"/>
              <w:jc w:val="left"/>
              <w:rPr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F85E70" w:rsidRPr="00A52E2E" w:rsidTr="007B49DC">
        <w:tc>
          <w:tcPr>
            <w:tcW w:w="320" w:type="pct"/>
            <w:shd w:val="pct10" w:color="auto" w:fill="auto"/>
          </w:tcPr>
          <w:p w:rsidR="00F85E70" w:rsidRPr="005F33D0" w:rsidRDefault="00F85E70" w:rsidP="007B49DC">
            <w:pPr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2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Проведено: 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E74CE">
              <w:rPr>
                <w:bCs/>
                <w:sz w:val="22"/>
                <w:szCs w:val="22"/>
                <w:lang w:eastAsia="ru-RU"/>
              </w:rPr>
              <w:t>–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заседаний Думы</w:t>
            </w:r>
          </w:p>
        </w:tc>
        <w:tc>
          <w:tcPr>
            <w:tcW w:w="719" w:type="pct"/>
          </w:tcPr>
          <w:p w:rsidR="00F85E70" w:rsidRPr="008C6BDA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91446">
            <w:pPr>
              <w:autoSpaceDE w:val="0"/>
              <w:autoSpaceDN w:val="0"/>
              <w:adjustRightInd w:val="0"/>
              <w:spacing w:line="240" w:lineRule="auto"/>
              <w:ind w:left="32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E74CE">
              <w:rPr>
                <w:sz w:val="22"/>
                <w:szCs w:val="22"/>
                <w:lang w:eastAsia="ru-RU"/>
              </w:rPr>
              <w:t xml:space="preserve">– </w:t>
            </w:r>
            <w:r w:rsidRPr="00697C6B">
              <w:rPr>
                <w:sz w:val="22"/>
                <w:szCs w:val="22"/>
                <w:lang w:eastAsia="ru-RU"/>
              </w:rPr>
              <w:t xml:space="preserve">публичных слушаний </w:t>
            </w:r>
          </w:p>
        </w:tc>
        <w:tc>
          <w:tcPr>
            <w:tcW w:w="719" w:type="pct"/>
          </w:tcPr>
          <w:p w:rsidR="00F85E70" w:rsidRPr="008C6BDA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F85E70" w:rsidRPr="00A52E2E" w:rsidTr="007B49DC">
        <w:tc>
          <w:tcPr>
            <w:tcW w:w="320" w:type="pct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961" w:type="pct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Принято нормативных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ru-RU"/>
              </w:rPr>
              <w:t>правовых актов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eastAsia="ru-RU"/>
              </w:rPr>
              <w:t>ВСЕГО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719" w:type="pct"/>
            <w:shd w:val="pct10" w:color="auto" w:fill="auto"/>
          </w:tcPr>
          <w:p w:rsidR="00F85E70" w:rsidRPr="008C6BDA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2"/>
          </w:tcPr>
          <w:p w:rsidR="00F85E70" w:rsidRPr="000C713C" w:rsidRDefault="00F85E70" w:rsidP="007B49DC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0C713C">
              <w:rPr>
                <w:bCs/>
                <w:sz w:val="22"/>
                <w:szCs w:val="22"/>
                <w:lang w:eastAsia="ru-RU"/>
              </w:rPr>
              <w:t>из них: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по внесению изменений в Устав</w:t>
            </w:r>
          </w:p>
        </w:tc>
        <w:tc>
          <w:tcPr>
            <w:tcW w:w="719" w:type="pct"/>
          </w:tcPr>
          <w:p w:rsidR="00F85E70" w:rsidRPr="008C6BDA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F85E70" w:rsidRPr="00A52E2E" w:rsidTr="007B49DC">
        <w:tc>
          <w:tcPr>
            <w:tcW w:w="320" w:type="pct"/>
            <w:tcBorders>
              <w:bottom w:val="single" w:sz="4" w:space="0" w:color="auto"/>
            </w:tcBorders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shd w:val="pct10" w:color="auto" w:fill="auto"/>
          </w:tcPr>
          <w:p w:rsidR="00F85E70" w:rsidRPr="000A252B" w:rsidRDefault="00F85E70" w:rsidP="007B49DC">
            <w:pPr>
              <w:spacing w:line="240" w:lineRule="auto"/>
              <w:jc w:val="both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0A252B">
              <w:rPr>
                <w:b/>
                <w:sz w:val="22"/>
                <w:szCs w:val="22"/>
                <w:lang w:eastAsia="ru-RU"/>
              </w:rPr>
              <w:t>Проведен мониторинг нормативных правовых актов, принятых представительным органом, ВСЕГО АКТОВ: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pct10" w:color="auto" w:fill="auto"/>
          </w:tcPr>
          <w:p w:rsidR="00F85E70" w:rsidRPr="00F065F6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F85E70" w:rsidRPr="00A52E2E" w:rsidTr="007B49DC">
        <w:tc>
          <w:tcPr>
            <w:tcW w:w="320" w:type="pct"/>
            <w:tcBorders>
              <w:bottom w:val="single" w:sz="4" w:space="0" w:color="auto"/>
            </w:tcBorders>
          </w:tcPr>
          <w:p w:rsidR="00F85E70" w:rsidRDefault="00F85E70" w:rsidP="007B49DC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2"/>
            <w:tcBorders>
              <w:bottom w:val="single" w:sz="4" w:space="0" w:color="auto"/>
            </w:tcBorders>
          </w:tcPr>
          <w:p w:rsidR="00F85E70" w:rsidRPr="002F4088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2F4088">
              <w:rPr>
                <w:sz w:val="22"/>
                <w:szCs w:val="22"/>
                <w:lang w:eastAsia="ru-RU"/>
              </w:rPr>
              <w:t>из них:</w:t>
            </w:r>
          </w:p>
        </w:tc>
      </w:tr>
      <w:tr w:rsidR="00F85E70" w:rsidRPr="00A52E2E" w:rsidTr="007B49DC">
        <w:tc>
          <w:tcPr>
            <w:tcW w:w="320" w:type="pct"/>
            <w:tcBorders>
              <w:bottom w:val="single" w:sz="4" w:space="0" w:color="auto"/>
            </w:tcBorders>
          </w:tcPr>
          <w:p w:rsidR="00F85E70" w:rsidRDefault="00F85E70" w:rsidP="007B49DC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F85E70" w:rsidRPr="00EA4597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345392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4496B">
              <w:rPr>
                <w:sz w:val="22"/>
                <w:szCs w:val="22"/>
                <w:lang w:eastAsia="ru-RU"/>
              </w:rPr>
              <w:t xml:space="preserve">количество нормативных правовых актов, в которых выявлены несоответствия действующему законодательству 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F85E70" w:rsidRPr="00F065F6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F85E70" w:rsidRPr="00A52E2E" w:rsidTr="007B49DC">
        <w:tc>
          <w:tcPr>
            <w:tcW w:w="320" w:type="pct"/>
            <w:tcBorders>
              <w:bottom w:val="single" w:sz="4" w:space="0" w:color="auto"/>
            </w:tcBorders>
          </w:tcPr>
          <w:p w:rsidR="00F85E70" w:rsidRDefault="00F85E70" w:rsidP="007B49DC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F85E70" w:rsidRPr="002F4088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345392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4496B">
              <w:rPr>
                <w:sz w:val="22"/>
                <w:szCs w:val="22"/>
                <w:lang w:eastAsia="ru-RU"/>
              </w:rPr>
              <w:t xml:space="preserve">количество нормативных правовых актов, в которых выявлены </w:t>
            </w:r>
            <w:proofErr w:type="spellStart"/>
            <w:r w:rsidRPr="00E4496B">
              <w:rPr>
                <w:sz w:val="22"/>
                <w:szCs w:val="22"/>
                <w:lang w:eastAsia="ru-RU"/>
              </w:rPr>
              <w:t>коррупциогенные</w:t>
            </w:r>
            <w:proofErr w:type="spellEnd"/>
            <w:r w:rsidRPr="00E4496B">
              <w:rPr>
                <w:sz w:val="22"/>
                <w:szCs w:val="22"/>
                <w:lang w:eastAsia="ru-RU"/>
              </w:rPr>
              <w:t xml:space="preserve"> факторы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F85E70" w:rsidRPr="006F6C09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85E70" w:rsidRPr="00A52E2E" w:rsidTr="007B49DC">
        <w:tc>
          <w:tcPr>
            <w:tcW w:w="320" w:type="pct"/>
            <w:tcBorders>
              <w:bottom w:val="single" w:sz="4" w:space="0" w:color="auto"/>
            </w:tcBorders>
          </w:tcPr>
          <w:p w:rsidR="00F85E70" w:rsidRDefault="00F85E70" w:rsidP="007B49DC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F85E70" w:rsidRPr="002F4088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345392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F4088">
              <w:rPr>
                <w:sz w:val="22"/>
                <w:szCs w:val="22"/>
                <w:lang w:eastAsia="ru-RU"/>
              </w:rPr>
              <w:t>количество нормативных правовых актов, приведенных в соответствие</w:t>
            </w:r>
            <w:r>
              <w:rPr>
                <w:sz w:val="22"/>
                <w:szCs w:val="22"/>
                <w:lang w:eastAsia="ru-RU"/>
              </w:rPr>
              <w:t xml:space="preserve"> с действующим законодательством</w:t>
            </w:r>
            <w:r w:rsidR="00791446">
              <w:rPr>
                <w:sz w:val="22"/>
                <w:szCs w:val="22"/>
                <w:lang w:eastAsia="ru-RU"/>
              </w:rPr>
              <w:t>, по результатам мониторинга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F85E70" w:rsidRPr="00F065F6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F85E70" w:rsidRPr="00A52E2E" w:rsidTr="007B49DC">
        <w:tc>
          <w:tcPr>
            <w:tcW w:w="320" w:type="pct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Рассмотрено:</w:t>
            </w:r>
            <w:r w:rsidRPr="005F33D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91446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– </w:t>
            </w:r>
            <w:r w:rsidRPr="005F33D0">
              <w:rPr>
                <w:sz w:val="22"/>
                <w:szCs w:val="22"/>
                <w:lang w:eastAsia="ru-RU"/>
              </w:rPr>
              <w:t>депутатских запросов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</w:tcPr>
          <w:p w:rsidR="00F85E70" w:rsidRPr="00F065F6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DE74CE" w:rsidRDefault="00F85E70" w:rsidP="007B49DC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протестов прокурора, из них:</w:t>
            </w:r>
          </w:p>
          <w:p w:rsidR="00F85E70" w:rsidRPr="005F33D0" w:rsidRDefault="00F85E70" w:rsidP="007B49DC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/из них </w:t>
            </w:r>
            <w:proofErr w:type="gramStart"/>
            <w:r w:rsidRPr="005F33D0">
              <w:rPr>
                <w:sz w:val="22"/>
                <w:szCs w:val="22"/>
                <w:lang w:eastAsia="ru-RU"/>
              </w:rPr>
              <w:t>удовлетворено</w:t>
            </w:r>
            <w:r>
              <w:rPr>
                <w:sz w:val="22"/>
                <w:szCs w:val="22"/>
                <w:lang w:eastAsia="ru-RU"/>
              </w:rPr>
              <w:t>/частично удовлетворено</w:t>
            </w:r>
            <w:proofErr w:type="gramEnd"/>
          </w:p>
        </w:tc>
        <w:tc>
          <w:tcPr>
            <w:tcW w:w="719" w:type="pct"/>
          </w:tcPr>
          <w:p w:rsidR="00F85E70" w:rsidRPr="00F065F6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DE74CE" w:rsidRDefault="00F85E70" w:rsidP="007B49DC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45392">
              <w:rPr>
                <w:b/>
                <w:bCs/>
                <w:sz w:val="22"/>
                <w:szCs w:val="22"/>
                <w:lang w:eastAsia="ru-RU"/>
              </w:rPr>
              <w:t>–</w:t>
            </w:r>
            <w:r w:rsidRPr="005F33D0">
              <w:rPr>
                <w:sz w:val="22"/>
                <w:szCs w:val="22"/>
                <w:lang w:eastAsia="ru-RU"/>
              </w:rPr>
              <w:t xml:space="preserve"> представлений</w:t>
            </w:r>
            <w:r>
              <w:rPr>
                <w:sz w:val="22"/>
                <w:szCs w:val="22"/>
                <w:lang w:eastAsia="ru-RU"/>
              </w:rPr>
              <w:t xml:space="preserve"> прокурора,</w:t>
            </w:r>
            <w:r w:rsidRPr="005B5001">
              <w:rPr>
                <w:sz w:val="22"/>
                <w:szCs w:val="22"/>
                <w:lang w:eastAsia="ru-RU"/>
              </w:rPr>
              <w:t xml:space="preserve"> из них</w:t>
            </w:r>
            <w:r>
              <w:rPr>
                <w:sz w:val="22"/>
                <w:szCs w:val="22"/>
                <w:lang w:eastAsia="ru-RU"/>
              </w:rPr>
              <w:t>:</w:t>
            </w:r>
          </w:p>
          <w:p w:rsidR="00F85E70" w:rsidRPr="005F33D0" w:rsidRDefault="00F85E70" w:rsidP="007B49DC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B500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5B5001">
              <w:rPr>
                <w:sz w:val="22"/>
                <w:szCs w:val="22"/>
                <w:lang w:eastAsia="ru-RU"/>
              </w:rPr>
              <w:t>удовлетворено</w:t>
            </w:r>
            <w:r>
              <w:rPr>
                <w:sz w:val="22"/>
                <w:szCs w:val="22"/>
                <w:lang w:eastAsia="ru-RU"/>
              </w:rPr>
              <w:t>/</w:t>
            </w:r>
            <w:r>
              <w:t xml:space="preserve"> </w:t>
            </w:r>
            <w:r w:rsidRPr="008D297B">
              <w:rPr>
                <w:sz w:val="22"/>
                <w:szCs w:val="22"/>
                <w:lang w:eastAsia="ru-RU"/>
              </w:rPr>
              <w:t>частично удовлетворено</w:t>
            </w:r>
            <w:proofErr w:type="gramEnd"/>
          </w:p>
        </w:tc>
        <w:tc>
          <w:tcPr>
            <w:tcW w:w="719" w:type="pct"/>
          </w:tcPr>
          <w:p w:rsidR="00F85E70" w:rsidRPr="00F065F6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DE74CE" w:rsidRDefault="00F85E70" w:rsidP="007B49DC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45392">
              <w:rPr>
                <w:b/>
                <w:bCs/>
                <w:sz w:val="22"/>
                <w:szCs w:val="22"/>
                <w:lang w:eastAsia="ru-RU"/>
              </w:rPr>
              <w:t>–</w:t>
            </w:r>
            <w:r w:rsidRPr="00697C6B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97C6B">
              <w:rPr>
                <w:sz w:val="22"/>
                <w:szCs w:val="22"/>
                <w:lang w:eastAsia="ru-RU"/>
              </w:rPr>
              <w:t>требований прокурора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697C6B">
              <w:rPr>
                <w:sz w:val="22"/>
                <w:szCs w:val="22"/>
                <w:lang w:eastAsia="ru-RU"/>
              </w:rPr>
              <w:t xml:space="preserve"> из них</w:t>
            </w:r>
            <w:r>
              <w:rPr>
                <w:sz w:val="22"/>
                <w:szCs w:val="22"/>
                <w:lang w:eastAsia="ru-RU"/>
              </w:rPr>
              <w:t>:</w:t>
            </w:r>
          </w:p>
          <w:p w:rsidR="00F85E70" w:rsidRPr="00697C6B" w:rsidRDefault="00F85E70" w:rsidP="007B49DC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697C6B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97C6B">
              <w:rPr>
                <w:sz w:val="22"/>
                <w:szCs w:val="22"/>
                <w:lang w:eastAsia="ru-RU"/>
              </w:rPr>
              <w:t>удовлетворено</w:t>
            </w:r>
            <w:r>
              <w:rPr>
                <w:sz w:val="22"/>
                <w:szCs w:val="22"/>
                <w:lang w:eastAsia="ru-RU"/>
              </w:rPr>
              <w:t>/</w:t>
            </w:r>
            <w:r>
              <w:t xml:space="preserve"> </w:t>
            </w:r>
            <w:r w:rsidRPr="008D297B">
              <w:rPr>
                <w:sz w:val="22"/>
                <w:szCs w:val="22"/>
                <w:lang w:eastAsia="ru-RU"/>
              </w:rPr>
              <w:t>частично удовлетворено</w:t>
            </w:r>
            <w:proofErr w:type="gramEnd"/>
          </w:p>
        </w:tc>
        <w:tc>
          <w:tcPr>
            <w:tcW w:w="719" w:type="pct"/>
          </w:tcPr>
          <w:p w:rsidR="00F85E70" w:rsidRPr="00F065F6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942530" w:rsidRDefault="00F85E70" w:rsidP="007B49DC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345392">
              <w:rPr>
                <w:b/>
                <w:bCs/>
                <w:sz w:val="22"/>
                <w:szCs w:val="22"/>
                <w:lang w:eastAsia="ru-RU"/>
              </w:rPr>
              <w:t>–</w:t>
            </w:r>
            <w:r w:rsidRPr="00697C6B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97C6B">
              <w:rPr>
                <w:bCs/>
                <w:sz w:val="22"/>
                <w:szCs w:val="22"/>
                <w:lang w:eastAsia="ru-RU"/>
              </w:rPr>
              <w:t xml:space="preserve">информации/заключений прокурора на проекты МПА, </w:t>
            </w:r>
            <w:r>
              <w:rPr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719" w:type="pct"/>
          </w:tcPr>
          <w:p w:rsidR="00F85E70" w:rsidRPr="00F065F6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2"/>
          </w:tcPr>
          <w:p w:rsidR="00F85E70" w:rsidRDefault="00F85E70" w:rsidP="007B49DC">
            <w:pPr>
              <w:spacing w:line="240" w:lineRule="auto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из них: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697C6B" w:rsidRDefault="00F85E70" w:rsidP="007B49DC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 w:rsidRPr="00697C6B">
              <w:rPr>
                <w:bCs/>
                <w:sz w:val="22"/>
                <w:szCs w:val="22"/>
                <w:lang w:eastAsia="ru-RU"/>
              </w:rPr>
              <w:t>согласились</w:t>
            </w:r>
          </w:p>
        </w:tc>
        <w:tc>
          <w:tcPr>
            <w:tcW w:w="719" w:type="pct"/>
          </w:tcPr>
          <w:p w:rsidR="00F85E70" w:rsidRPr="00F065F6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697C6B" w:rsidRDefault="00F85E70" w:rsidP="007B49DC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 w:rsidRPr="00697C6B">
              <w:rPr>
                <w:bCs/>
                <w:sz w:val="22"/>
                <w:szCs w:val="22"/>
                <w:lang w:eastAsia="ru-RU"/>
              </w:rPr>
              <w:t>согласились частично</w:t>
            </w:r>
          </w:p>
        </w:tc>
        <w:tc>
          <w:tcPr>
            <w:tcW w:w="719" w:type="pct"/>
          </w:tcPr>
          <w:p w:rsidR="00F85E70" w:rsidRPr="00F065F6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697C6B" w:rsidRDefault="00F85E70" w:rsidP="007B49DC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 w:rsidRPr="00697C6B">
              <w:rPr>
                <w:bCs/>
                <w:sz w:val="22"/>
                <w:szCs w:val="22"/>
                <w:lang w:eastAsia="ru-RU"/>
              </w:rPr>
              <w:t>не согласились</w:t>
            </w:r>
          </w:p>
        </w:tc>
        <w:tc>
          <w:tcPr>
            <w:tcW w:w="719" w:type="pct"/>
          </w:tcPr>
          <w:p w:rsidR="00F85E70" w:rsidRPr="00F065F6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04259F" w:rsidRDefault="00F85E70" w:rsidP="007B49DC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E74CE">
              <w:rPr>
                <w:bCs/>
                <w:sz w:val="22"/>
                <w:szCs w:val="22"/>
                <w:lang w:eastAsia="ru-RU"/>
              </w:rPr>
              <w:t>–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обращений граждан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5F33D0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719" w:type="pct"/>
          </w:tcPr>
          <w:p w:rsidR="00F85E70" w:rsidRPr="00F065F6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2"/>
          </w:tcPr>
          <w:p w:rsidR="00F85E70" w:rsidRDefault="00F85E70" w:rsidP="007B49DC">
            <w:pPr>
              <w:spacing w:line="240" w:lineRule="auto"/>
              <w:jc w:val="left"/>
              <w:rPr>
                <w:sz w:val="22"/>
                <w:szCs w:val="22"/>
                <w:lang w:val="en-US" w:eastAsia="ru-RU"/>
              </w:rPr>
            </w:pPr>
            <w:r w:rsidRPr="006B316B">
              <w:rPr>
                <w:sz w:val="22"/>
                <w:szCs w:val="22"/>
                <w:lang w:eastAsia="ru-RU"/>
              </w:rPr>
              <w:t>из них: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дан ответ по существу</w:t>
            </w:r>
          </w:p>
        </w:tc>
        <w:tc>
          <w:tcPr>
            <w:tcW w:w="719" w:type="pct"/>
          </w:tcPr>
          <w:p w:rsidR="00F85E70" w:rsidRPr="0012100B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даны разъяснения</w:t>
            </w:r>
          </w:p>
        </w:tc>
        <w:tc>
          <w:tcPr>
            <w:tcW w:w="719" w:type="pct"/>
          </w:tcPr>
          <w:p w:rsidR="00F85E70" w:rsidRPr="0012100B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  <w:tcBorders>
              <w:bottom w:val="single" w:sz="4" w:space="0" w:color="auto"/>
            </w:tcBorders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F85E70" w:rsidRPr="005F33D0" w:rsidRDefault="00F85E70" w:rsidP="007B49DC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перенаправлены по компетенции</w:t>
            </w:r>
            <w:proofErr w:type="gramEnd"/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F85E70" w:rsidRPr="0012100B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Заслушано отчетов</w:t>
            </w:r>
            <w:r>
              <w:rPr>
                <w:b/>
                <w:bCs/>
                <w:sz w:val="22"/>
                <w:szCs w:val="22"/>
                <w:lang w:eastAsia="ru-RU"/>
              </w:rPr>
              <w:t>,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ru-RU"/>
              </w:rPr>
              <w:t>ВСЕГО</w:t>
            </w:r>
            <w:r w:rsidRPr="004C2189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719" w:type="pct"/>
            <w:shd w:val="pct10" w:color="auto" w:fill="auto"/>
          </w:tcPr>
          <w:p w:rsidR="00F85E70" w:rsidRPr="0012100B" w:rsidRDefault="006C448A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2"/>
          </w:tcPr>
          <w:p w:rsidR="00F85E70" w:rsidRPr="005F33D0" w:rsidRDefault="00F85E70" w:rsidP="007B49DC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в том числе: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руководителя представительного органа  перед представительным органом</w:t>
            </w:r>
          </w:p>
        </w:tc>
        <w:tc>
          <w:tcPr>
            <w:tcW w:w="719" w:type="pct"/>
          </w:tcPr>
          <w:p w:rsidR="00F85E70" w:rsidRPr="0012100B" w:rsidRDefault="006C448A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главы</w:t>
            </w:r>
            <w:r>
              <w:rPr>
                <w:sz w:val="22"/>
                <w:szCs w:val="22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719" w:type="pct"/>
          </w:tcPr>
          <w:p w:rsidR="00F85E70" w:rsidRPr="0012100B" w:rsidRDefault="006C448A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E12B3D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руководителей структурных подразделений администрации муниципального образования </w:t>
            </w:r>
          </w:p>
        </w:tc>
        <w:tc>
          <w:tcPr>
            <w:tcW w:w="719" w:type="pct"/>
          </w:tcPr>
          <w:p w:rsidR="00F85E70" w:rsidRPr="004F1373" w:rsidRDefault="006C448A" w:rsidP="006C448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к</w:t>
            </w:r>
            <w:r w:rsidRPr="00E72A40">
              <w:rPr>
                <w:sz w:val="22"/>
                <w:szCs w:val="22"/>
                <w:lang w:eastAsia="ru-RU"/>
              </w:rPr>
              <w:t>онтрольно-счетн</w:t>
            </w:r>
            <w:r>
              <w:rPr>
                <w:sz w:val="22"/>
                <w:szCs w:val="22"/>
                <w:lang w:eastAsia="ru-RU"/>
              </w:rPr>
              <w:t>ого</w:t>
            </w:r>
            <w:r w:rsidRPr="00E72A40">
              <w:rPr>
                <w:sz w:val="22"/>
                <w:szCs w:val="22"/>
                <w:lang w:eastAsia="ru-RU"/>
              </w:rPr>
              <w:t xml:space="preserve"> орган</w:t>
            </w:r>
            <w:r>
              <w:rPr>
                <w:sz w:val="22"/>
                <w:szCs w:val="22"/>
                <w:lang w:eastAsia="ru-RU"/>
              </w:rPr>
              <w:t>а</w:t>
            </w:r>
            <w:r w:rsidRPr="00E72A40">
              <w:rPr>
                <w:sz w:val="22"/>
                <w:szCs w:val="22"/>
                <w:lang w:eastAsia="ru-RU"/>
              </w:rPr>
              <w:t xml:space="preserve"> муниципального образования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</w:tcPr>
          <w:p w:rsidR="00F85E70" w:rsidRPr="0012100B" w:rsidRDefault="006C448A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085236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территориального органа МВД России</w:t>
            </w:r>
          </w:p>
        </w:tc>
        <w:tc>
          <w:tcPr>
            <w:tcW w:w="719" w:type="pct"/>
          </w:tcPr>
          <w:p w:rsidR="00F85E70" w:rsidRPr="0012100B" w:rsidRDefault="006C448A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  <w:tcBorders>
              <w:bottom w:val="single" w:sz="4" w:space="0" w:color="auto"/>
            </w:tcBorders>
          </w:tcPr>
          <w:p w:rsidR="00F85E70" w:rsidRPr="005F33D0" w:rsidRDefault="00F85E70" w:rsidP="007B49DC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F85E70" w:rsidRPr="00085236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952C04">
              <w:rPr>
                <w:sz w:val="22"/>
                <w:szCs w:val="22"/>
                <w:lang w:eastAsia="ru-RU"/>
              </w:rPr>
              <w:t>– прочих организаций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F85E70" w:rsidRPr="004F1373" w:rsidRDefault="006C448A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Подготовлено законодательных инициатив: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о внесении изменений в федеральное законодательство / из них принято</w:t>
            </w:r>
          </w:p>
          <w:p w:rsidR="00F85E70" w:rsidRPr="005F33D0" w:rsidRDefault="00F71CFE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(*находятся на рассмотрении)</w:t>
            </w:r>
          </w:p>
        </w:tc>
        <w:tc>
          <w:tcPr>
            <w:tcW w:w="719" w:type="pct"/>
          </w:tcPr>
          <w:p w:rsidR="00F85E70" w:rsidRPr="004F1373" w:rsidRDefault="006C448A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  <w:tcBorders>
              <w:bottom w:val="single" w:sz="4" w:space="0" w:color="auto"/>
            </w:tcBorders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F71CFE" w:rsidRDefault="00F85E70" w:rsidP="007B49DC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о внесении изменений в краевое законодательство / из них принято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:rsidR="00F85E70" w:rsidRPr="005F33D0" w:rsidRDefault="00F85E70" w:rsidP="007B49DC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(*находятся на рассмотрении)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F85E70" w:rsidRPr="004F1373" w:rsidRDefault="006C448A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Депутаты Думы 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A71287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количество по уставу / </w:t>
            </w:r>
            <w:r>
              <w:rPr>
                <w:sz w:val="22"/>
                <w:szCs w:val="22"/>
                <w:lang w:eastAsia="ru-RU"/>
              </w:rPr>
              <w:t>фактически по состоянию на 31.12.202</w:t>
            </w:r>
            <w:r w:rsidR="00A7128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9" w:type="pct"/>
          </w:tcPr>
          <w:p w:rsidR="00F85E70" w:rsidRPr="00F44C76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  <w:r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17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на постоянной </w:t>
            </w:r>
            <w:proofErr w:type="gramStart"/>
            <w:r w:rsidRPr="005F33D0">
              <w:rPr>
                <w:sz w:val="22"/>
                <w:szCs w:val="22"/>
                <w:lang w:eastAsia="ru-RU"/>
              </w:rPr>
              <w:t>основе</w:t>
            </w:r>
            <w:proofErr w:type="gramEnd"/>
            <w:r w:rsidRPr="005F33D0">
              <w:rPr>
                <w:sz w:val="22"/>
                <w:szCs w:val="22"/>
                <w:lang w:eastAsia="ru-RU"/>
              </w:rPr>
              <w:t xml:space="preserve"> / на непостоянной основе</w:t>
            </w:r>
          </w:p>
        </w:tc>
        <w:tc>
          <w:tcPr>
            <w:tcW w:w="719" w:type="pct"/>
          </w:tcPr>
          <w:p w:rsidR="00F85E70" w:rsidRPr="00F44C76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16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DC40FC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val="en-US"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мужского пола / женского пола</w:t>
            </w:r>
          </w:p>
        </w:tc>
        <w:tc>
          <w:tcPr>
            <w:tcW w:w="719" w:type="pct"/>
          </w:tcPr>
          <w:p w:rsidR="00F85E70" w:rsidRPr="00F44C76" w:rsidRDefault="00A71287" w:rsidP="00A71287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="00F85E70"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A44B03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sz w:val="22"/>
                <w:szCs w:val="22"/>
                <w:lang w:eastAsia="ru-RU"/>
              </w:rPr>
              <w:t xml:space="preserve">– количество депутатов, чьи полномочия прекращены </w:t>
            </w:r>
            <w:proofErr w:type="gramStart"/>
            <w:r w:rsidRPr="00A44B03">
              <w:rPr>
                <w:sz w:val="22"/>
                <w:szCs w:val="22"/>
                <w:lang w:eastAsia="ru-RU"/>
              </w:rPr>
              <w:t>досрочно</w:t>
            </w:r>
            <w:proofErr w:type="gramEnd"/>
            <w:r w:rsidRPr="00A44B03">
              <w:rPr>
                <w:sz w:val="22"/>
                <w:szCs w:val="22"/>
                <w:lang w:eastAsia="ru-RU"/>
              </w:rPr>
              <w:t xml:space="preserve"> в том числе в </w:t>
            </w:r>
            <w:r w:rsidRPr="00A44B03">
              <w:rPr>
                <w:sz w:val="22"/>
                <w:szCs w:val="22"/>
                <w:lang w:eastAsia="ru-RU"/>
              </w:rPr>
              <w:lastRenderedPageBreak/>
              <w:t xml:space="preserve">случае: </w:t>
            </w:r>
          </w:p>
        </w:tc>
        <w:tc>
          <w:tcPr>
            <w:tcW w:w="719" w:type="pct"/>
          </w:tcPr>
          <w:p w:rsidR="00F85E70" w:rsidRPr="00F44C76" w:rsidRDefault="002D387E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A44B03" w:rsidRDefault="00F85E70" w:rsidP="007B49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CF0D62">
              <w:rPr>
                <w:sz w:val="22"/>
                <w:szCs w:val="22"/>
                <w:lang w:eastAsia="ru-RU"/>
              </w:rPr>
              <w:t>вступления в отношении него в законную</w:t>
            </w:r>
            <w:r w:rsidRPr="00A44B03">
              <w:rPr>
                <w:sz w:val="22"/>
                <w:szCs w:val="22"/>
                <w:lang w:eastAsia="ru-RU"/>
              </w:rPr>
              <w:t xml:space="preserve"> силу обвинительного приговора суда</w:t>
            </w:r>
          </w:p>
        </w:tc>
        <w:tc>
          <w:tcPr>
            <w:tcW w:w="719" w:type="pct"/>
          </w:tcPr>
          <w:p w:rsidR="00F85E70" w:rsidRPr="00F44C76" w:rsidRDefault="00293AD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A44B03" w:rsidRDefault="00F85E70" w:rsidP="007B49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sz w:val="22"/>
                <w:szCs w:val="22"/>
                <w:lang w:eastAsia="ru-RU"/>
              </w:rPr>
              <w:t>неисполнения обязанностей, установленных Федеральным законом от 25.12.2008 № 273-ФЗ "О противодействии коррупции"</w:t>
            </w:r>
          </w:p>
        </w:tc>
        <w:tc>
          <w:tcPr>
            <w:tcW w:w="719" w:type="pct"/>
          </w:tcPr>
          <w:p w:rsidR="00F85E70" w:rsidRPr="00F44C76" w:rsidRDefault="00293AD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A44B03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sz w:val="22"/>
                <w:szCs w:val="22"/>
                <w:lang w:eastAsia="ru-RU"/>
              </w:rPr>
              <w:t>по иным основаниям</w:t>
            </w:r>
          </w:p>
        </w:tc>
        <w:tc>
          <w:tcPr>
            <w:tcW w:w="719" w:type="pct"/>
          </w:tcPr>
          <w:p w:rsidR="00F85E70" w:rsidRPr="00F44C76" w:rsidRDefault="002D387E" w:rsidP="002D387E">
            <w:pPr>
              <w:tabs>
                <w:tab w:val="left" w:pos="535"/>
                <w:tab w:val="center" w:pos="611"/>
              </w:tabs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ab/>
              <w:t>1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2"/>
          </w:tcPr>
          <w:p w:rsidR="00F85E70" w:rsidRPr="00C53854" w:rsidRDefault="00F85E70" w:rsidP="007B49D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C53854">
              <w:rPr>
                <w:i/>
                <w:iCs/>
                <w:sz w:val="22"/>
                <w:szCs w:val="22"/>
                <w:lang w:eastAsia="ru-RU"/>
              </w:rPr>
              <w:t>Депутаты Думы (место работы (службы), род занятий)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F0D62">
              <w:rPr>
                <w:sz w:val="22"/>
                <w:szCs w:val="22"/>
                <w:lang w:eastAsia="ru-RU"/>
              </w:rPr>
              <w:t>–</w:t>
            </w:r>
            <w:r w:rsidRPr="005F33D0">
              <w:rPr>
                <w:sz w:val="22"/>
                <w:szCs w:val="22"/>
                <w:lang w:eastAsia="ru-RU"/>
              </w:rPr>
              <w:t xml:space="preserve"> работники бюджетной сферы</w:t>
            </w:r>
          </w:p>
        </w:tc>
        <w:tc>
          <w:tcPr>
            <w:tcW w:w="719" w:type="pct"/>
          </w:tcPr>
          <w:p w:rsidR="00F85E70" w:rsidRPr="00DF0BAE" w:rsidRDefault="006C5A9B" w:rsidP="006C5A9B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работники коммерческих организаций</w:t>
            </w:r>
          </w:p>
        </w:tc>
        <w:tc>
          <w:tcPr>
            <w:tcW w:w="719" w:type="pct"/>
          </w:tcPr>
          <w:p w:rsidR="00F85E70" w:rsidRPr="00DF0BAE" w:rsidRDefault="006C5A9B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122D1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предприниматели</w:t>
            </w:r>
          </w:p>
        </w:tc>
        <w:tc>
          <w:tcPr>
            <w:tcW w:w="719" w:type="pct"/>
          </w:tcPr>
          <w:p w:rsidR="00F85E70" w:rsidRPr="00DF0BAE" w:rsidRDefault="006C5A9B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037F1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4A287E">
              <w:rPr>
                <w:sz w:val="22"/>
                <w:szCs w:val="22"/>
                <w:lang w:eastAsia="ru-RU"/>
              </w:rPr>
              <w:t>неработающие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пенсионеры</w:t>
            </w:r>
          </w:p>
        </w:tc>
        <w:tc>
          <w:tcPr>
            <w:tcW w:w="719" w:type="pct"/>
          </w:tcPr>
          <w:p w:rsidR="00F85E70" w:rsidRPr="00DF0BAE" w:rsidRDefault="006C5A9B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студенты</w:t>
            </w:r>
          </w:p>
        </w:tc>
        <w:tc>
          <w:tcPr>
            <w:tcW w:w="719" w:type="pct"/>
          </w:tcPr>
          <w:p w:rsidR="00F85E70" w:rsidRPr="00DF0BAE" w:rsidRDefault="006C5A9B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  <w:tcBorders>
              <w:bottom w:val="single" w:sz="4" w:space="0" w:color="auto"/>
            </w:tcBorders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F85E70" w:rsidRPr="005F33D0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8D289C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иные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F85E70" w:rsidRPr="00DF0BAE" w:rsidRDefault="00526B02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Образование: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</w:t>
            </w:r>
            <w:proofErr w:type="gramStart"/>
            <w:r w:rsidRPr="005F33D0">
              <w:rPr>
                <w:sz w:val="22"/>
                <w:szCs w:val="22"/>
                <w:lang w:eastAsia="ru-RU"/>
              </w:rPr>
              <w:t>высшее</w:t>
            </w:r>
            <w:proofErr w:type="gramEnd"/>
            <w:r w:rsidRPr="005F33D0">
              <w:rPr>
                <w:sz w:val="22"/>
                <w:szCs w:val="22"/>
                <w:lang w:eastAsia="ru-RU"/>
              </w:rPr>
              <w:t xml:space="preserve"> / из них юридическое</w:t>
            </w:r>
          </w:p>
        </w:tc>
        <w:tc>
          <w:tcPr>
            <w:tcW w:w="719" w:type="pct"/>
          </w:tcPr>
          <w:p w:rsidR="00F85E70" w:rsidRPr="00A833D3" w:rsidRDefault="00526B02" w:rsidP="00201932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045D7C">
              <w:rPr>
                <w:sz w:val="22"/>
                <w:szCs w:val="22"/>
                <w:lang w:eastAsia="ru-RU"/>
              </w:rPr>
              <w:t>/</w:t>
            </w:r>
            <w:r w:rsidR="00201932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среднее специальное </w:t>
            </w:r>
            <w:r>
              <w:rPr>
                <w:sz w:val="22"/>
                <w:szCs w:val="22"/>
                <w:lang w:eastAsia="ru-RU"/>
              </w:rPr>
              <w:t>/ из них юридическое</w:t>
            </w:r>
          </w:p>
        </w:tc>
        <w:tc>
          <w:tcPr>
            <w:tcW w:w="719" w:type="pct"/>
          </w:tcPr>
          <w:p w:rsidR="00F85E70" w:rsidRPr="00A833D3" w:rsidRDefault="00526B02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045D7C">
              <w:rPr>
                <w:sz w:val="22"/>
                <w:szCs w:val="22"/>
                <w:lang w:eastAsia="ru-RU"/>
              </w:rPr>
              <w:t>/0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общее</w:t>
            </w:r>
          </w:p>
        </w:tc>
        <w:tc>
          <w:tcPr>
            <w:tcW w:w="719" w:type="pct"/>
          </w:tcPr>
          <w:p w:rsidR="00F85E70" w:rsidRPr="00926035" w:rsidRDefault="00615011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  <w:tcBorders>
              <w:bottom w:val="single" w:sz="4" w:space="0" w:color="auto"/>
            </w:tcBorders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F85E70" w:rsidRPr="005F33D0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F53FB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наличие ученой</w:t>
            </w:r>
            <w:r w:rsidRPr="005F33D0">
              <w:rPr>
                <w:sz w:val="22"/>
                <w:szCs w:val="22"/>
                <w:lang w:eastAsia="ru-RU"/>
              </w:rPr>
              <w:t xml:space="preserve"> степен</w:t>
            </w:r>
            <w:r>
              <w:rPr>
                <w:sz w:val="22"/>
                <w:szCs w:val="22"/>
                <w:lang w:eastAsia="ru-RU"/>
              </w:rPr>
              <w:t>и (</w:t>
            </w:r>
            <w:r w:rsidRPr="005F33D0">
              <w:rPr>
                <w:sz w:val="22"/>
                <w:szCs w:val="22"/>
                <w:lang w:eastAsia="ru-RU"/>
              </w:rPr>
              <w:t>кандидата наук</w:t>
            </w:r>
            <w:r>
              <w:rPr>
                <w:sz w:val="22"/>
                <w:szCs w:val="22"/>
                <w:lang w:eastAsia="ru-RU"/>
              </w:rPr>
              <w:t>/</w:t>
            </w:r>
            <w:r w:rsidRPr="005F33D0">
              <w:rPr>
                <w:sz w:val="22"/>
                <w:szCs w:val="22"/>
                <w:lang w:eastAsia="ru-RU"/>
              </w:rPr>
              <w:t xml:space="preserve"> доктора наук</w:t>
            </w:r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F85E70" w:rsidRPr="00A833D3" w:rsidRDefault="00615011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7.2.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Возраст: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18-35 </w:t>
            </w:r>
          </w:p>
        </w:tc>
        <w:tc>
          <w:tcPr>
            <w:tcW w:w="719" w:type="pct"/>
          </w:tcPr>
          <w:p w:rsidR="00F85E70" w:rsidRPr="000E34DA" w:rsidRDefault="00615011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F85E70" w:rsidRPr="00A52E2E" w:rsidTr="00293AD0">
        <w:trPr>
          <w:trHeight w:val="247"/>
        </w:trPr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5F33D0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3149E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36-50</w:t>
            </w:r>
          </w:p>
        </w:tc>
        <w:tc>
          <w:tcPr>
            <w:tcW w:w="719" w:type="pct"/>
          </w:tcPr>
          <w:p w:rsidR="00F85E70" w:rsidRPr="000E34DA" w:rsidRDefault="00615011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D3149E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3149E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51-65</w:t>
            </w:r>
          </w:p>
        </w:tc>
        <w:tc>
          <w:tcPr>
            <w:tcW w:w="719" w:type="pct"/>
          </w:tcPr>
          <w:p w:rsidR="00F85E70" w:rsidRPr="000E34DA" w:rsidRDefault="00615011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F85E70" w:rsidRPr="00A52E2E" w:rsidTr="007B49DC">
        <w:tc>
          <w:tcPr>
            <w:tcW w:w="320" w:type="pct"/>
            <w:tcBorders>
              <w:bottom w:val="single" w:sz="4" w:space="0" w:color="auto"/>
            </w:tcBorders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F85E70" w:rsidRPr="00D3149E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3149E">
              <w:rPr>
                <w:sz w:val="22"/>
                <w:szCs w:val="22"/>
                <w:lang w:eastAsia="ru-RU"/>
              </w:rPr>
              <w:t>–</w:t>
            </w:r>
            <w:r w:rsidRPr="005F33D0">
              <w:rPr>
                <w:sz w:val="22"/>
                <w:szCs w:val="22"/>
                <w:lang w:eastAsia="ru-RU"/>
              </w:rPr>
              <w:t xml:space="preserve"> старше 65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F85E70" w:rsidRPr="000E34DA" w:rsidRDefault="00615011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F85E70" w:rsidRPr="00A52E2E" w:rsidTr="007B49DC">
        <w:tc>
          <w:tcPr>
            <w:tcW w:w="320" w:type="pct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7.3.</w:t>
            </w:r>
          </w:p>
        </w:tc>
        <w:tc>
          <w:tcPr>
            <w:tcW w:w="3961" w:type="pct"/>
            <w:shd w:val="pct10" w:color="auto" w:fill="auto"/>
          </w:tcPr>
          <w:p w:rsidR="00F85E70" w:rsidRPr="00F065C5" w:rsidRDefault="00F85E70" w:rsidP="007B49DC">
            <w:pPr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 w:rsidRPr="00F065C5">
              <w:rPr>
                <w:b/>
                <w:sz w:val="22"/>
                <w:szCs w:val="22"/>
                <w:lang w:eastAsia="ru-RU"/>
              </w:rPr>
              <w:t>Партийная принадлежность:</w:t>
            </w:r>
          </w:p>
        </w:tc>
        <w:tc>
          <w:tcPr>
            <w:tcW w:w="719" w:type="pct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Pr="00D3149E" w:rsidRDefault="00F85E70" w:rsidP="007B49DC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количество членов партии ЕР/количество сторонников партии</w:t>
            </w:r>
          </w:p>
        </w:tc>
        <w:tc>
          <w:tcPr>
            <w:tcW w:w="719" w:type="pct"/>
          </w:tcPr>
          <w:p w:rsidR="00F85E70" w:rsidRPr="007674EE" w:rsidRDefault="00201932" w:rsidP="00201932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BB6BF6" w:rsidRPr="00201932">
              <w:rPr>
                <w:sz w:val="22"/>
                <w:szCs w:val="22"/>
                <w:lang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Default="00F85E70" w:rsidP="007B49DC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>
              <w:rPr>
                <w:sz w:val="22"/>
                <w:szCs w:val="22"/>
                <w:lang w:eastAsia="ru-RU"/>
              </w:rPr>
              <w:t>КПРФ/</w:t>
            </w:r>
            <w:r>
              <w:t xml:space="preserve"> </w:t>
            </w:r>
            <w:r w:rsidRPr="007C4CF0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719" w:type="pct"/>
          </w:tcPr>
          <w:p w:rsidR="00F85E70" w:rsidRPr="007674EE" w:rsidRDefault="00830CD2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Default="00F85E70" w:rsidP="007B49DC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>
              <w:rPr>
                <w:sz w:val="22"/>
                <w:szCs w:val="22"/>
                <w:lang w:eastAsia="ru-RU"/>
              </w:rPr>
              <w:t xml:space="preserve"> Справедливая Россия / количество сторонников партии</w:t>
            </w:r>
          </w:p>
        </w:tc>
        <w:tc>
          <w:tcPr>
            <w:tcW w:w="719" w:type="pct"/>
          </w:tcPr>
          <w:p w:rsidR="00F85E70" w:rsidRPr="007674EE" w:rsidRDefault="00830CD2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Default="00F85E70" w:rsidP="007B49DC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>
              <w:rPr>
                <w:sz w:val="22"/>
                <w:szCs w:val="22"/>
                <w:lang w:eastAsia="ru-RU"/>
              </w:rPr>
              <w:t>ЛДПР/</w:t>
            </w:r>
            <w:r>
              <w:t xml:space="preserve"> </w:t>
            </w:r>
            <w:r w:rsidRPr="00EB7153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719" w:type="pct"/>
          </w:tcPr>
          <w:p w:rsidR="00F85E70" w:rsidRPr="007674EE" w:rsidRDefault="00830CD2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85E70" w:rsidRDefault="00F85E70" w:rsidP="007B49DC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>
              <w:rPr>
                <w:sz w:val="22"/>
                <w:szCs w:val="22"/>
                <w:lang w:eastAsia="ru-RU"/>
              </w:rPr>
              <w:t xml:space="preserve"> "Российская партия пенсионеров за социальную справедливость" /</w:t>
            </w:r>
            <w:r>
              <w:t xml:space="preserve"> </w:t>
            </w:r>
            <w:r w:rsidRPr="00B940BE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719" w:type="pct"/>
          </w:tcPr>
          <w:p w:rsidR="00F85E70" w:rsidRPr="007674EE" w:rsidRDefault="00830CD2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  <w:tcBorders>
              <w:bottom w:val="single" w:sz="4" w:space="0" w:color="auto"/>
            </w:tcBorders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F85E70" w:rsidRDefault="00F85E70" w:rsidP="007B49DC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</w:t>
            </w:r>
            <w:r>
              <w:rPr>
                <w:sz w:val="22"/>
                <w:szCs w:val="22"/>
                <w:lang w:eastAsia="ru-RU"/>
              </w:rPr>
              <w:t>беспартийных депутатов (без учета сторонников)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F85E70" w:rsidRPr="007674EE" w:rsidRDefault="00425192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F85E70" w:rsidRPr="00A52E2E" w:rsidTr="007B49DC">
        <w:tc>
          <w:tcPr>
            <w:tcW w:w="320" w:type="pct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Фракции Думы:</w:t>
            </w:r>
          </w:p>
        </w:tc>
      </w:tr>
      <w:tr w:rsidR="00F85E70" w:rsidRPr="00A52E2E" w:rsidTr="007B49DC">
        <w:tc>
          <w:tcPr>
            <w:tcW w:w="320" w:type="pct"/>
            <w:tcBorders>
              <w:bottom w:val="single" w:sz="4" w:space="0" w:color="auto"/>
            </w:tcBorders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F85E70" w:rsidRPr="005F33D0" w:rsidRDefault="00F85E70" w:rsidP="007B49DC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название / количество депутатов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F85E70" w:rsidRPr="0022444C" w:rsidRDefault="00F85E70" w:rsidP="007B49D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22444C">
              <w:rPr>
                <w:sz w:val="20"/>
                <w:szCs w:val="20"/>
                <w:lang w:eastAsia="ru-RU"/>
              </w:rPr>
              <w:t>Фракция ВПП «ЕДИНАЯ РОССИЯ»</w:t>
            </w:r>
          </w:p>
          <w:p w:rsidR="00F85E70" w:rsidRPr="00DC40FC" w:rsidRDefault="00F85E70" w:rsidP="00AC2FF3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/</w:t>
            </w:r>
            <w:r w:rsidR="00AC2FF3">
              <w:rPr>
                <w:sz w:val="22"/>
                <w:szCs w:val="22"/>
                <w:lang w:eastAsia="ru-RU"/>
              </w:rPr>
              <w:t>16</w:t>
            </w:r>
          </w:p>
        </w:tc>
      </w:tr>
      <w:tr w:rsidR="00F85E70" w:rsidRPr="00A52E2E" w:rsidTr="007B49DC">
        <w:tc>
          <w:tcPr>
            <w:tcW w:w="320" w:type="pct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Количество человек, замещающих должности муниципальной службы  в аппарате Думы</w:t>
            </w:r>
          </w:p>
        </w:tc>
        <w:tc>
          <w:tcPr>
            <w:tcW w:w="719" w:type="pct"/>
            <w:shd w:val="pct10" w:color="auto" w:fill="auto"/>
          </w:tcPr>
          <w:p w:rsidR="00F85E70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  <w:p w:rsidR="00F85E70" w:rsidRDefault="00F85E70" w:rsidP="007B49DC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EF75AE">
              <w:rPr>
                <w:rFonts w:ascii="Arial" w:hAnsi="Arial" w:cs="Arial"/>
                <w:sz w:val="16"/>
                <w:szCs w:val="16"/>
                <w:lang w:eastAsia="ru-RU"/>
              </w:rPr>
              <w:t xml:space="preserve">(1 работник аппарата и </w:t>
            </w:r>
            <w:proofErr w:type="gramEnd"/>
          </w:p>
          <w:p w:rsidR="00F85E70" w:rsidRPr="00EF75AE" w:rsidRDefault="00F85E70" w:rsidP="007B49DC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EF75AE">
              <w:rPr>
                <w:rFonts w:ascii="Arial" w:hAnsi="Arial" w:cs="Arial"/>
                <w:sz w:val="16"/>
                <w:szCs w:val="16"/>
                <w:lang w:eastAsia="ru-RU"/>
              </w:rPr>
              <w:t>0,5 ставки бухгалтера по совместительству)</w:t>
            </w:r>
            <w:proofErr w:type="gramEnd"/>
          </w:p>
        </w:tc>
      </w:tr>
      <w:tr w:rsidR="00F85E70" w:rsidRPr="00A52E2E" w:rsidTr="007B49DC">
        <w:tc>
          <w:tcPr>
            <w:tcW w:w="320" w:type="pct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F85E70" w:rsidRDefault="00F85E70" w:rsidP="007B49DC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Наличие молодежной парламентской структуры</w:t>
            </w:r>
          </w:p>
          <w:p w:rsidR="00F85E70" w:rsidRPr="00057EC2" w:rsidRDefault="00F85E70" w:rsidP="007B49DC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057EC2">
              <w:rPr>
                <w:sz w:val="22"/>
                <w:szCs w:val="22"/>
                <w:lang w:eastAsia="ru-RU"/>
              </w:rPr>
              <w:t>наименование /количество членов</w:t>
            </w:r>
          </w:p>
        </w:tc>
        <w:tc>
          <w:tcPr>
            <w:tcW w:w="719" w:type="pct"/>
            <w:shd w:val="pct10" w:color="auto" w:fill="auto"/>
            <w:vAlign w:val="center"/>
          </w:tcPr>
          <w:p w:rsidR="00F85E70" w:rsidRPr="00293AD0" w:rsidRDefault="00293AD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5E70" w:rsidRPr="00A52E2E" w:rsidTr="007B49DC">
        <w:tc>
          <w:tcPr>
            <w:tcW w:w="320" w:type="pct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F85E70" w:rsidRPr="005F33D0" w:rsidRDefault="00F85E70" w:rsidP="007B49DC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Наличие общественных формирований при представительном органе</w:t>
            </w:r>
          </w:p>
          <w:p w:rsidR="00F85E70" w:rsidRPr="00891CBA" w:rsidRDefault="00F85E70" w:rsidP="007B49DC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891CBA">
              <w:rPr>
                <w:sz w:val="22"/>
                <w:szCs w:val="22"/>
                <w:lang w:eastAsia="ru-RU"/>
              </w:rPr>
              <w:t>(название</w:t>
            </w:r>
            <w:r>
              <w:rPr>
                <w:sz w:val="22"/>
                <w:szCs w:val="22"/>
                <w:lang w:val="en-US" w:eastAsia="ru-RU"/>
              </w:rPr>
              <w:t>/</w:t>
            </w:r>
            <w:r w:rsidRPr="00891CBA">
              <w:rPr>
                <w:sz w:val="22"/>
                <w:szCs w:val="22"/>
                <w:lang w:eastAsia="ru-RU"/>
              </w:rPr>
              <w:t xml:space="preserve"> количество членов)</w:t>
            </w:r>
          </w:p>
        </w:tc>
        <w:tc>
          <w:tcPr>
            <w:tcW w:w="719" w:type="pct"/>
            <w:shd w:val="pct10" w:color="auto" w:fill="auto"/>
          </w:tcPr>
          <w:p w:rsidR="00F85E70" w:rsidRPr="00E87C2A" w:rsidRDefault="00F85E70" w:rsidP="007B49D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</w:tbl>
    <w:p w:rsidR="00F85E70" w:rsidRPr="009E0DB5" w:rsidRDefault="00F85E70" w:rsidP="00F85E70">
      <w:pPr>
        <w:tabs>
          <w:tab w:val="left" w:pos="540"/>
        </w:tabs>
        <w:spacing w:line="240" w:lineRule="auto"/>
        <w:jc w:val="both"/>
        <w:rPr>
          <w:sz w:val="23"/>
          <w:szCs w:val="23"/>
          <w:lang w:eastAsia="ru-RU"/>
        </w:rPr>
      </w:pPr>
      <w:r w:rsidRPr="009E0DB5">
        <w:rPr>
          <w:sz w:val="23"/>
          <w:szCs w:val="23"/>
          <w:lang w:eastAsia="ru-RU"/>
        </w:rPr>
        <w:tab/>
      </w:r>
      <w:r w:rsidRPr="009E0DB5">
        <w:rPr>
          <w:sz w:val="23"/>
          <w:szCs w:val="23"/>
          <w:lang w:eastAsia="ru-RU"/>
        </w:rPr>
        <w:tab/>
      </w:r>
    </w:p>
    <w:p w:rsidR="005C176E" w:rsidRDefault="005C176E"/>
    <w:sectPr w:rsidR="005C176E" w:rsidSect="00650A6B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4E" w:rsidRDefault="00F73C4E">
      <w:pPr>
        <w:spacing w:line="240" w:lineRule="auto"/>
      </w:pPr>
      <w:r>
        <w:separator/>
      </w:r>
    </w:p>
  </w:endnote>
  <w:endnote w:type="continuationSeparator" w:id="0">
    <w:p w:rsidR="00F73C4E" w:rsidRDefault="00F73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4E" w:rsidRDefault="00F73C4E">
      <w:pPr>
        <w:spacing w:line="240" w:lineRule="auto"/>
      </w:pPr>
      <w:r>
        <w:separator/>
      </w:r>
    </w:p>
  </w:footnote>
  <w:footnote w:type="continuationSeparator" w:id="0">
    <w:p w:rsidR="00F73C4E" w:rsidRDefault="00F73C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82" w:rsidRDefault="0054425A" w:rsidP="00BF71E3">
    <w:pPr>
      <w:pStyle w:val="a3"/>
      <w:framePr w:wrap="auto" w:vAnchor="text" w:hAnchor="page" w:x="5949" w:y="-6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5192">
      <w:rPr>
        <w:rStyle w:val="a5"/>
        <w:noProof/>
      </w:rPr>
      <w:t>2</w:t>
    </w:r>
    <w:r>
      <w:rPr>
        <w:rStyle w:val="a5"/>
      </w:rPr>
      <w:fldChar w:fldCharType="end"/>
    </w:r>
  </w:p>
  <w:p w:rsidR="00362782" w:rsidRDefault="00F73C4E" w:rsidP="007F67A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9F7"/>
    <w:multiLevelType w:val="hybridMultilevel"/>
    <w:tmpl w:val="557017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0"/>
    <w:rsid w:val="00045D7C"/>
    <w:rsid w:val="000E47D8"/>
    <w:rsid w:val="00201932"/>
    <w:rsid w:val="00264F4A"/>
    <w:rsid w:val="00293AD0"/>
    <w:rsid w:val="002D387E"/>
    <w:rsid w:val="003152B7"/>
    <w:rsid w:val="00316053"/>
    <w:rsid w:val="00400249"/>
    <w:rsid w:val="00425192"/>
    <w:rsid w:val="0048490A"/>
    <w:rsid w:val="00493F8E"/>
    <w:rsid w:val="00526B02"/>
    <w:rsid w:val="0054425A"/>
    <w:rsid w:val="005C176E"/>
    <w:rsid w:val="00613D83"/>
    <w:rsid w:val="00615011"/>
    <w:rsid w:val="0062662B"/>
    <w:rsid w:val="006C448A"/>
    <w:rsid w:val="006C5A9B"/>
    <w:rsid w:val="00791446"/>
    <w:rsid w:val="00795A09"/>
    <w:rsid w:val="00830CD2"/>
    <w:rsid w:val="00930BD6"/>
    <w:rsid w:val="009768BE"/>
    <w:rsid w:val="00A632D3"/>
    <w:rsid w:val="00A71287"/>
    <w:rsid w:val="00AC2FF3"/>
    <w:rsid w:val="00B30047"/>
    <w:rsid w:val="00BB6BF6"/>
    <w:rsid w:val="00C7121A"/>
    <w:rsid w:val="00CA75A1"/>
    <w:rsid w:val="00CD502D"/>
    <w:rsid w:val="00D36058"/>
    <w:rsid w:val="00F71CFE"/>
    <w:rsid w:val="00F73C4E"/>
    <w:rsid w:val="00F8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70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5E70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85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85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70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5E70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85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8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6</cp:revision>
  <dcterms:created xsi:type="dcterms:W3CDTF">2024-01-10T23:18:00Z</dcterms:created>
  <dcterms:modified xsi:type="dcterms:W3CDTF">2024-01-10T23:27:00Z</dcterms:modified>
</cp:coreProperties>
</file>