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BC" w:rsidRDefault="008477BC" w:rsidP="008477BC">
      <w:pPr>
        <w:pStyle w:val="a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8C83337" wp14:editId="736185F1">
            <wp:simplePos x="0" y="0"/>
            <wp:positionH relativeFrom="column">
              <wp:posOffset>2688557</wp:posOffset>
            </wp:positionH>
            <wp:positionV relativeFrom="paragraph">
              <wp:posOffset>-536437</wp:posOffset>
            </wp:positionV>
            <wp:extent cx="487680" cy="638810"/>
            <wp:effectExtent l="0" t="0" r="762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7BC" w:rsidRPr="007D1F58" w:rsidRDefault="008477BC" w:rsidP="008477BC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7D1F58">
        <w:rPr>
          <w:rFonts w:ascii="Times New Roman" w:hAnsi="Times New Roman"/>
        </w:rPr>
        <w:t>Российская Федерация Приморский край</w:t>
      </w:r>
    </w:p>
    <w:p w:rsidR="008477BC" w:rsidRPr="007D1F58" w:rsidRDefault="008477BC" w:rsidP="008477BC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8477BC" w:rsidRPr="007D1F58" w:rsidRDefault="008477BC" w:rsidP="008477B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F58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8477BC" w:rsidRPr="007D1F58" w:rsidRDefault="008477BC" w:rsidP="008477B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F58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8477BC" w:rsidRPr="00B30A1D" w:rsidRDefault="008477BC" w:rsidP="008477B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A1D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8477BC" w:rsidRPr="00B30A1D" w:rsidRDefault="008477BC" w:rsidP="008477B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77BC" w:rsidRPr="00B30A1D" w:rsidRDefault="008477BC" w:rsidP="008477B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A1D">
        <w:rPr>
          <w:rFonts w:ascii="Times New Roman" w:hAnsi="Times New Roman"/>
          <w:b/>
          <w:sz w:val="28"/>
          <w:szCs w:val="28"/>
        </w:rPr>
        <w:t>РЕШЕНИЕ</w:t>
      </w:r>
    </w:p>
    <w:p w:rsidR="008477BC" w:rsidRPr="00B30A1D" w:rsidRDefault="008477BC" w:rsidP="008477B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7BC" w:rsidRDefault="008477BC" w:rsidP="008477BC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29 апреля 2025</w:t>
      </w:r>
      <w:r w:rsidRPr="001F4CAD">
        <w:rPr>
          <w:rFonts w:ascii="Times New Roman" w:hAnsi="Times New Roman"/>
          <w:sz w:val="28"/>
          <w:szCs w:val="28"/>
        </w:rPr>
        <w:t xml:space="preserve"> года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CA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F4CAD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1F4CAD">
        <w:rPr>
          <w:rFonts w:ascii="Times New Roman" w:hAnsi="Times New Roman"/>
          <w:sz w:val="28"/>
          <w:szCs w:val="28"/>
        </w:rPr>
        <w:t>с</w:t>
      </w:r>
      <w:proofErr w:type="gramEnd"/>
      <w:r w:rsidRPr="001F4CAD">
        <w:rPr>
          <w:rFonts w:ascii="Times New Roman" w:hAnsi="Times New Roman"/>
          <w:sz w:val="28"/>
          <w:szCs w:val="28"/>
        </w:rPr>
        <w:t xml:space="preserve">. Яковлевка  </w:t>
      </w:r>
      <w:r>
        <w:rPr>
          <w:rFonts w:ascii="Times New Roman" w:hAnsi="Times New Roman"/>
          <w:sz w:val="28"/>
          <w:szCs w:val="28"/>
        </w:rPr>
        <w:t xml:space="preserve">                             № 511 - НПА</w:t>
      </w:r>
    </w:p>
    <w:p w:rsidR="008477BC" w:rsidRDefault="008477BC" w:rsidP="008477B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477BC" w:rsidRPr="00002635" w:rsidRDefault="008477BC" w:rsidP="00847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2635">
        <w:rPr>
          <w:rFonts w:ascii="Times New Roman" w:hAnsi="Times New Roman"/>
          <w:b/>
          <w:sz w:val="28"/>
          <w:szCs w:val="28"/>
        </w:rPr>
        <w:t xml:space="preserve">О внесении изменений в решение Думы </w:t>
      </w:r>
      <w:proofErr w:type="spellStart"/>
      <w:r w:rsidRPr="00002635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002635">
        <w:rPr>
          <w:rFonts w:ascii="Times New Roman" w:hAnsi="Times New Roman"/>
          <w:b/>
          <w:sz w:val="28"/>
          <w:szCs w:val="28"/>
        </w:rPr>
        <w:t xml:space="preserve"> </w:t>
      </w:r>
    </w:p>
    <w:p w:rsidR="008477BC" w:rsidRPr="00002635" w:rsidRDefault="008477BC" w:rsidP="00847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2635">
        <w:rPr>
          <w:rFonts w:ascii="Times New Roman" w:hAnsi="Times New Roman"/>
          <w:b/>
          <w:sz w:val="28"/>
          <w:szCs w:val="28"/>
        </w:rPr>
        <w:t xml:space="preserve">муниципального округа «О Правилах благоустройства территории </w:t>
      </w:r>
      <w:proofErr w:type="spellStart"/>
      <w:r w:rsidRPr="00002635">
        <w:rPr>
          <w:rFonts w:ascii="Times New Roman" w:hAnsi="Times New Roman"/>
          <w:b/>
          <w:bCs/>
          <w:sz w:val="28"/>
          <w:szCs w:val="28"/>
        </w:rPr>
        <w:t>Яковлевского</w:t>
      </w:r>
      <w:proofErr w:type="spellEnd"/>
      <w:r w:rsidRPr="00002635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округа»</w:t>
      </w:r>
    </w:p>
    <w:p w:rsidR="008477BC" w:rsidRPr="00002635" w:rsidRDefault="008477BC" w:rsidP="008477B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477BC" w:rsidRPr="00002635" w:rsidRDefault="008477BC" w:rsidP="008477BC">
      <w:pPr>
        <w:spacing w:after="0" w:line="240" w:lineRule="auto"/>
        <w:rPr>
          <w:rFonts w:ascii="Times New Roman" w:hAnsi="Times New Roman"/>
        </w:rPr>
      </w:pPr>
    </w:p>
    <w:p w:rsidR="008477BC" w:rsidRPr="00002635" w:rsidRDefault="008477BC" w:rsidP="008477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2635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002635">
          <w:rPr>
            <w:rFonts w:ascii="Times New Roman" w:hAnsi="Times New Roman"/>
            <w:sz w:val="28"/>
            <w:szCs w:val="28"/>
          </w:rPr>
          <w:t>законом</w:t>
        </w:r>
      </w:hyperlink>
      <w:r w:rsidRPr="00002635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письмом Министерства архитектуры и градостроительной политики Приморского края, Дума </w:t>
      </w:r>
      <w:proofErr w:type="spellStart"/>
      <w:r w:rsidRPr="00002635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02635">
        <w:rPr>
          <w:rFonts w:ascii="Times New Roman" w:hAnsi="Times New Roman"/>
          <w:sz w:val="28"/>
          <w:szCs w:val="28"/>
        </w:rPr>
        <w:t xml:space="preserve"> муниципального округа на основании пункта 28 статьи 6, </w:t>
      </w:r>
      <w:r>
        <w:rPr>
          <w:rFonts w:ascii="Times New Roman" w:hAnsi="Times New Roman"/>
          <w:sz w:val="28"/>
          <w:szCs w:val="28"/>
        </w:rPr>
        <w:t xml:space="preserve">пункта 11 статьи 28, </w:t>
      </w:r>
      <w:r w:rsidRPr="00002635">
        <w:rPr>
          <w:rFonts w:ascii="Times New Roman" w:hAnsi="Times New Roman"/>
          <w:sz w:val="28"/>
          <w:szCs w:val="28"/>
        </w:rPr>
        <w:t xml:space="preserve">статьи 52 </w:t>
      </w:r>
      <w:hyperlink r:id="rId7" w:history="1">
        <w:r w:rsidRPr="00002635">
          <w:rPr>
            <w:rFonts w:ascii="Times New Roman" w:hAnsi="Times New Roman"/>
            <w:sz w:val="28"/>
            <w:szCs w:val="28"/>
          </w:rPr>
          <w:t>Устава</w:t>
        </w:r>
      </w:hyperlink>
      <w:r w:rsidRPr="000026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2635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02635">
        <w:rPr>
          <w:rFonts w:ascii="Times New Roman" w:hAnsi="Times New Roman"/>
          <w:sz w:val="28"/>
          <w:szCs w:val="28"/>
        </w:rPr>
        <w:t xml:space="preserve"> муниципального округа </w:t>
      </w:r>
    </w:p>
    <w:p w:rsidR="008477BC" w:rsidRPr="00002635" w:rsidRDefault="008477BC" w:rsidP="008477B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77BC" w:rsidRPr="00002635" w:rsidRDefault="008477BC" w:rsidP="008477B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2635">
        <w:rPr>
          <w:rFonts w:ascii="Times New Roman" w:hAnsi="Times New Roman"/>
          <w:b/>
          <w:sz w:val="28"/>
          <w:szCs w:val="28"/>
        </w:rPr>
        <w:t>РЕШИЛА:</w:t>
      </w:r>
    </w:p>
    <w:p w:rsidR="008477BC" w:rsidRPr="00002635" w:rsidRDefault="008477BC" w:rsidP="008477BC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477BC" w:rsidRPr="00002635" w:rsidRDefault="008477BC" w:rsidP="008477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34"/>
      <w:r w:rsidRPr="00002635">
        <w:rPr>
          <w:rFonts w:ascii="Times New Roman" w:hAnsi="Times New Roman"/>
          <w:sz w:val="28"/>
          <w:szCs w:val="28"/>
        </w:rPr>
        <w:t xml:space="preserve">1. Внести в Правила благоустройства территории </w:t>
      </w:r>
      <w:proofErr w:type="spellStart"/>
      <w:r w:rsidRPr="00002635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02635">
        <w:rPr>
          <w:rFonts w:ascii="Times New Roman" w:hAnsi="Times New Roman"/>
          <w:sz w:val="28"/>
          <w:szCs w:val="28"/>
        </w:rPr>
        <w:t xml:space="preserve"> муниципального округа, утвержденные решением Думы </w:t>
      </w:r>
      <w:proofErr w:type="spellStart"/>
      <w:r w:rsidRPr="00002635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02635">
        <w:rPr>
          <w:rFonts w:ascii="Times New Roman" w:hAnsi="Times New Roman"/>
          <w:sz w:val="28"/>
          <w:szCs w:val="28"/>
        </w:rPr>
        <w:t xml:space="preserve"> муниципального округа от 19 декабря 2023 года № 195-НПА «О Правилах благоустройства территории </w:t>
      </w:r>
      <w:proofErr w:type="spellStart"/>
      <w:r w:rsidRPr="00002635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02635">
        <w:rPr>
          <w:rFonts w:ascii="Times New Roman" w:hAnsi="Times New Roman"/>
          <w:sz w:val="28"/>
          <w:szCs w:val="28"/>
        </w:rPr>
        <w:t xml:space="preserve"> муниципального округа», следующие изменения:</w:t>
      </w:r>
    </w:p>
    <w:p w:rsidR="008477BC" w:rsidRPr="00002635" w:rsidRDefault="008477BC" w:rsidP="008477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635">
        <w:rPr>
          <w:rFonts w:ascii="Times New Roman" w:hAnsi="Times New Roman"/>
          <w:sz w:val="28"/>
          <w:szCs w:val="28"/>
        </w:rPr>
        <w:t>1) раздел 4  дополнить пунктом 4.9.2 следующего содержания:</w:t>
      </w:r>
    </w:p>
    <w:p w:rsidR="008477BC" w:rsidRPr="00002635" w:rsidRDefault="008477BC" w:rsidP="008477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635">
        <w:rPr>
          <w:rFonts w:ascii="Times New Roman" w:hAnsi="Times New Roman"/>
          <w:sz w:val="28"/>
          <w:szCs w:val="28"/>
        </w:rPr>
        <w:t xml:space="preserve">«4.9.2. При строительстве </w:t>
      </w:r>
      <w:r w:rsidRPr="00002635">
        <w:rPr>
          <w:rFonts w:ascii="Times New Roman" w:eastAsia="Calibri" w:hAnsi="Times New Roman"/>
          <w:sz w:val="28"/>
          <w:szCs w:val="28"/>
        </w:rPr>
        <w:t>объектов</w:t>
      </w:r>
      <w:r w:rsidRPr="00002635">
        <w:rPr>
          <w:rFonts w:ascii="Times New Roman" w:hAnsi="Times New Roman"/>
          <w:sz w:val="28"/>
          <w:szCs w:val="28"/>
        </w:rPr>
        <w:t xml:space="preserve"> капитального строительства,</w:t>
      </w:r>
      <w:r w:rsidRPr="00002635">
        <w:rPr>
          <w:rFonts w:ascii="Times New Roman" w:eastAsia="Calibri" w:hAnsi="Times New Roman"/>
          <w:sz w:val="28"/>
          <w:szCs w:val="28"/>
        </w:rPr>
        <w:t xml:space="preserve"> некапитальных</w:t>
      </w:r>
      <w:r w:rsidRPr="00002635">
        <w:rPr>
          <w:rFonts w:ascii="Times New Roman" w:hAnsi="Times New Roman"/>
          <w:sz w:val="28"/>
          <w:szCs w:val="28"/>
        </w:rPr>
        <w:t xml:space="preserve"> н</w:t>
      </w:r>
      <w:r w:rsidRPr="00002635">
        <w:rPr>
          <w:rFonts w:ascii="Times New Roman" w:eastAsia="Calibri" w:hAnsi="Times New Roman"/>
          <w:sz w:val="28"/>
          <w:szCs w:val="28"/>
        </w:rPr>
        <w:t>естационарных объектов, включая нестационарные торговые объекты</w:t>
      </w:r>
      <w:r w:rsidRPr="00002635">
        <w:rPr>
          <w:rFonts w:ascii="Times New Roman" w:hAnsi="Times New Roman"/>
          <w:sz w:val="28"/>
          <w:szCs w:val="28"/>
        </w:rPr>
        <w:t xml:space="preserve">, а так же при их капитальном ремонте, связанном с заменой либо установкой элементов покрытия крыш, навесов и козырьков к применению допустимы материалы, соответствующие </w:t>
      </w:r>
      <w:r>
        <w:rPr>
          <w:rFonts w:ascii="Times New Roman" w:hAnsi="Times New Roman"/>
          <w:sz w:val="28"/>
          <w:szCs w:val="28"/>
        </w:rPr>
        <w:t>ниже</w:t>
      </w:r>
      <w:r w:rsidRPr="00002635">
        <w:rPr>
          <w:rFonts w:ascii="Times New Roman" w:hAnsi="Times New Roman"/>
          <w:sz w:val="28"/>
          <w:szCs w:val="28"/>
        </w:rPr>
        <w:t>следующим требованиям</w:t>
      </w:r>
      <w:r>
        <w:rPr>
          <w:rFonts w:ascii="Times New Roman" w:hAnsi="Times New Roman"/>
          <w:sz w:val="28"/>
          <w:szCs w:val="28"/>
        </w:rPr>
        <w:t>.</w:t>
      </w:r>
    </w:p>
    <w:p w:rsidR="008477BC" w:rsidRPr="00002635" w:rsidRDefault="008477BC" w:rsidP="008477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635">
        <w:rPr>
          <w:rFonts w:ascii="Times New Roman" w:hAnsi="Times New Roman"/>
          <w:sz w:val="28"/>
          <w:szCs w:val="28"/>
        </w:rPr>
        <w:t xml:space="preserve">Для скатных и плоских кровель, покрытий навесов и козырьков допускается применять цвета красно-коричневых, терракотовых и серых оттенков, приближенные к цветам палитры RAL </w:t>
      </w:r>
      <w:proofErr w:type="spellStart"/>
      <w:r w:rsidRPr="00002635">
        <w:rPr>
          <w:rFonts w:ascii="Times New Roman" w:hAnsi="Times New Roman"/>
          <w:sz w:val="28"/>
          <w:szCs w:val="28"/>
        </w:rPr>
        <w:t>Classic</w:t>
      </w:r>
      <w:proofErr w:type="spellEnd"/>
      <w:r w:rsidRPr="00002635">
        <w:rPr>
          <w:rFonts w:ascii="Times New Roman" w:hAnsi="Times New Roman"/>
          <w:sz w:val="28"/>
          <w:szCs w:val="28"/>
        </w:rPr>
        <w:t>: 3007-3011, 8002-8017 (за исключением 8003, 8007, 8008), 7021, 7024, 7043, 8019, 8022, 9004 (палитра цветов прилагается).</w:t>
      </w:r>
    </w:p>
    <w:p w:rsidR="008477BC" w:rsidRPr="00002635" w:rsidRDefault="008477BC" w:rsidP="008477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635">
        <w:rPr>
          <w:rFonts w:ascii="Times New Roman" w:hAnsi="Times New Roman"/>
          <w:sz w:val="28"/>
          <w:szCs w:val="28"/>
        </w:rPr>
        <w:t xml:space="preserve">Все внешние металлические и пластмассовые элементы крыши (трубы, отливы и т.п.), за исключением функциональных элементов эксплуатируемой крыши (детские площадки, террасы, ограждение и др.) должны выполняться в едином цветовом решении. В пределах одного объекта капитального </w:t>
      </w:r>
      <w:r w:rsidRPr="00002635">
        <w:rPr>
          <w:rFonts w:ascii="Times New Roman" w:hAnsi="Times New Roman"/>
          <w:sz w:val="28"/>
          <w:szCs w:val="28"/>
        </w:rPr>
        <w:lastRenderedPageBreak/>
        <w:t>строительства для кровель, покрытий навесов и козырьков должны применяться материалы в едином цветовом решении.</w:t>
      </w:r>
    </w:p>
    <w:p w:rsidR="008477BC" w:rsidRPr="00002635" w:rsidRDefault="008477BC" w:rsidP="008477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635">
        <w:rPr>
          <w:rFonts w:ascii="Times New Roman" w:hAnsi="Times New Roman"/>
          <w:sz w:val="28"/>
          <w:szCs w:val="28"/>
        </w:rPr>
        <w:t>Для материалов с однородной текстурой, без выраженного красочного слоя (натуральные материалы и материалы, имитирующие натуральные) разрешено отклонение от перечня допустимых цветов, при условии, что они повторяют свой натуральный цвет</w:t>
      </w:r>
      <w:proofErr w:type="gramStart"/>
      <w:r w:rsidRPr="00002635">
        <w:rPr>
          <w:rFonts w:ascii="Times New Roman" w:hAnsi="Times New Roman"/>
          <w:sz w:val="28"/>
          <w:szCs w:val="28"/>
        </w:rPr>
        <w:t>.»;</w:t>
      </w:r>
      <w:proofErr w:type="gramEnd"/>
    </w:p>
    <w:p w:rsidR="008477BC" w:rsidRPr="00002635" w:rsidRDefault="008477BC" w:rsidP="008477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635">
        <w:rPr>
          <w:rFonts w:ascii="Times New Roman" w:hAnsi="Times New Roman"/>
          <w:sz w:val="28"/>
          <w:szCs w:val="28"/>
        </w:rPr>
        <w:t>2) дополнить приложением в редакции приложения к настоящему решению.</w:t>
      </w:r>
    </w:p>
    <w:p w:rsidR="008477BC" w:rsidRPr="00002635" w:rsidRDefault="008477BC" w:rsidP="00847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35">
        <w:rPr>
          <w:rFonts w:ascii="Times New Roman" w:hAnsi="Times New Roman"/>
          <w:sz w:val="28"/>
          <w:szCs w:val="28"/>
        </w:rPr>
        <w:t>2</w:t>
      </w:r>
      <w:bookmarkEnd w:id="1"/>
      <w:r w:rsidRPr="00002635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8477BC" w:rsidRPr="00002635" w:rsidRDefault="008477BC" w:rsidP="00847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35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газете «Сельский труженик» и разместить на официальном сайте </w:t>
      </w:r>
      <w:proofErr w:type="spellStart"/>
      <w:r w:rsidRPr="0000263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002635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8477BC" w:rsidRPr="00002635" w:rsidRDefault="008477BC" w:rsidP="008477BC">
      <w:pPr>
        <w:pStyle w:val="a3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7BC" w:rsidRPr="00002635" w:rsidRDefault="008477BC" w:rsidP="008477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77BC" w:rsidRPr="00002635" w:rsidRDefault="008477BC" w:rsidP="008477BC">
      <w:pPr>
        <w:spacing w:after="0" w:line="240" w:lineRule="auto"/>
        <w:rPr>
          <w:rFonts w:ascii="Times New Roman" w:hAnsi="Times New Roman" w:cs="Times New Roman"/>
        </w:rPr>
      </w:pPr>
    </w:p>
    <w:p w:rsidR="008477BC" w:rsidRPr="00002635" w:rsidRDefault="008477BC" w:rsidP="00847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7BC" w:rsidRPr="00002635" w:rsidRDefault="008477BC" w:rsidP="0084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635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 w:rsidRPr="0000263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002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7BC" w:rsidRPr="00002635" w:rsidRDefault="008477BC" w:rsidP="0084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635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Е. А. </w:t>
      </w:r>
      <w:proofErr w:type="spellStart"/>
      <w:r w:rsidRPr="00002635">
        <w:rPr>
          <w:rFonts w:ascii="Times New Roman" w:hAnsi="Times New Roman" w:cs="Times New Roman"/>
          <w:sz w:val="28"/>
          <w:szCs w:val="28"/>
        </w:rPr>
        <w:t>Животягин</w:t>
      </w:r>
      <w:proofErr w:type="spellEnd"/>
    </w:p>
    <w:p w:rsidR="008477BC" w:rsidRPr="00002635" w:rsidRDefault="008477BC" w:rsidP="0084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7BC" w:rsidRPr="00002635" w:rsidRDefault="008477BC" w:rsidP="0084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7BC" w:rsidRPr="00002635" w:rsidRDefault="008477BC" w:rsidP="00847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6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0263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002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7BC" w:rsidRPr="00002635" w:rsidRDefault="008477BC" w:rsidP="008477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2635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А. А. </w:t>
      </w:r>
      <w:proofErr w:type="spellStart"/>
      <w:r w:rsidRPr="00002635">
        <w:rPr>
          <w:rFonts w:ascii="Times New Roman" w:hAnsi="Times New Roman" w:cs="Times New Roman"/>
          <w:sz w:val="28"/>
          <w:szCs w:val="28"/>
        </w:rPr>
        <w:t>Коренчук</w:t>
      </w:r>
      <w:proofErr w:type="spellEnd"/>
    </w:p>
    <w:p w:rsidR="008477BC" w:rsidRPr="00002635" w:rsidRDefault="008477BC" w:rsidP="008477B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8477BC" w:rsidRPr="00B41304" w:rsidRDefault="008477BC" w:rsidP="008477B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477BC" w:rsidRPr="00B41304" w:rsidRDefault="008477BC" w:rsidP="008477B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8477BC" w:rsidRDefault="008477BC" w:rsidP="008477B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477BC" w:rsidRDefault="008477BC" w:rsidP="008477B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477BC" w:rsidRDefault="008477BC" w:rsidP="008477B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477BC" w:rsidRDefault="008477BC" w:rsidP="008477B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477BC" w:rsidRDefault="008477BC" w:rsidP="008477B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477BC" w:rsidRDefault="008477BC" w:rsidP="008477B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477BC" w:rsidRDefault="008477BC" w:rsidP="008477B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477BC" w:rsidRDefault="008477BC" w:rsidP="008477B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477BC" w:rsidRDefault="008477BC" w:rsidP="008477B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477BC" w:rsidRDefault="008477BC" w:rsidP="008477B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477BC" w:rsidRDefault="008477BC" w:rsidP="008477B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477BC" w:rsidRDefault="008477BC" w:rsidP="008477B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477BC" w:rsidRDefault="008477BC" w:rsidP="008477B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477BC" w:rsidRDefault="008477BC" w:rsidP="008477B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477BC" w:rsidRDefault="008477BC" w:rsidP="008477B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477BC" w:rsidRDefault="008477BC" w:rsidP="008477B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477BC" w:rsidRDefault="008477BC" w:rsidP="008477B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477BC" w:rsidRDefault="008477BC" w:rsidP="008477B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477BC" w:rsidRDefault="008477BC" w:rsidP="008477B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477BC" w:rsidRDefault="008477BC" w:rsidP="008477B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477BC" w:rsidRDefault="008477BC" w:rsidP="008477B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477BC" w:rsidRDefault="008477BC" w:rsidP="008477BC">
      <w:pPr>
        <w:pStyle w:val="a6"/>
        <w:ind w:left="55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B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Pr="00F05CB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 решению Думы </w:t>
      </w:r>
      <w:proofErr w:type="spellStart"/>
      <w:r w:rsidRPr="00F05CBB">
        <w:rPr>
          <w:rFonts w:ascii="Times New Roman" w:eastAsia="Times New Roman" w:hAnsi="Times New Roman"/>
          <w:sz w:val="24"/>
          <w:szCs w:val="24"/>
          <w:lang w:eastAsia="ru-RU"/>
        </w:rPr>
        <w:t>Яковлевского</w:t>
      </w:r>
      <w:proofErr w:type="spellEnd"/>
      <w:r w:rsidRPr="00F05CBB">
        <w:rPr>
          <w:rFonts w:ascii="Times New Roman" w:eastAsia="Times New Roman" w:hAnsi="Times New Roman"/>
          <w:sz w:val="24"/>
          <w:szCs w:val="24"/>
          <w:lang w:eastAsia="ru-RU"/>
        </w:rPr>
        <w:br/>
        <w:t>муниципального округа</w:t>
      </w:r>
    </w:p>
    <w:p w:rsidR="008477BC" w:rsidRDefault="008477BC" w:rsidP="008477BC">
      <w:pPr>
        <w:pStyle w:val="a6"/>
        <w:ind w:left="5529"/>
        <w:jc w:val="both"/>
        <w:rPr>
          <w:rFonts w:ascii="Times New Roman" w:hAnsi="Times New Roman"/>
          <w:sz w:val="28"/>
          <w:szCs w:val="28"/>
        </w:rPr>
      </w:pPr>
      <w:r w:rsidRPr="00F05CBB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29 апреля </w:t>
      </w:r>
      <w:r w:rsidRPr="00F05CBB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05CB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511 -НПА</w:t>
      </w:r>
    </w:p>
    <w:p w:rsidR="008477BC" w:rsidRDefault="008477BC" w:rsidP="008477BC">
      <w:pPr>
        <w:pStyle w:val="a6"/>
        <w:ind w:left="5529"/>
        <w:jc w:val="both"/>
        <w:rPr>
          <w:rFonts w:ascii="Times New Roman" w:hAnsi="Times New Roman"/>
          <w:sz w:val="24"/>
          <w:szCs w:val="24"/>
        </w:rPr>
      </w:pPr>
    </w:p>
    <w:p w:rsidR="008477BC" w:rsidRDefault="008477BC" w:rsidP="008477BC">
      <w:pPr>
        <w:pStyle w:val="a6"/>
        <w:ind w:left="55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7EF">
        <w:rPr>
          <w:rFonts w:ascii="Times New Roman" w:eastAsia="Times New Roman" w:hAnsi="Times New Roman"/>
          <w:sz w:val="24"/>
          <w:szCs w:val="24"/>
          <w:lang w:eastAsia="ru-RU"/>
        </w:rPr>
        <w:t>«Приложение</w:t>
      </w:r>
      <w:r w:rsidRPr="000467EF">
        <w:rPr>
          <w:rFonts w:ascii="Times New Roman" w:eastAsia="Times New Roman" w:hAnsi="Times New Roman"/>
          <w:sz w:val="24"/>
          <w:szCs w:val="24"/>
          <w:lang w:eastAsia="ru-RU"/>
        </w:rPr>
        <w:br/>
        <w:t>к Правила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0467EF">
        <w:rPr>
          <w:rFonts w:ascii="Times New Roman" w:eastAsia="Times New Roman" w:hAnsi="Times New Roman"/>
          <w:sz w:val="24"/>
          <w:szCs w:val="24"/>
          <w:lang w:eastAsia="ru-RU"/>
        </w:rPr>
        <w:t xml:space="preserve"> благоустройства территории </w:t>
      </w:r>
      <w:proofErr w:type="spellStart"/>
      <w:r w:rsidRPr="000467EF">
        <w:rPr>
          <w:rFonts w:ascii="Times New Roman" w:eastAsia="Times New Roman" w:hAnsi="Times New Roman"/>
          <w:sz w:val="24"/>
          <w:szCs w:val="24"/>
          <w:lang w:eastAsia="ru-RU"/>
        </w:rPr>
        <w:t>Яковлевского</w:t>
      </w:r>
      <w:proofErr w:type="spellEnd"/>
    </w:p>
    <w:p w:rsidR="008477BC" w:rsidRDefault="008477BC" w:rsidP="008477BC">
      <w:pPr>
        <w:pStyle w:val="a6"/>
        <w:ind w:left="55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7EF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</w:p>
    <w:p w:rsidR="008477BC" w:rsidRDefault="008477BC" w:rsidP="008477BC">
      <w:pPr>
        <w:pStyle w:val="a6"/>
        <w:ind w:left="60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77BC" w:rsidRDefault="008477BC" w:rsidP="008477BC">
      <w:pPr>
        <w:pStyle w:val="a6"/>
        <w:ind w:left="60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77BC" w:rsidRDefault="008477BC" w:rsidP="008477BC">
      <w:pPr>
        <w:pStyle w:val="a6"/>
        <w:ind w:left="60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77BC" w:rsidRDefault="008477BC" w:rsidP="008477BC">
      <w:pPr>
        <w:pStyle w:val="a4"/>
        <w:spacing w:after="0"/>
        <w:jc w:val="center"/>
        <w:rPr>
          <w:rStyle w:val="CharStyle3"/>
          <w:rFonts w:eastAsiaTheme="minorHAnsi"/>
          <w:lang w:bidi="en-US"/>
        </w:rPr>
      </w:pPr>
      <w:r>
        <w:rPr>
          <w:rStyle w:val="CharStyle3"/>
          <w:rFonts w:eastAsiaTheme="minorHAnsi"/>
        </w:rPr>
        <w:t>Для скатных и плоских кровель, покрытий навесов и козырьков</w:t>
      </w:r>
      <w:r>
        <w:rPr>
          <w:rStyle w:val="CharStyle3"/>
          <w:rFonts w:eastAsiaTheme="minorHAnsi"/>
        </w:rPr>
        <w:br/>
        <w:t>допускается применять цвета красно-коричневых, терракотовых и серых</w:t>
      </w:r>
      <w:r>
        <w:rPr>
          <w:rStyle w:val="CharStyle3"/>
          <w:rFonts w:eastAsiaTheme="minorHAnsi"/>
        </w:rPr>
        <w:br/>
        <w:t xml:space="preserve">оттенков, приближенные к цветам палитры </w:t>
      </w:r>
      <w:r>
        <w:rPr>
          <w:rStyle w:val="CharStyle3"/>
          <w:rFonts w:eastAsiaTheme="minorHAnsi"/>
          <w:lang w:val="en-US" w:bidi="en-US"/>
        </w:rPr>
        <w:t>RAL</w:t>
      </w:r>
      <w:r w:rsidRPr="00CF1EF9">
        <w:rPr>
          <w:rStyle w:val="CharStyle3"/>
          <w:rFonts w:eastAsiaTheme="minorHAnsi"/>
          <w:lang w:bidi="en-US"/>
        </w:rPr>
        <w:t xml:space="preserve"> </w:t>
      </w:r>
      <w:r>
        <w:rPr>
          <w:rStyle w:val="CharStyle3"/>
          <w:rFonts w:eastAsiaTheme="minorHAnsi"/>
          <w:lang w:val="en-US" w:bidi="en-US"/>
        </w:rPr>
        <w:t>Classic</w:t>
      </w:r>
      <w:r w:rsidRPr="00CF1EF9">
        <w:rPr>
          <w:rStyle w:val="CharStyle3"/>
          <w:rFonts w:eastAsiaTheme="minorHAnsi"/>
          <w:lang w:bidi="en-US"/>
        </w:rPr>
        <w:t>:</w:t>
      </w:r>
    </w:p>
    <w:p w:rsidR="008477BC" w:rsidRDefault="008477BC" w:rsidP="008477BC">
      <w:pPr>
        <w:pStyle w:val="a4"/>
        <w:spacing w:after="0"/>
        <w:jc w:val="center"/>
        <w:rPr>
          <w:rStyle w:val="CharStyle3"/>
          <w:rFonts w:eastAsiaTheme="minorHAnsi"/>
          <w:lang w:bidi="en-US"/>
        </w:rPr>
      </w:pPr>
    </w:p>
    <w:p w:rsidR="008477BC" w:rsidRDefault="008477BC" w:rsidP="008477BC">
      <w:pPr>
        <w:pStyle w:val="a4"/>
        <w:spacing w:after="0"/>
        <w:jc w:val="center"/>
        <w:rPr>
          <w:rStyle w:val="CharStyle3"/>
          <w:rFonts w:eastAsiaTheme="minorHAnsi"/>
          <w:lang w:bidi="en-US"/>
        </w:rPr>
      </w:pPr>
    </w:p>
    <w:p w:rsidR="008477BC" w:rsidRDefault="008477BC" w:rsidP="008477BC">
      <w:pPr>
        <w:pStyle w:val="a4"/>
        <w:spacing w:after="0"/>
        <w:jc w:val="center"/>
        <w:rPr>
          <w:rStyle w:val="CharStyle3"/>
          <w:rFonts w:eastAsiaTheme="minorHAnsi"/>
          <w:lang w:bidi="en-US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7F5C5AE5" wp14:editId="1517F636">
            <wp:extent cx="5935980" cy="4533900"/>
            <wp:effectExtent l="0" t="0" r="762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7BC" w:rsidRDefault="008477BC" w:rsidP="008477BC">
      <w:pPr>
        <w:pStyle w:val="a4"/>
        <w:spacing w:after="0"/>
        <w:jc w:val="center"/>
      </w:pPr>
    </w:p>
    <w:p w:rsidR="008477BC" w:rsidRDefault="008477BC" w:rsidP="008477BC">
      <w:pPr>
        <w:pStyle w:val="a6"/>
        <w:ind w:left="60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77BC" w:rsidRPr="007464B2" w:rsidRDefault="008477BC" w:rsidP="008477BC">
      <w:pPr>
        <w:pStyle w:val="a6"/>
        <w:ind w:left="6096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8477BC" w:rsidRDefault="008477BC" w:rsidP="008477BC">
      <w:pPr>
        <w:pStyle w:val="a6"/>
        <w:ind w:left="60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77BC" w:rsidRDefault="008477BC" w:rsidP="008477BC">
      <w:pPr>
        <w:pStyle w:val="a6"/>
        <w:ind w:left="60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BC"/>
    <w:rsid w:val="000E47D8"/>
    <w:rsid w:val="00264F4A"/>
    <w:rsid w:val="00316053"/>
    <w:rsid w:val="00400249"/>
    <w:rsid w:val="0048490A"/>
    <w:rsid w:val="005A0E24"/>
    <w:rsid w:val="005C176E"/>
    <w:rsid w:val="00613D83"/>
    <w:rsid w:val="0062662B"/>
    <w:rsid w:val="00795A09"/>
    <w:rsid w:val="008477BC"/>
    <w:rsid w:val="008A326F"/>
    <w:rsid w:val="00930BD6"/>
    <w:rsid w:val="009768BE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8477B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8477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477BC"/>
  </w:style>
  <w:style w:type="paragraph" w:styleId="a6">
    <w:name w:val="No Spacing"/>
    <w:link w:val="a7"/>
    <w:uiPriority w:val="1"/>
    <w:qFormat/>
    <w:rsid w:val="008477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8477BC"/>
    <w:rPr>
      <w:rFonts w:ascii="Calibri" w:eastAsia="Calibri" w:hAnsi="Calibri" w:cs="Times New Roman"/>
    </w:rPr>
  </w:style>
  <w:style w:type="character" w:customStyle="1" w:styleId="CharStyle3">
    <w:name w:val="CharStyle3"/>
    <w:basedOn w:val="a0"/>
    <w:rsid w:val="008477BC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847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7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8477B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8477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477BC"/>
  </w:style>
  <w:style w:type="paragraph" w:styleId="a6">
    <w:name w:val="No Spacing"/>
    <w:link w:val="a7"/>
    <w:uiPriority w:val="1"/>
    <w:qFormat/>
    <w:rsid w:val="008477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8477BC"/>
    <w:rPr>
      <w:rFonts w:ascii="Calibri" w:eastAsia="Calibri" w:hAnsi="Calibri" w:cs="Times New Roman"/>
    </w:rPr>
  </w:style>
  <w:style w:type="character" w:customStyle="1" w:styleId="CharStyle3">
    <w:name w:val="CharStyle3"/>
    <w:basedOn w:val="a0"/>
    <w:rsid w:val="008477BC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847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7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20&amp;n=19586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98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2</cp:revision>
  <dcterms:created xsi:type="dcterms:W3CDTF">2025-04-29T04:14:00Z</dcterms:created>
  <dcterms:modified xsi:type="dcterms:W3CDTF">2025-04-29T04:15:00Z</dcterms:modified>
</cp:coreProperties>
</file>