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1F95" w14:textId="77777777" w:rsidR="00423416" w:rsidRPr="001708BE" w:rsidRDefault="00423416" w:rsidP="00423416">
      <w:pPr>
        <w:tabs>
          <w:tab w:val="left" w:pos="313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708BE">
        <w:rPr>
          <w:rFonts w:ascii="Times New Roman" w:hAnsi="Times New Roman" w:cs="Times New Roman"/>
          <w:b/>
          <w:sz w:val="28"/>
        </w:rPr>
        <w:t>Владивостокской межрайонной природоохранной прокуратурой проведена проверка рыбоперерабатывающего предприятия</w:t>
      </w:r>
    </w:p>
    <w:p w14:paraId="435B9EC0" w14:textId="77777777" w:rsidR="00423416" w:rsidRDefault="00423416" w:rsidP="00423416">
      <w:pPr>
        <w:tabs>
          <w:tab w:val="left" w:pos="31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B6247">
        <w:rPr>
          <w:rFonts w:ascii="Times New Roman" w:hAnsi="Times New Roman" w:cs="Times New Roman"/>
          <w:sz w:val="28"/>
        </w:rPr>
        <w:t xml:space="preserve">Владивостокской межрайонной природоохранной прокуратурой проведена проверка соблюдения ИП Борисик А.П. законодательства об охране окружающей среды, охране атмосферного воздуха, ветеринарии, при осуществлении хозяйственной деятельности по переработке сырья и производству продукции из водных биологических ресурсов. </w:t>
      </w:r>
    </w:p>
    <w:p w14:paraId="2CE5FCE6" w14:textId="77777777" w:rsidR="00423416" w:rsidRDefault="00423416" w:rsidP="00423416">
      <w:pPr>
        <w:tabs>
          <w:tab w:val="left" w:pos="31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B6247">
        <w:rPr>
          <w:rFonts w:ascii="Times New Roman" w:hAnsi="Times New Roman" w:cs="Times New Roman"/>
          <w:sz w:val="28"/>
        </w:rPr>
        <w:t>Установлено, что эксплуатируемая предпринимателем площадка как объект негативного воздействия на окружающую среду, несмотря на наличие источников выбросов загрязняющих веществ в атмосферный воздух, на учет не поставлена, рыбные отходов в не промаркированных одноразовых целлофановых пакетах, а также в бумажных мешках (более 10 шт. общим весом более 100 кг. не устойчивых к прокалыванию) хранились совместно с продукцией животного происхождения, предназначенной для дальнейшей переработки и производства с соответствующими сроками годности, пищевой продукции. По постановлениям природоохранного прокурора ИП Борисик А.П. привлечен к административной ответственности по ст. 8.46 и ч. 1 ст. 14.43 КоАП РФ в виде административных штрафов в общем размере 50 000 руб., обеспечено раздельное хранение отходов и сырья, организована разработка документов для постановки промышленной площадки на учет.</w:t>
      </w:r>
    </w:p>
    <w:p w14:paraId="0E23D288" w14:textId="77777777" w:rsidR="00423416" w:rsidRPr="001708BE" w:rsidRDefault="00423416" w:rsidP="00423416">
      <w:pPr>
        <w:ind w:firstLine="709"/>
        <w:rPr>
          <w:rFonts w:ascii="Times New Roman" w:hAnsi="Times New Roman" w:cs="Times New Roman"/>
          <w:sz w:val="28"/>
        </w:rPr>
      </w:pPr>
    </w:p>
    <w:p w14:paraId="0F50701E" w14:textId="77777777" w:rsidR="00423416" w:rsidRPr="001708BE" w:rsidRDefault="00423416" w:rsidP="00423416">
      <w:pPr>
        <w:rPr>
          <w:rFonts w:ascii="Times New Roman" w:hAnsi="Times New Roman" w:cs="Times New Roman"/>
          <w:sz w:val="28"/>
        </w:rPr>
      </w:pPr>
    </w:p>
    <w:p w14:paraId="1BE9F808" w14:textId="77777777" w:rsidR="00423416" w:rsidRPr="001708BE" w:rsidRDefault="00423416" w:rsidP="00423416">
      <w:pPr>
        <w:rPr>
          <w:rFonts w:ascii="Times New Roman" w:hAnsi="Times New Roman" w:cs="Times New Roman"/>
          <w:sz w:val="28"/>
        </w:rPr>
      </w:pPr>
    </w:p>
    <w:p w14:paraId="65E929FC" w14:textId="77777777" w:rsidR="000F044F" w:rsidRDefault="00423416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BF"/>
    <w:rsid w:val="00423416"/>
    <w:rsid w:val="009637D9"/>
    <w:rsid w:val="00B46044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9135-03D2-40DB-A13B-97FB65BE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2025-06-25T23:30:00Z</dcterms:created>
  <dcterms:modified xsi:type="dcterms:W3CDTF">2025-06-25T23:30:00Z</dcterms:modified>
</cp:coreProperties>
</file>