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FD" w:rsidRPr="00C828FD" w:rsidRDefault="00C828FD" w:rsidP="00C828FD">
      <w:pPr>
        <w:rPr>
          <w:rFonts w:ascii="Helvetica" w:hAnsi="Helvetica" w:cs="Helvetica"/>
          <w:color w:val="444444"/>
          <w:sz w:val="21"/>
          <w:szCs w:val="21"/>
        </w:rPr>
      </w:pPr>
      <w:proofErr w:type="gramStart"/>
      <w:r w:rsidRPr="00C828FD">
        <w:rPr>
          <w:rFonts w:ascii="Helvetica" w:hAnsi="Helvetica" w:cs="Helvetica"/>
          <w:color w:val="444444"/>
          <w:sz w:val="21"/>
          <w:szCs w:val="21"/>
        </w:rPr>
        <w:t>Уведомление о проведении публичных консультаций в целях экспертизы (оценке фактического воздействия) нормативных правовых актов Управление экономического развития Администрации Яковлевского муниципального округа уведомляет о проведении публичных консультаций в целях экспертизы (оценке фактического воздействия) муниципального нормативного правового акта (далее - МНПА): постановление Администрации Яковлевского муниципального округа от 28.12.2023 № 241 «Об утверждении административного регламента предоставления муниципальной услуги «Выдача разрешения (ордера) на проведение земляных работ</w:t>
      </w:r>
      <w:proofErr w:type="gramEnd"/>
      <w:r w:rsidRPr="00C828FD">
        <w:rPr>
          <w:rFonts w:ascii="Helvetica" w:hAnsi="Helvetica" w:cs="Helvetica"/>
          <w:color w:val="444444"/>
          <w:sz w:val="21"/>
          <w:szCs w:val="21"/>
        </w:rPr>
        <w:t>»;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  <w:t>Разработчик акта: Управление жизнеобеспечения Администрации Яковлевского муниципального округа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  <w:t>Инициатор проведения экспертизы (оценки фактического воздействия): Управление экономического развития Администрации Яковлевского муниципального округа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  <w:t xml:space="preserve">Предложения принимаются по адресу: Российская Федерация, 692361, Приморский край, </w:t>
      </w:r>
      <w:proofErr w:type="spellStart"/>
      <w:r w:rsidRPr="00C828FD">
        <w:rPr>
          <w:rFonts w:ascii="Helvetica" w:hAnsi="Helvetica" w:cs="Helvetica"/>
          <w:color w:val="444444"/>
          <w:sz w:val="21"/>
          <w:szCs w:val="21"/>
        </w:rPr>
        <w:t>Яковлевский</w:t>
      </w:r>
      <w:proofErr w:type="spellEnd"/>
      <w:r w:rsidRPr="00C828FD">
        <w:rPr>
          <w:rFonts w:ascii="Helvetica" w:hAnsi="Helvetica" w:cs="Helvetica"/>
          <w:color w:val="444444"/>
          <w:sz w:val="21"/>
          <w:szCs w:val="21"/>
        </w:rPr>
        <w:t xml:space="preserve"> р-н, Яковлевка с, пер. Почтовый, дом 7. а также по адресу электронной почты: mo@yakovlevsky.ru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</w:r>
    </w:p>
    <w:p w:rsidR="00C828FD" w:rsidRPr="00C828FD" w:rsidRDefault="00C828FD" w:rsidP="00C828FD">
      <w:pPr>
        <w:rPr>
          <w:rFonts w:ascii="Helvetica" w:hAnsi="Helvetica" w:cs="Helvetica"/>
          <w:color w:val="444444"/>
          <w:sz w:val="21"/>
          <w:szCs w:val="21"/>
        </w:rPr>
      </w:pPr>
      <w:r w:rsidRPr="00C828FD">
        <w:rPr>
          <w:rFonts w:ascii="Helvetica" w:hAnsi="Helvetica" w:cs="Helvetica"/>
          <w:color w:val="444444"/>
          <w:sz w:val="21"/>
          <w:szCs w:val="21"/>
        </w:rPr>
        <w:t>Сроки приема предложений: 10 рабочих дней (25.11.2024-06.12.2024)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  <w:t xml:space="preserve">1. Описание проблемы, на решение которой </w:t>
      </w:r>
      <w:proofErr w:type="gramStart"/>
      <w:r w:rsidRPr="00C828FD">
        <w:rPr>
          <w:rFonts w:ascii="Helvetica" w:hAnsi="Helvetica" w:cs="Helvetica"/>
          <w:color w:val="444444"/>
          <w:sz w:val="21"/>
          <w:szCs w:val="21"/>
        </w:rPr>
        <w:t>направлен</w:t>
      </w:r>
      <w:proofErr w:type="gramEnd"/>
      <w:r w:rsidRPr="00C828FD">
        <w:rPr>
          <w:rFonts w:ascii="Helvetica" w:hAnsi="Helvetica" w:cs="Helvetica"/>
          <w:color w:val="444444"/>
          <w:sz w:val="21"/>
          <w:szCs w:val="21"/>
        </w:rPr>
        <w:t xml:space="preserve"> МНПА: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  <w:t>МНПА закрепляет последовательности действий при предоставлении муниципальной услуги, порядок взаимодействия Администрации Яковлевского муниципального округа с юридическими и физическими лицами, индивидуальными предпринимателями.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</w:r>
      <w:r w:rsidRPr="00C828FD">
        <w:rPr>
          <w:rFonts w:ascii="Helvetica" w:hAnsi="Helvetica" w:cs="Helvetica"/>
          <w:color w:val="444444"/>
          <w:sz w:val="21"/>
          <w:szCs w:val="21"/>
        </w:rPr>
        <w:br/>
        <w:t>2. Цели МНПА: повышение доступности и качества предоставления муниципальной услуги, в частности, в выдаче разрешения (ордера) на проведение земляных работ.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</w:r>
      <w:r w:rsidRPr="00C828FD">
        <w:rPr>
          <w:rFonts w:ascii="Helvetica" w:hAnsi="Helvetica" w:cs="Helvetica"/>
          <w:color w:val="444444"/>
          <w:sz w:val="21"/>
          <w:szCs w:val="21"/>
        </w:rPr>
        <w:br/>
        <w:t>3. Действующие нормативные правовые акты, из которых вытекает необходимость принятия МНПА: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с постановлением Администрации Яковлевского муниципального района от 18.05.2022 № 257-НПА «Об утверждении Порядка разработки и утверждения административных регламентов предоставления муниципальных услуг»</w:t>
      </w:r>
      <w:r w:rsidRPr="00C828FD">
        <w:rPr>
          <w:rFonts w:ascii="Helvetica" w:hAnsi="Helvetica" w:cs="Helvetica"/>
          <w:color w:val="444444"/>
          <w:sz w:val="21"/>
          <w:szCs w:val="21"/>
        </w:rPr>
        <w:br/>
      </w:r>
    </w:p>
    <w:p w:rsidR="00C828FD" w:rsidRPr="00C828FD" w:rsidRDefault="00C828FD" w:rsidP="00C828FD">
      <w:pPr>
        <w:rPr>
          <w:rFonts w:ascii="Helvetica" w:hAnsi="Helvetica" w:cs="Helvetica"/>
          <w:color w:val="444444"/>
          <w:sz w:val="21"/>
          <w:szCs w:val="21"/>
        </w:rPr>
      </w:pPr>
      <w:hyperlink r:id="rId6" w:anchor="npa=5313" w:tgtFrame="_blank" w:history="1">
        <w:r w:rsidRPr="00C828FD">
          <w:rPr>
            <w:rStyle w:val="a3"/>
            <w:rFonts w:ascii="Helvetica" w:hAnsi="Helvetica" w:cs="Helvetica"/>
            <w:sz w:val="21"/>
            <w:szCs w:val="21"/>
          </w:rPr>
          <w:t>ИНТЕРНЕТ ПОРТАЛ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</w:t>
        </w:r>
      </w:hyperlink>
    </w:p>
    <w:p w:rsidR="005F587D" w:rsidRPr="00C828FD" w:rsidRDefault="00C828FD" w:rsidP="00C828FD">
      <w:bookmarkStart w:id="0" w:name="_GoBack"/>
      <w:bookmarkEnd w:id="0"/>
    </w:p>
    <w:sectPr w:rsidR="005F587D" w:rsidRPr="00C828FD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D02"/>
    <w:multiLevelType w:val="multilevel"/>
    <w:tmpl w:val="A14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43321"/>
    <w:multiLevelType w:val="multilevel"/>
    <w:tmpl w:val="6B9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F15FD"/>
    <w:multiLevelType w:val="multilevel"/>
    <w:tmpl w:val="59D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03263"/>
    <w:multiLevelType w:val="multilevel"/>
    <w:tmpl w:val="78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1E2AA0"/>
    <w:rsid w:val="00373CBD"/>
    <w:rsid w:val="004A58EE"/>
    <w:rsid w:val="006779F4"/>
    <w:rsid w:val="0097349A"/>
    <w:rsid w:val="00977085"/>
    <w:rsid w:val="00991610"/>
    <w:rsid w:val="009E2074"/>
    <w:rsid w:val="00C828FD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9</cp:revision>
  <dcterms:created xsi:type="dcterms:W3CDTF">2025-05-11T23:29:00Z</dcterms:created>
  <dcterms:modified xsi:type="dcterms:W3CDTF">2025-05-11T23:52:00Z</dcterms:modified>
</cp:coreProperties>
</file>