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28" w:rsidRPr="00262228" w:rsidRDefault="00262228" w:rsidP="00262228">
      <w:pPr>
        <w:shd w:val="clear" w:color="auto" w:fill="FFFFFF"/>
        <w:spacing w:after="100" w:afterAutospacing="1" w:line="300" w:lineRule="atLeast"/>
        <w:jc w:val="center"/>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АДМИНИСТРАЦИЯ</w:t>
      </w:r>
    </w:p>
    <w:p w:rsidR="00262228" w:rsidRPr="00262228" w:rsidRDefault="00262228" w:rsidP="00262228">
      <w:pPr>
        <w:shd w:val="clear" w:color="auto" w:fill="FFFFFF"/>
        <w:spacing w:after="100" w:afterAutospacing="1" w:line="300" w:lineRule="atLeast"/>
        <w:jc w:val="center"/>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ПРИМОРСКОГО КРАЯ</w:t>
      </w:r>
    </w:p>
    <w:p w:rsidR="00262228" w:rsidRPr="00262228" w:rsidRDefault="00262228" w:rsidP="00262228">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ПОСТАНОВЛЕНИЕ</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80"/>
        <w:gridCol w:w="1600"/>
        <w:gridCol w:w="529"/>
        <w:gridCol w:w="1260"/>
      </w:tblGrid>
      <w:tr w:rsidR="00262228" w:rsidRPr="00262228" w:rsidTr="00262228">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от</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20.04.2016</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с. Яковлевка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139-НПА</w:t>
            </w:r>
          </w:p>
        </w:tc>
      </w:tr>
    </w:tbl>
    <w:p w:rsidR="00262228" w:rsidRPr="00262228" w:rsidRDefault="00262228" w:rsidP="00262228">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Обутверждении административного регламента по предоставлениюмуниципальнойуслуги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262228" w:rsidRPr="00262228" w:rsidRDefault="00262228" w:rsidP="00262228">
      <w:pPr>
        <w:shd w:val="clear" w:color="auto" w:fill="FFFFFF"/>
        <w:spacing w:before="100" w:beforeAutospacing="1" w:after="100" w:afterAutospacing="1" w:line="300" w:lineRule="atLeast"/>
        <w:jc w:val="both"/>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В целях обеспечения информационной открытости деятельности органов местного самоуправления Яковлевского муниципального района, в соответствии с требованиями Федерального закона от 27.07.2010 г. №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 руководствуясь Уставом Яковлевского муниципального района, АдминистрацияЯковлевского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jc w:val="both"/>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ПОСТАНОВЛЯЕТ:</w:t>
      </w:r>
    </w:p>
    <w:p w:rsidR="00262228" w:rsidRPr="00262228" w:rsidRDefault="00262228" w:rsidP="00262228">
      <w:pPr>
        <w:shd w:val="clear" w:color="auto" w:fill="FFFFFF"/>
        <w:spacing w:before="100" w:beforeAutospacing="1" w:after="100" w:afterAutospacing="1" w:line="300" w:lineRule="atLeast"/>
        <w:jc w:val="both"/>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1.Утвердитьадминистративный регламент по предоставлению муниципальной услуги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262228" w:rsidRPr="00262228" w:rsidRDefault="00262228" w:rsidP="00262228">
      <w:pPr>
        <w:shd w:val="clear" w:color="auto" w:fill="FFFFFF"/>
        <w:spacing w:before="100" w:beforeAutospacing="1" w:after="100" w:afterAutospacing="1" w:line="300" w:lineRule="atLeast"/>
        <w:jc w:val="both"/>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2. Считать утратившим силу постановление Администрации Яковлевского муниципального района от 20 сентября 2013 года № 678-НПА «Об утверждении административного регламента по предоставлению муниципальной услуги «Предоставление информации о текущей успеваемости учащегося, в муниципальном образовательном учреждении, ведение дневника и журнала успеваемости».</w:t>
      </w:r>
    </w:p>
    <w:p w:rsidR="00262228" w:rsidRPr="00262228" w:rsidRDefault="00262228" w:rsidP="00262228">
      <w:pPr>
        <w:shd w:val="clear" w:color="auto" w:fill="FFFFFF"/>
        <w:spacing w:before="100" w:beforeAutospacing="1" w:after="100" w:afterAutospacing="1" w:line="300" w:lineRule="atLeast"/>
        <w:jc w:val="both"/>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3. Руководителю аппарата Администрации Яковлевского муниципального района (Сомова О.В.) обеспечитьопубликование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 в сети Интернет.</w:t>
      </w:r>
    </w:p>
    <w:p w:rsidR="00262228" w:rsidRPr="00262228" w:rsidRDefault="00262228" w:rsidP="00262228">
      <w:pPr>
        <w:shd w:val="clear" w:color="auto" w:fill="FFFFFF"/>
        <w:spacing w:before="100" w:beforeAutospacing="1" w:after="100" w:afterAutospacing="1" w:line="300" w:lineRule="atLeast"/>
        <w:jc w:val="both"/>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4. Контроль за исполнением настоящего постановления возложить на заместителя главыАдминистрации Яковлевского муниципального района (Хоменко Л.П.).</w:t>
      </w:r>
    </w:p>
    <w:p w:rsidR="00262228" w:rsidRPr="00262228" w:rsidRDefault="00262228" w:rsidP="00262228">
      <w:pPr>
        <w:shd w:val="clear" w:color="auto" w:fill="FFFFFF"/>
        <w:spacing w:before="100" w:beforeAutospacing="1" w:after="100" w:afterAutospacing="1" w:line="300" w:lineRule="atLeast"/>
        <w:jc w:val="both"/>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5. Настоящее постановление вступает в силу с момента опубликования.</w:t>
      </w:r>
    </w:p>
    <w:p w:rsidR="00262228" w:rsidRPr="00262228" w:rsidRDefault="00262228" w:rsidP="00262228">
      <w:pPr>
        <w:shd w:val="clear" w:color="auto" w:fill="FFFFFF"/>
        <w:spacing w:before="100" w:beforeAutospacing="1" w:after="0" w:line="300" w:lineRule="atLeast"/>
        <w:jc w:val="both"/>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И.о. главы Администрации Яковлевского муниципальногорайона А.Л. Горбунов</w:t>
      </w:r>
    </w:p>
    <w:p w:rsidR="00262228" w:rsidRPr="00262228" w:rsidRDefault="00262228" w:rsidP="00262228">
      <w:pPr>
        <w:shd w:val="clear" w:color="auto" w:fill="FFFFFF"/>
        <w:spacing w:after="0"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br/>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lastRenderedPageBreak/>
        <w:t>Утвержден</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постановлением Администрации 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u w:val="single"/>
          <w:lang w:eastAsia="ru-RU"/>
        </w:rPr>
        <w:t>от 20.04.2016 № 139-НПА</w:t>
      </w:r>
    </w:p>
    <w:p w:rsidR="00262228" w:rsidRPr="00262228" w:rsidRDefault="00262228" w:rsidP="00262228">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Административный регламент</w:t>
      </w:r>
    </w:p>
    <w:p w:rsidR="00262228" w:rsidRPr="00262228" w:rsidRDefault="00262228" w:rsidP="00262228">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по предоставлению муниципальной услуги</w:t>
      </w:r>
    </w:p>
    <w:p w:rsidR="00262228" w:rsidRPr="00262228" w:rsidRDefault="00262228" w:rsidP="00262228">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262228" w:rsidRPr="00262228" w:rsidRDefault="00262228" w:rsidP="00262228">
      <w:pPr>
        <w:pBdr>
          <w:left w:val="single" w:sz="48" w:space="8" w:color="EEEEEE"/>
        </w:pBdr>
        <w:shd w:val="clear" w:color="auto" w:fill="FFFFFF"/>
        <w:spacing w:before="100" w:beforeAutospacing="1" w:after="150" w:line="300" w:lineRule="atLeast"/>
        <w:outlineLvl w:val="4"/>
        <w:rPr>
          <w:rFonts w:ascii="Helvetica" w:eastAsia="Times New Roman" w:hAnsi="Helvetica" w:cs="Helvetica"/>
          <w:color w:val="2A5885"/>
          <w:sz w:val="20"/>
          <w:szCs w:val="20"/>
          <w:lang w:eastAsia="ru-RU"/>
        </w:rPr>
      </w:pPr>
      <w:r w:rsidRPr="00262228">
        <w:rPr>
          <w:rFonts w:ascii="Helvetica" w:eastAsia="Times New Roman" w:hAnsi="Helvetica" w:cs="Helvetica"/>
          <w:color w:val="2A5885"/>
          <w:sz w:val="20"/>
          <w:szCs w:val="20"/>
          <w:lang w:eastAsia="ru-RU"/>
        </w:rPr>
        <w:t>I.Общие положения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Административный регламент определяет стандарт и порядок предоставления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1.2. </w:t>
      </w:r>
      <w:r w:rsidRPr="00262228">
        <w:rPr>
          <w:rFonts w:ascii="Helvetica" w:eastAsia="Times New Roman" w:hAnsi="Helvetica" w:cs="Helvetica"/>
          <w:b/>
          <w:bCs/>
          <w:color w:val="555555"/>
          <w:sz w:val="21"/>
          <w:szCs w:val="21"/>
          <w:lang w:eastAsia="ru-RU"/>
        </w:rPr>
        <w:t>Заявителями</w:t>
      </w:r>
      <w:r w:rsidRPr="00262228">
        <w:rPr>
          <w:rFonts w:ascii="Helvetica" w:eastAsia="Times New Roman" w:hAnsi="Helvetica" w:cs="Helvetica"/>
          <w:color w:val="555555"/>
          <w:sz w:val="21"/>
          <w:szCs w:val="21"/>
          <w:lang w:eastAsia="ru-RU"/>
        </w:rPr>
        <w:t> муниципальной услуги являются физические лица (в том числе иностранные, лица без гражданства), а также представители физических лиц,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исполнителем муниципальной услуги (далее – Заявитель).</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1.3 Порядок информирования о правилах предоставления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Административный регламент по предоставлению муниципальной услуги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 размещается на официальном сайте Администрации Яковлевского муниципального района. Муниципальная услуга предоставляется Администрацией 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Контактный телефон: 8 (42371) 91-7-13</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Адрес (место нахождения): 692361, Приморский край, Яковлевский район, с. Яковлевка, ул. Советская, д. 45</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Официальный сайт Администрации Яковлевского муниципального района в сети Интернет: </w:t>
      </w:r>
      <w:hyperlink r:id="rId6" w:history="1">
        <w:r w:rsidRPr="00262228">
          <w:rPr>
            <w:rFonts w:ascii="Helvetica" w:eastAsia="Times New Roman" w:hAnsi="Helvetica" w:cs="Helvetica"/>
            <w:color w:val="024220"/>
            <w:sz w:val="21"/>
            <w:szCs w:val="21"/>
            <w:lang w:eastAsia="ru-RU"/>
          </w:rPr>
          <w:t>http://yakovlevsky.ru</w:t>
        </w:r>
      </w:hyperlink>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Адрес электронной почты: </w:t>
      </w:r>
      <w:hyperlink r:id="rId7" w:history="1">
        <w:r w:rsidRPr="00262228">
          <w:rPr>
            <w:rFonts w:ascii="Helvetica" w:eastAsia="Times New Roman" w:hAnsi="Helvetica" w:cs="Helvetica"/>
            <w:color w:val="024220"/>
            <w:sz w:val="21"/>
            <w:szCs w:val="21"/>
            <w:lang w:eastAsia="ru-RU"/>
          </w:rPr>
          <w:t>yakov_ed@mail.primorye.ru</w:t>
        </w:r>
      </w:hyperlink>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1.4 Ответственным за предоставление муниципальной услуги является структурное (функциональное) подразделение Администрации Яковлевского муниципального района – отдел образования Администрации Яковлевского муниципального района </w:t>
      </w:r>
      <w:r w:rsidRPr="00262228">
        <w:rPr>
          <w:rFonts w:ascii="Helvetica" w:eastAsia="Times New Roman" w:hAnsi="Helvetica" w:cs="Helvetica"/>
          <w:color w:val="555555"/>
          <w:sz w:val="21"/>
          <w:szCs w:val="21"/>
          <w:lang w:eastAsia="ru-RU"/>
        </w:rPr>
        <w:t>(далее по тексту административного регламента – Отдел) и Образовательные учреждения.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График работы:</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Понедельник-09.00-17.00</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lastRenderedPageBreak/>
        <w:t>Вторник-09.00-17.00</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Среда-09.00-17.00</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Четверг-09.00-17.00</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Пятница-09.00-17.00</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Перерыв-13.00-14.00</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Приемные дни: ежедневно, с 10.00 до 17.00, перерыв с 13.00 до 14.00.</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Выходные дни: суббота, воскресенье.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В предпраздничные дни продолжительность работы Отдела сокращается на 1 час.</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Информацию о месте нахождения и графике работы Отдела и Образовательных учреждений можно получить: по справочному телефону: 8 (42371) 97-4-38, на официальном сайте Администрации Яковлевского муниципального района — </w:t>
      </w:r>
      <w:hyperlink r:id="rId8" w:history="1">
        <w:r w:rsidRPr="00262228">
          <w:rPr>
            <w:rFonts w:ascii="Helvetica" w:eastAsia="Times New Roman" w:hAnsi="Helvetica" w:cs="Helvetica"/>
            <w:color w:val="024220"/>
            <w:sz w:val="21"/>
            <w:szCs w:val="21"/>
            <w:lang w:eastAsia="ru-RU"/>
          </w:rPr>
          <w:t>yakovlevsky.ru,</w:t>
        </w:r>
      </w:hyperlink>
      <w:r w:rsidRPr="00262228">
        <w:rPr>
          <w:rFonts w:ascii="Helvetica" w:eastAsia="Times New Roman" w:hAnsi="Helvetica" w:cs="Helvetica"/>
          <w:color w:val="555555"/>
          <w:sz w:val="21"/>
          <w:szCs w:val="21"/>
          <w:lang w:eastAsia="ru-RU"/>
        </w:rPr>
        <w:t> в информационно-телекоммуникационных сетях, доступ к которым не ограничен определенным кругом лиц, (включая сеть Интернет), по электронной почте, на официальных сайтах Образовательных учреждений.</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1.5. Информация по вопросам предоставления муниципальной услуги, в том числе о ходе предоставления муниципальной услуги предоставляется: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на личном приеме в Образовательных учреждениях должностными лицами;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на личном приеме в Отделе (ежедневно с 10.00 до 17.00 часов, перерыв с 13.00 до 14.00);</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с использованием средств телефонной, почтовой связи, электронной почты;</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на информационных стендах;</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-посредством размещения в информационно-телекоммуникационных сетях, доступ к которым не ограничен определенным кругом лиц (включая сеть Интернет), в том числе: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на официальном сайте Образовательного учреждения;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на официальном сайте Администрации Яковлевскогомуниципального района: </w:t>
      </w:r>
      <w:hyperlink r:id="rId9" w:history="1">
        <w:r w:rsidRPr="00262228">
          <w:rPr>
            <w:rFonts w:ascii="Helvetica" w:eastAsia="Times New Roman" w:hAnsi="Helvetica" w:cs="Helvetica"/>
            <w:color w:val="024220"/>
            <w:sz w:val="21"/>
            <w:szCs w:val="21"/>
            <w:lang w:eastAsia="ru-RU"/>
          </w:rPr>
          <w:t>http://yakovlevsky.ru</w:t>
        </w:r>
      </w:hyperlink>
      <w:r w:rsidRPr="00262228">
        <w:rPr>
          <w:rFonts w:ascii="Helvetica" w:eastAsia="Times New Roman" w:hAnsi="Helvetica" w:cs="Helvetica"/>
          <w:color w:val="555555"/>
          <w:sz w:val="21"/>
          <w:szCs w:val="21"/>
          <w:lang w:eastAsia="ru-RU"/>
        </w:rPr>
        <w:t>,(далее — Интернет-сайт);</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на Едином портале государственных и муниципальных услуг (</w:t>
      </w:r>
      <w:hyperlink r:id="rId10" w:tgtFrame="_blank" w:history="1">
        <w:r w:rsidRPr="00262228">
          <w:rPr>
            <w:rFonts w:ascii="Helvetica" w:eastAsia="Times New Roman" w:hAnsi="Helvetica" w:cs="Helvetica"/>
            <w:color w:val="024220"/>
            <w:sz w:val="21"/>
            <w:szCs w:val="21"/>
            <w:lang w:eastAsia="ru-RU"/>
          </w:rPr>
          <w:t>www.gosuslugi.ru</w:t>
        </w:r>
      </w:hyperlink>
      <w:r w:rsidRPr="00262228">
        <w:rPr>
          <w:rFonts w:ascii="Helvetica" w:eastAsia="Times New Roman" w:hAnsi="Helvetica" w:cs="Helvetica"/>
          <w:color w:val="555555"/>
          <w:sz w:val="21"/>
          <w:szCs w:val="21"/>
          <w:lang w:eastAsia="ru-RU"/>
        </w:rPr>
        <w:t>) (далее — Единый портал).</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1.6. В информационно-телекоммуникационных сетях, доступ к которым не ограничен определенным кругом лиц (включая сеть Интернет), размещается следующая информация: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Постановление Администрации об утверждении настоящего административного регламента;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lastRenderedPageBreak/>
        <w:t>— Административный регламент Администрации Яковлевского муниципального района по предоставлению муниципальной услуги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извлечения из нормативных правовых актов Российской Федерации и Приморского края, Яковлевского района содержащих нормы, регулирующие деятельность по предоставлению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1.7. При предоставлении информации о Муниципальной услуге по письменным обращениям или в форме электронного документа ответ на обращение направляется в форме электронного документа с применением простой электронной подписи по адресу электронной почты, указанному в запросе, или в письменной форме по почтовому адресу, указанному в запросе, в срок, не превышающий 10 рабочих дней с даты регистрации запроса.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Информирование о предоставлении муниципальной услуги с использованием телефонной связи не должно превышать 10 минут.</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Принявшее телефонный звонок должностное лицо при невозможности самостоятельно ответить на поставленные вопросы переадресовываетобратившегося на другое должностное лицо Отделаили сообщает телефонный номер, по которому можно получить необходимую информацию. Допустимо не более одной переадресации принятого телефонного звонка.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1.8.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официальных сайтах Образовательных учреждений.</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II.Стандарт предоставления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2.1. Наименование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2.2 Муниципальная услуга предоставляется</w:t>
      </w:r>
      <w:r w:rsidRPr="00262228">
        <w:rPr>
          <w:rFonts w:ascii="Helvetica" w:eastAsia="Times New Roman" w:hAnsi="Helvetica" w:cs="Helvetica"/>
          <w:color w:val="555555"/>
          <w:sz w:val="21"/>
          <w:szCs w:val="21"/>
          <w:lang w:eastAsia="ru-RU"/>
        </w:rPr>
        <w:t> Администрацией 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Обеспечение предоставления муниципальной услуги осуществляется Образовательными учреждениями.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Муниципальное бюджетное общеобразовательное учреждение «Средняя общеобразовательная школа с. Яковлевка» 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Покровский филиал муниципального бюджетного общеобразовательного учреждения «Средняя общеобразовательная школа с. Яковлевка» 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lastRenderedPageBreak/>
        <w:t>Бельцовский филиал муниципального бюджетного общеобразовательного учреждения «Средняя общеобразовательная школа с. Яковлевка» 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Муниципальное бюджетное общеобразовательное учреждение «Средняя общеобразовательная школа № 1» с. Варфоломеевка;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Муниципальное бюджетное общеобразовательное учреждение «Средняя общеобразовательная школа №2» с.Варфоломеевка;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Муниципальное бюджетное общеобразовательное учреждение «Средняя общеобразовательная школа № 1» села Новосысоевка 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Яблоновский филиал муниципального бюджетного общеобразовательного учреждения «Средняя общеобразовательная школа № 1» села Новосысоевка 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Муниципальное бюджетное общеобразовательное учреждение «Средняя общеобразовательная школа №2» с. Новосысоевка.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2.3. Результат предоставления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Результатом предоставления муниципальной услуги является предоставление информации учащимся общеобразовательных школ и их родителям (законным представителям) о ходе и результатах учебного процесса, размещенной в сети интернет по адресу </w:t>
      </w:r>
      <w:hyperlink r:id="rId11" w:tgtFrame="_blank" w:history="1">
        <w:r w:rsidRPr="00262228">
          <w:rPr>
            <w:rFonts w:ascii="Helvetica" w:eastAsia="Times New Roman" w:hAnsi="Helvetica" w:cs="Helvetica"/>
            <w:color w:val="024220"/>
            <w:sz w:val="21"/>
            <w:szCs w:val="21"/>
            <w:lang w:eastAsia="ru-RU"/>
          </w:rPr>
          <w:t>http://dnevniki.shkolapk.ru</w:t>
        </w:r>
      </w:hyperlink>
      <w:r w:rsidRPr="00262228">
        <w:rPr>
          <w:rFonts w:ascii="Helvetica" w:eastAsia="Times New Roman" w:hAnsi="Helvetica" w:cs="Helvetica"/>
          <w:color w:val="555555"/>
          <w:sz w:val="21"/>
          <w:szCs w:val="21"/>
          <w:lang w:eastAsia="ru-RU"/>
        </w:rPr>
        <w:t>.</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2.4. Срок предоставления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Максимальный срок ожидания в очередипри подаче заявления, на предоставление муниципальной услуги, составляет не более 15 минут.</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время получения ответа при индивидуальном устном консультировании не должно превышать 15 минут;</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письменные обращения заявителя рассматриваются должностными лицами с учетом времени, необходимого для подготовки ответа, в срок, не превышающий 10 дней со дня регистрации письменного обращения;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при обращении по телефону, время телефонного разговора не должно превышать 10 минут;</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по электронной почте ответ направляется в срок, не превышающий 10 дней со дня регистрации обращения.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2.5 Правовые основания для предоставлениямуниципальной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Предоставление муниципальной услуги осуществляется в соответствии со следующими законами и нормативно-правовыми документами: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r w:rsidRPr="00262228">
        <w:rPr>
          <w:rFonts w:ascii="Helvetica" w:eastAsia="Times New Roman" w:hAnsi="Helvetica" w:cs="Helvetica"/>
          <w:color w:val="555555"/>
          <w:sz w:val="21"/>
          <w:szCs w:val="21"/>
          <w:lang w:eastAsia="ru-RU"/>
        </w:rPr>
        <w:t xml:space="preserve"> с разделением на документы и информацию, которые заявитель должен представить самостоятельно, и документы, </w:t>
      </w:r>
      <w:r w:rsidRPr="00262228">
        <w:rPr>
          <w:rFonts w:ascii="Helvetica" w:eastAsia="Times New Roman" w:hAnsi="Helvetica" w:cs="Helvetica"/>
          <w:color w:val="555555"/>
          <w:sz w:val="21"/>
          <w:szCs w:val="21"/>
          <w:lang w:eastAsia="ru-RU"/>
        </w:rPr>
        <w:lastRenderedPageBreak/>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2.6.1. Для получения услуги родители (законные представители) представляют в общеобразовательное учреждение, в котором обучается ребенок (дети), следующие документы:</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заявление родителей (законных представителей) о предоставлении услуги (Приложение №1);</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согласие родителя (законного представителя) учащегося на размещение своих персональных данных и персональных данных ребенка в сети Интернет в установленной форме с личной подписью (Приложение №2).</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В приеме документов, необходимых для предоставления муниципальной услугиможет быть отказано по следующим основаниям:</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представление согласия родителя (законного представителя) учащегося на размещение своих персональных данных и персональных данных ребенка в автоматизированной информационной сети «Электронная школа Приморья» (далее – АИС) не в установленной форме.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2.8. Исчерпывающий перечень оснований для отказа в предоставлении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отсутствие согласия родителя (законного представителя) учащегося на размещение своих персональных данных и персональных данных ребенка в сети Интернет в установленной форме;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согласие родителя (законного представителя) учащегося на размещение своих персональных данных и персональных данных ребенка в сети Интернет только в обезличенной форме.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2.9. Размер платы, взимаемой с заявителя при предоставлении муниципальной услуги</w:t>
      </w:r>
      <w:r w:rsidRPr="00262228">
        <w:rPr>
          <w:rFonts w:ascii="Helvetica" w:eastAsia="Times New Roman" w:hAnsi="Helvetica" w:cs="Helvetica"/>
          <w:color w:val="555555"/>
          <w:sz w:val="21"/>
          <w:szCs w:val="21"/>
          <w:lang w:eastAsia="ru-RU"/>
        </w:rPr>
        <w:t> и способы ее взимания в случаях, предусмотреннымифедеральными законами, принимаемыми в соответствии с ними нормативно-правовыми актами Российской Федерации, нормативно-правовыми актами Приморского края, нормативно-правовыми актами 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Муниципальная услуга предоставляется бесплатно</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2.10. Максимальный срок ожидания в очереди</w:t>
      </w:r>
      <w:r w:rsidRPr="00262228">
        <w:rPr>
          <w:rFonts w:ascii="Helvetica" w:eastAsia="Times New Roman" w:hAnsi="Helvetica" w:cs="Helvetica"/>
          <w:color w:val="555555"/>
          <w:sz w:val="21"/>
          <w:szCs w:val="21"/>
          <w:lang w:eastAsia="ru-RU"/>
        </w:rPr>
        <w:t> при подаче запроса о предоставлении муниципальной услуги и при получении результата предоставления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Максимальный срок ожидания в очереди при подаче заявления о предоставлениимуниципальной услуги и при получении результата предоставления муниципальной услуги не может превышать 15 минут.</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2.10.1. Продолжительность приема на консультации одного заявителя должно составлять не более 10 минут (время зависит от наличия у заявителя документов, требуемых для получения муниципальной услуги), продолжительность ответа на телефонный звонок – не более 10 минут.</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lastRenderedPageBreak/>
        <w:t>Если для подготовки ответа требуется дополнительная информация и более продолжительное время, исполнитель предлагает обратиться за необходимой информацией в письменном виде, либо назначить другое, удобное для заявителя время для устного консультирования.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2.10.2. Время работы специалиста с заявителем составляет в среднем 10 минут, в зависимости от сложности предоставляемых документов.</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2.11. Срок регистрации запроса заявителя о предоставлении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Полученноеписьменное заявление регистрируется в Образовательном учреждении в течение рабочего дня и передается после рассмотрения руководителем Образовательного учреждения должностному лицу, отвечающему за работу в АИС.</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2.10.3 Срок регистрации запроса заявителя о предоставлении муниципальной услуги – в течение дня подачи запроса.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2.12. Требования к помещениям, в которых предоставляются муниципальные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2.12.1. Прием заявителей осуществляется в специально выделенных для предоставления муниципальных услуг помещениях.</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Помещения содержат места для информирования, ожидания и приема граждан.</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Помещения должны соответствовать санитарно-эпидемиологическим правилам и нормам.</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В здании Образовательных учреждений должны быть созданы условия для беспрепятственного доступа инвалидамв помещения, в которых предоставляются муниципальные услуги. В самихпомещениях должны быть созданы условия для беспрепятственного доступа инвалидам к информационным стендам и другим источникам информации, а также все условия для беспрепятственной подачи заявления и получения муниципальной услуги в установленные сроки.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Помещение для приема заявителей должно быть оборудовано табличками с указанием номера кабинета, оснащено мебелью, необходимой для оформления письменных документов, оборудовано средствами телефонной связи, персональным компьютером с возможностью печати и выхода в Интернет, копировальной техникой, средствами пожаротушения. Помещение должно быть оснащено системой кондиционирования воздуха, иметь достаточное освещение. Исполнительобязан предложить заявителю воспользоваться стулом, находящимся рядом с его рабочим местом.</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Места ожидания в очереди должны соответствовать комфортным условиям для заявителей, оборудуются стульями, кресельными секциями.</w:t>
      </w:r>
      <w:r w:rsidRPr="00262228">
        <w:rPr>
          <w:rFonts w:ascii="Helvetica" w:eastAsia="Times New Roman" w:hAnsi="Helvetica" w:cs="Helvetica"/>
          <w:color w:val="555555"/>
          <w:sz w:val="21"/>
          <w:szCs w:val="21"/>
          <w:lang w:eastAsia="ru-RU"/>
        </w:rPr>
        <w:br/>
        <w:t>2.12.2. Места информирования, предназначенные для ознакомления заявителей с информационными материалами, оборудуются информационными стендами. К информационным стендам должна быть обеспечена возможность свободного доступа граждан.</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xml:space="preserve">Адрес Отдела и Образовательных учреждений, телефоны для справок и консультаций, номер факса, адрес электронной почты, сведения о графике работы, требования к оформлению заявления и условия для получения муниципальной услуги сообщаются по телефону Отдела или Образовательных учреждений, размещаются на официальном сайтеАдминистрации Яковлевского муниципального районаи на стендах, установленных вОбразовательных учреждениях. Кроме того, на стенде приводится образец </w:t>
      </w:r>
      <w:r w:rsidRPr="00262228">
        <w:rPr>
          <w:rFonts w:ascii="Helvetica" w:eastAsia="Times New Roman" w:hAnsi="Helvetica" w:cs="Helvetica"/>
          <w:color w:val="555555"/>
          <w:sz w:val="21"/>
          <w:szCs w:val="21"/>
          <w:lang w:eastAsia="ru-RU"/>
        </w:rPr>
        <w:lastRenderedPageBreak/>
        <w:t>заявленияпредоставления услуги, перечень документов, необходимых для предоставления муниципальной услуги, размещается блок-схема последовательности выполнения действий по оказанию муниципальной услуги (Приложение №3).</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2.13. Показатели доступности и качества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2.13.1.Показатели доступности и качества услуги представлены вТаблице:</w:t>
      </w:r>
    </w:p>
    <w:tbl>
      <w:tblPr>
        <w:tblW w:w="0" w:type="auto"/>
        <w:tblCellMar>
          <w:top w:w="15" w:type="dxa"/>
          <w:left w:w="15" w:type="dxa"/>
          <w:bottom w:w="15" w:type="dxa"/>
          <w:right w:w="15" w:type="dxa"/>
        </w:tblCellMar>
        <w:tblLook w:val="04A0" w:firstRow="1" w:lastRow="0" w:firstColumn="1" w:lastColumn="0" w:noHBand="0" w:noVBand="1"/>
      </w:tblPr>
      <w:tblGrid>
        <w:gridCol w:w="644"/>
        <w:gridCol w:w="8840"/>
        <w:gridCol w:w="1588"/>
      </w:tblGrid>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b/>
                <w:bCs/>
                <w:sz w:val="24"/>
                <w:szCs w:val="24"/>
                <w:lang w:eastAsia="ru-RU"/>
              </w:rPr>
              <w:t>№</w:t>
            </w:r>
          </w:p>
          <w:p w:rsidR="00262228" w:rsidRPr="00262228" w:rsidRDefault="00262228" w:rsidP="00262228">
            <w:pPr>
              <w:spacing w:before="100" w:beforeAutospacing="1" w:after="0" w:line="300" w:lineRule="atLeast"/>
              <w:jc w:val="center"/>
              <w:rPr>
                <w:rFonts w:ascii="Times New Roman" w:eastAsia="Times New Roman" w:hAnsi="Times New Roman" w:cs="Times New Roman"/>
                <w:sz w:val="24"/>
                <w:szCs w:val="24"/>
                <w:lang w:eastAsia="ru-RU"/>
              </w:rPr>
            </w:pPr>
            <w:r w:rsidRPr="00262228">
              <w:rPr>
                <w:rFonts w:ascii="Times New Roman" w:eastAsia="Times New Roman" w:hAnsi="Times New Roman" w:cs="Times New Roman"/>
                <w:b/>
                <w:bCs/>
                <w:sz w:val="24"/>
                <w:szCs w:val="24"/>
                <w:lang w:eastAsia="ru-RU"/>
              </w:rPr>
              <w:t>п/п</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jc w:val="center"/>
              <w:rPr>
                <w:rFonts w:ascii="Times New Roman" w:eastAsia="Times New Roman" w:hAnsi="Times New Roman" w:cs="Times New Roman"/>
                <w:sz w:val="24"/>
                <w:szCs w:val="24"/>
                <w:lang w:eastAsia="ru-RU"/>
              </w:rPr>
            </w:pPr>
            <w:r w:rsidRPr="00262228">
              <w:rPr>
                <w:rFonts w:ascii="Times New Roman" w:eastAsia="Times New Roman" w:hAnsi="Times New Roman" w:cs="Times New Roman"/>
                <w:b/>
                <w:bCs/>
                <w:sz w:val="24"/>
                <w:szCs w:val="24"/>
                <w:lang w:eastAsia="ru-RU"/>
              </w:rPr>
              <w:t>Показатели доступности и качества</w:t>
            </w:r>
          </w:p>
          <w:p w:rsidR="00262228" w:rsidRPr="00262228" w:rsidRDefault="00262228" w:rsidP="00262228">
            <w:pPr>
              <w:spacing w:before="100" w:beforeAutospacing="1" w:after="0" w:line="300" w:lineRule="atLeast"/>
              <w:jc w:val="center"/>
              <w:rPr>
                <w:rFonts w:ascii="Times New Roman" w:eastAsia="Times New Roman" w:hAnsi="Times New Roman" w:cs="Times New Roman"/>
                <w:sz w:val="24"/>
                <w:szCs w:val="24"/>
                <w:lang w:eastAsia="ru-RU"/>
              </w:rPr>
            </w:pPr>
            <w:r w:rsidRPr="00262228">
              <w:rPr>
                <w:rFonts w:ascii="Times New Roman" w:eastAsia="Times New Roman" w:hAnsi="Times New Roman" w:cs="Times New Roman"/>
                <w:b/>
                <w:bCs/>
                <w:sz w:val="24"/>
                <w:szCs w:val="24"/>
                <w:lang w:eastAsia="ru-RU"/>
              </w:rPr>
              <w:t>муниципальной услуги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jc w:val="center"/>
              <w:rPr>
                <w:rFonts w:ascii="Times New Roman" w:eastAsia="Times New Roman" w:hAnsi="Times New Roman" w:cs="Times New Roman"/>
                <w:sz w:val="24"/>
                <w:szCs w:val="24"/>
                <w:lang w:eastAsia="ru-RU"/>
              </w:rPr>
            </w:pPr>
            <w:r w:rsidRPr="00262228">
              <w:rPr>
                <w:rFonts w:ascii="Times New Roman" w:eastAsia="Times New Roman" w:hAnsi="Times New Roman" w:cs="Times New Roman"/>
                <w:b/>
                <w:bCs/>
                <w:sz w:val="24"/>
                <w:szCs w:val="24"/>
                <w:lang w:eastAsia="ru-RU"/>
              </w:rPr>
              <w:t>Значение</w:t>
            </w:r>
          </w:p>
          <w:p w:rsidR="00262228" w:rsidRPr="00262228" w:rsidRDefault="00262228" w:rsidP="00262228">
            <w:pPr>
              <w:spacing w:before="100" w:beforeAutospacing="1" w:after="0" w:line="300" w:lineRule="atLeast"/>
              <w:jc w:val="center"/>
              <w:rPr>
                <w:rFonts w:ascii="Times New Roman" w:eastAsia="Times New Roman" w:hAnsi="Times New Roman" w:cs="Times New Roman"/>
                <w:sz w:val="24"/>
                <w:szCs w:val="24"/>
                <w:lang w:eastAsia="ru-RU"/>
              </w:rPr>
            </w:pPr>
            <w:r w:rsidRPr="00262228">
              <w:rPr>
                <w:rFonts w:ascii="Times New Roman" w:eastAsia="Times New Roman" w:hAnsi="Times New Roman" w:cs="Times New Roman"/>
                <w:b/>
                <w:bCs/>
                <w:sz w:val="24"/>
                <w:szCs w:val="24"/>
                <w:lang w:eastAsia="ru-RU"/>
              </w:rPr>
              <w:t>показателя</w:t>
            </w: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В учреждении ведется учет проверок качества оказания услуг, имеется книга (журнал) регистрации жалоб на качество услуг.</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Да</w:t>
            </w: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Доля уроков, для которых предоставлены сведения об изучаемых темах.</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Не менее 80%</w:t>
            </w: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Срок размещения информации об оценках на ступени начального и основного общего образования от даты проведения урока или даты выполнения обучающимся работы, по итогам которых выставлена оценка.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Не более</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7 дней</w:t>
            </w: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Срок размещения информации об оценках на ступени среднего общего образования от даты проведения урока или даты выполнения обучающимся работы, по итогам которых выставлена оценка.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Не более</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10 дней</w:t>
            </w: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Срок размещения информации об оценках по итогам учебного периода (четверти, полугодия, учебного года) от даты окончания учебного периода.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Не более</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3 дней</w:t>
            </w: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Срок размещения информации о пропусках уроков от даты проведения урока.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Не более</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3 дней</w:t>
            </w: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Доля оценок и отметок пропусков уроков, выставленных своевременно в электронный дневник от общего количества оценок и отметок пропусков уроков, выставленных в электронный дневник за рассматриваемый период.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Не менее 80%</w:t>
            </w: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Соответствие сведений, отражаемых в электронном журнале, сведениям в другой учебно-педагогической документации общеобразовательного учреждения, которая ведется в том числе и в традиционной бумажной форме.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100%</w:t>
            </w:r>
          </w:p>
        </w:tc>
      </w:tr>
    </w:tbl>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А так же: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информированность Заявителей о муниципальной услуге;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комфортность ожидания и получения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lastRenderedPageBreak/>
        <w:t>— вежливость специалистов, предоставляющих муниципальную услугу;</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-компетентность, оперативность и профессиональная грамотность персонала;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соблюдение сроков предоставления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отсутствие обоснованных жалоб Заявителей.</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Информация о ходе предоставления муниципальной услуги может быть получена Заявителем:</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лично;</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по телефону;</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посредством электронной почты;</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через письменное обращение;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через Личный кабинет федеральной государственной информационной системы «Единый портал государственных и муниципальных услуг (функций)».</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Предоставление муниципальной услуги в МФЦ не предусматривается.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3.1. Последовательность административных процедур при предоставлении муниципальной услуги представлена в блок-схеме (Приложение № 3 к настоящему Административному регламенту) и включает в себя следующие административные процедуры:</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прием общеобразовательным учреждением документов, необходимых для предоставления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регистрация заявления о предоставлении услуги в журнале регистрации заявлений;</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принятие решения о предоставлении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издание приказа о предоставлении услуги общеобразовательным учреждением.</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3.1.1 Прием общеобразовательным учреждением документов, необходимых для предоставления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заявление о предоставлении услуги и согласие на обработку персональных данных подается в муниципальное общеобразовательное учреждение родителем (законным представителем).</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lastRenderedPageBreak/>
        <w:t>— при подаче заявления и согласия специалисту, осуществляющему прием документов, предъявляется для обозрения документ, удостоверяющий личность заявителя.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3.1.2 Регистрация заявления о предоставлении услуги в журнале регистрации заявлений:</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срок регистрации запроса заявителя о предоставлении муниципальной услуги – в течение дня подачи запроса;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датой принятия к рассмотрению заявления на получение муниципальной услуги и прилагаемых к нему документов считается дата регистрации в журнале регистрации поступивших заявлений;</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регистрацию заявления осуществляет секретарь общеобразовательного учреждения либо работник, его замещающий.</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3.1.3 Принятие решения о предоставлении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решение о предоставлении услуги должно быть принято общеобразовательным учреждением по результатам рассмотрения заявления и иных представленных документов в течение 5 рабочих дней с момента регистрации заявления;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основанием для принятия решения о предоставлении услуги является оформление заявления и согласия на обработку персональных данных в установленной форме.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3.1.4 Издание приказа о предоставлении услуги общеобразовательным учреждением:</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предоставление услуги в течение 7 дней с момента принятия решения о предоставлении услуги оформляется приказом директора учреждения;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обучающиеся и его родители (законные представители) должны быть ознакомлены с Положением об автоматизированной информационной системе применяемой в общеобразовательном учреждении, в соответствии с Положением о сетевой школе общеобразовательного учреждения, утвержденным приказом по школе и опубликованном на сайте учреждения;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учащемуся, его родителям (законным представителям)выдаются логины и пароли доступа к автоматизированной информационной системе применяющейся в общеобразовательном учреждении, сообщается адрес АИС в сети Интернет в течение 5 дней с момента издания приказа о предоставлении услуги общеобразовательным учреждением при личном обращении или посредством единого портала государственных и муниципальных услуг Приложение №3);</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выдача логинов и паролей при личном обращении осуществляется классным руководителем обучающегося, при отсутствии классного руководителя — школьным администратором АИС;</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получение информации из АИС через Интернет-соединение осуществляется получателем услуги самостоятельно.</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3.2. Описание способа оказания услуги в электронной форме: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организация доступа к АИС пользователей осуществляется посредством доступа через Интернет;</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lastRenderedPageBreak/>
        <w:t>— имеется возможность доступа родителям (законным представителям) обучающихся к информации АИС, предоставляемой через Интернет;</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общеобразовательные учреждения самостоятельно размещают информацию в базах данных (далее – БД) АИС;</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предоставляется возможность работы пользователей с любого компьютера, подключенного к сети Интернет, без установки на клиентском компьютере дополнительного программного обеспечения кроме операционной системы и браузера (программы – обозревателя);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обеспечивается работа неограниченного количества пользователей в системе;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обеспечивается защита данных от несанкционированного доступа и копирования;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имеется автоматизация процессов сбора, хранения и анализа статистической информации (успеваемость, посещаемость, движение обучающихся и др.) с обеспечением резервного копирования;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обеспечивается параллельная работа со стандартными приложениями;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имеется наличие функций вывода информации на печать и экспорта информации;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получателям услуги предоставляется авторизированный доступ к информации, ограниченной сведениями, которые являются персональными данными либо самого получателя услуги, либо только того обучающегося, чьимродителем или законным представителем является получатель;</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получателю услуги предоставляются сведения о ходе и содержании образовательного процесса, в том числе расписание занятий на текущий учебный период, перечень изучаемых тем и содержание выдаваемых обучающемуся домашних заданий на уроках текущего учебного периода;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получателю услуги предоставляются результаты текущего контроля успеваемости, промежуточной и итоговой аттестации обучающегося, включая сведения об оценках успеваемости, сведения о содержании занятий и работ, по результатам которых получены оценки;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получателю услуги предоставляются сведения о посещаемости уроков обучающимся за текущий учебный период;</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общеобразовательное учреждение обеспечивает своевременное заполнение электронных журналов успеваемости учащихся, своевременный ввод и обновление расписания занятий в АИС;</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 получение информациииз АИС через Интернет-соединение осуществляется получателем услуги самостоятельно;</w:t>
      </w:r>
    </w:p>
    <w:p w:rsidR="00262228" w:rsidRPr="00262228" w:rsidRDefault="00262228" w:rsidP="00262228">
      <w:pPr>
        <w:numPr>
          <w:ilvl w:val="0"/>
          <w:numId w:val="1"/>
        </w:numPr>
        <w:shd w:val="clear" w:color="auto" w:fill="FFFFFF"/>
        <w:spacing w:before="100" w:beforeAutospacing="1" w:after="100" w:afterAutospacing="1" w:line="300" w:lineRule="atLeast"/>
        <w:ind w:left="0"/>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Досудебный (внесудебный) порядок обжалования решений и действий (бездействия) Администрации Яковлевского муниципального района, а также должностных лиц, муниципальных служащих.</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4.1. Текущий контроль за соблюдением и исполнением ответственными должностными лицами положений административного регламента</w:t>
      </w:r>
      <w:r w:rsidRPr="00262228">
        <w:rPr>
          <w:rFonts w:ascii="Helvetica" w:eastAsia="Times New Roman" w:hAnsi="Helvetica" w:cs="Helvetica"/>
          <w:color w:val="555555"/>
          <w:sz w:val="21"/>
          <w:szCs w:val="21"/>
          <w:lang w:eastAsia="ru-RU"/>
        </w:rPr>
        <w:t xml:space="preserve"> и иных нормативных правовых актов Российской Федерации, Приморского края, муниципальных правовых актов Яковлевского муниципального района, устанавливающих </w:t>
      </w:r>
      <w:r w:rsidRPr="00262228">
        <w:rPr>
          <w:rFonts w:ascii="Helvetica" w:eastAsia="Times New Roman" w:hAnsi="Helvetica" w:cs="Helvetica"/>
          <w:color w:val="555555"/>
          <w:sz w:val="21"/>
          <w:szCs w:val="21"/>
          <w:lang w:eastAsia="ru-RU"/>
        </w:rPr>
        <w:lastRenderedPageBreak/>
        <w:t>требования к предоставлению муниципальной услуги, а также принятием решений ответственными лицами осуществляется должностным лицом, назначенным главой Администрации Яковлевского муниципального района и начальником Отдела.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4.2. Текущий контроль может быть плановым (осуществляться на основании планов работы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Проведение планового текущего контроля осуществляется один разв год.</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4.3. Внеплановые проверки осуществляются на основании распоряжения главы Администрации 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4.4. Порядок и формы контроля за предоставлением государственной услуги должны отвечать требованиям непрерывности и действенности (эффективности).Все плановые проверки должны осуществляться регулярно. По результатам проверок должны быть осуществлены необходимые меры по устранению недостатков в предоставлении муниципальной услуги.</w:t>
      </w:r>
      <w:r w:rsidRPr="00262228">
        <w:rPr>
          <w:rFonts w:ascii="Helvetica" w:eastAsia="Times New Roman" w:hAnsi="Helvetica" w:cs="Helvetica"/>
          <w:color w:val="555555"/>
          <w:sz w:val="21"/>
          <w:szCs w:val="21"/>
          <w:lang w:eastAsia="ru-RU"/>
        </w:rPr>
        <w:br/>
        <w:t>4.5. Результаты проверок оформляются актами проверки, в которых указываются выявленные недостатки и предложения по их устранению.</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В случае выявления нарушений прав заявителей, виновные лица привлекаются к ответственности в установленном действующим законодательством порядке.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Решение о применении мер по наложению на виновных лиц дисциплинарного взыскания принимает глава Администрации 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5.1. Информация для заявителя о его праве на досудебное (внесудебное) обжалование действий (бездействия), принятых (осуществляемых) в ходе предоставления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5.1.1. Заявитель (либо его представитель) вправе обратиться с жалобой на действия (бездействие) администрации Образовательного учреждения, а также должностных лиц, муниципальных служащих и решения, осуществляемые (принятые) в ходе предоставления муниципальных услуги (далее – жалоба).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5.2. Предмет досудебного (внесудебного) обжалования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5.2.1. Предметом досудебного (внесудебного) обжалования являются действия(бездействие) Образовательного учреждения, а также должностных лиц, муниципальных служащих и решения, осуществляемые (принятые) в ходе предоставления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Заявитель может обратиться с жалобойв следующих случаях:</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1) нарушение срока регистрации запроса заявителя о предоставлении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2) нарушение срока предоставления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lastRenderedPageBreak/>
        <w:t>3)требование у заявителя документов, не предусмотренных нормативными правовыми актами Российской Федерации, нормативными правовыми актами Приморского края для предоставления муниципальной услуги;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краядля предоставления муниципальной услуги, у заявителя;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7) отказ Администрации Яковлевского муниципального района, должностного лица администрации Образовательного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5.2.2. Жалоба подается в письменной форме на бумажном носителе, в электронной форме. Жалобы на решения, принятые администрацией Образовательного учреждения, рассматриваются главой Администрации 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5.2.3. Жалоба может быть направлена по почте, с использованием информационно-телекоммуникационной сети «Интернет», официального сайта </w:t>
      </w:r>
      <w:hyperlink r:id="rId12" w:tgtFrame="_blank" w:history="1">
        <w:r w:rsidRPr="00262228">
          <w:rPr>
            <w:rFonts w:ascii="Helvetica" w:eastAsia="Times New Roman" w:hAnsi="Helvetica" w:cs="Helvetica"/>
            <w:color w:val="024220"/>
            <w:sz w:val="21"/>
            <w:szCs w:val="21"/>
            <w:lang w:eastAsia="ru-RU"/>
          </w:rPr>
          <w:t>http://yakovlevsky/</w:t>
        </w:r>
      </w:hyperlink>
      <w:r w:rsidRPr="00262228">
        <w:rPr>
          <w:rFonts w:ascii="Helvetica" w:eastAsia="Times New Roman" w:hAnsi="Helvetica" w:cs="Helvetica"/>
          <w:color w:val="555555"/>
          <w:sz w:val="21"/>
          <w:szCs w:val="21"/>
          <w:lang w:eastAsia="ru-RU"/>
        </w:rPr>
        <w:t>.ru,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5.2.4. Жалоба должна содержать:</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1) наименование Администрации, должностного лица Администрации Яковлевского муниципального района либо муниципального служащего, решения и действия (бездействие) которых обжалуются;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3) сведения об обжалуемых решениях и действиях (бездействии) Администрации Яковлевского муниципального района, должностного лица Администрациилибо муниципального служащего;</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Заявителем могут быть представлены документы (при наличии), подтверждающие доводы заявителя, либо их копии.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lastRenderedPageBreak/>
        <w:t>5.3. Органы власти и должностные лица, которым может быть направлена жалоба заявителя в досудебном (внесудебном) порядке.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Жалоба направляется в адрес главы Администрации Яковлевского муниципального района по адресу: 692361, Приморский край, Яковлевский район, с. Яковлевка, пер. Почтовый, 7.</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5.4. Сроки рассмотрения жалобы.</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5.4.1. Жалоба, поступившая в Администрацию Яковлевского муниципального района,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5.5. Исчерпывающий перечень оснований для приостановления рассмотрения жалобы и случаев, в которых ответ на жалобу не дается.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5.5.1. Рассмотрение жалобы может быть приостановлено в случаях:</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поступления отлица, подавшего жалобу мотивированного ходатайства о приостановлении рассмотрения жалобы;</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болезни или иных обстоятельств, вследствие наступления которых рассмотрение жалобы в полном объеме не представляется возможным.</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5.5.2. Ответ на жалобу не дается в случаях, если:</w:t>
      </w:r>
    </w:p>
    <w:p w:rsidR="00262228" w:rsidRPr="00262228" w:rsidRDefault="00262228" w:rsidP="00262228">
      <w:pPr>
        <w:numPr>
          <w:ilvl w:val="0"/>
          <w:numId w:val="2"/>
        </w:numPr>
        <w:shd w:val="clear" w:color="auto" w:fill="FFFFFF"/>
        <w:spacing w:before="100" w:beforeAutospacing="1" w:after="100" w:afterAutospacing="1" w:line="300" w:lineRule="atLeast"/>
        <w:ind w:left="0"/>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не указаны фамилия гражданина, направившего жалобу, и почтовый адрес, по которому должен быть направлен ответ;</w:t>
      </w:r>
    </w:p>
    <w:p w:rsidR="00262228" w:rsidRPr="00262228" w:rsidRDefault="00262228" w:rsidP="00262228">
      <w:pPr>
        <w:numPr>
          <w:ilvl w:val="0"/>
          <w:numId w:val="2"/>
        </w:numPr>
        <w:shd w:val="clear" w:color="auto" w:fill="FFFFFF"/>
        <w:spacing w:before="100" w:beforeAutospacing="1" w:after="100" w:afterAutospacing="1" w:line="300" w:lineRule="atLeast"/>
        <w:ind w:left="0"/>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жалоба не содержит сведений, указанных в подпункте 5.2.4;</w:t>
      </w:r>
    </w:p>
    <w:p w:rsidR="00262228" w:rsidRPr="00262228" w:rsidRDefault="00262228" w:rsidP="00262228">
      <w:pPr>
        <w:numPr>
          <w:ilvl w:val="0"/>
          <w:numId w:val="2"/>
        </w:numPr>
        <w:shd w:val="clear" w:color="auto" w:fill="FFFFFF"/>
        <w:spacing w:before="100" w:beforeAutospacing="1" w:after="100" w:afterAutospacing="1" w:line="300" w:lineRule="atLeast"/>
        <w:ind w:left="0"/>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изложенные в жалобе факты уже были предметом рассмотрения и лицу, подавшему жалобу, направлялось решение о результатах досудебного (внесудебного) обжалования.</w:t>
      </w:r>
    </w:p>
    <w:p w:rsidR="00262228" w:rsidRPr="00262228" w:rsidRDefault="00262228" w:rsidP="00262228">
      <w:pPr>
        <w:numPr>
          <w:ilvl w:val="0"/>
          <w:numId w:val="2"/>
        </w:numPr>
        <w:shd w:val="clear" w:color="auto" w:fill="FFFFFF"/>
        <w:spacing w:before="100" w:beforeAutospacing="1" w:after="100" w:afterAutospacing="1" w:line="300" w:lineRule="atLeast"/>
        <w:ind w:left="0"/>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262228" w:rsidRPr="00262228" w:rsidRDefault="00262228" w:rsidP="00262228">
      <w:pPr>
        <w:numPr>
          <w:ilvl w:val="0"/>
          <w:numId w:val="2"/>
        </w:numPr>
        <w:shd w:val="clear" w:color="auto" w:fill="FFFFFF"/>
        <w:spacing w:before="100" w:beforeAutospacing="1" w:after="100" w:afterAutospacing="1" w:line="300" w:lineRule="atLeast"/>
        <w:ind w:left="0"/>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текст жалобы не поддается прочтению.</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5.6. Основания для начала процедуры досудебного (внесудебного) обжалования.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Основанием для начала процедуры досудебного (внесудебного) обжалования является поступление жалобы и отсутствие оснований, указанных в подпункте 5.5.2.</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5.7. Право заявителя на получение информации и документов, необходимых для обоснования рассмотрения жалобы.</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по письменному обращению лица, намеревающегося подать жалобу.</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lastRenderedPageBreak/>
        <w:t>5.8. Результат досудебного (внесудебного) обжалования применительно к каждой процедуре либо инстанции обжалования</w:t>
      </w:r>
      <w:r w:rsidRPr="00262228">
        <w:rPr>
          <w:rFonts w:ascii="Helvetica" w:eastAsia="Times New Roman" w:hAnsi="Helvetica" w:cs="Helvetica"/>
          <w:color w:val="555555"/>
          <w:sz w:val="21"/>
          <w:szCs w:val="21"/>
          <w:lang w:eastAsia="ru-RU"/>
        </w:rPr>
        <w:t>.</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5.8.1. По результатам рассмотрения жалобы глава Администрации принимает одно из следующих решений:</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а также в иных формах;</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2) отказывает в удовлетворении жалобы.</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Приложение №1</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к административному регламенту,</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утверждённому постановлением Администрации</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от__________________ №_____-НПА</w:t>
      </w:r>
    </w:p>
    <w:p w:rsidR="00262228" w:rsidRPr="00262228" w:rsidRDefault="00262228" w:rsidP="00262228">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Заявление</w:t>
      </w:r>
      <w:r w:rsidRPr="00262228">
        <w:rPr>
          <w:rFonts w:ascii="Helvetica" w:eastAsia="Times New Roman" w:hAnsi="Helvetica" w:cs="Helvetica"/>
          <w:b/>
          <w:bCs/>
          <w:color w:val="555555"/>
          <w:sz w:val="21"/>
          <w:szCs w:val="21"/>
          <w:lang w:eastAsia="ru-RU"/>
        </w:rPr>
        <w:br/>
        <w:t>родителей (законных представителей) на предоставление информации о текущей успеваемости обучающегося, ведение электронного дневника и электронного журнала успеваемости</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Директору</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_________________________________</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(наименование учреждения)</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__________________________________</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__________________________________</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(Ф.И.О. директора)</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от родителя (законного представителя):</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Фамилия _________________________</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Имя _____________________________</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Отчество _________________________</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Место регистрации:</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lastRenderedPageBreak/>
        <w:t>Село _____________________________</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Улица ____________________________</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Дом _____ корп. ______ кв. __________</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Телефон __________________________</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Паспорт серия _______ № ___________</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Выдан ____________________________</w:t>
      </w:r>
    </w:p>
    <w:p w:rsidR="00262228" w:rsidRPr="00262228" w:rsidRDefault="00262228" w:rsidP="00262228">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Заявление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Прошу предоставлять информацию о текущей и итоговой успеваемости моего ребенка (сына, дочери)______________________________________________________________,</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(фамилия, имя, отчество)</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обучающегося ___________________ класса, посредством ведения электронного дневника и электронного журнала успеваемости.</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__________________ "____" _________________ 20___ года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(подпись)</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Приложение №2</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к административному регламенту,</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утверждённому постановлением Администрации</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от______________________ №_____-НПА</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________________________________________________</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(наименование муниципального органа управления образования)</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________________________________________________</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(адрес муниципального органа управления образования)</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Муниципальное общеобразовательное учреждение</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__________________________________________________________________________</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(наименование и адрес учреждения)</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lastRenderedPageBreak/>
        <w:t>__________________________________________________________________________</w:t>
      </w:r>
    </w:p>
    <w:p w:rsidR="00262228" w:rsidRPr="00262228" w:rsidRDefault="00262228" w:rsidP="00262228">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СОГЛАСИЕ</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В соответствии с Федеральным законом №152-ФЗ от 27.07.2006 года «О персональных данных» выражаю свое согласие на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закону, моих персональных данных и данных моего ребенка, а именно: фамилии, имени, отчества, даты рождения, места жительства, места работы, семейного положения и т.д. в АИС, функционирующей на сервере, предоставляющем услуги электронного дневника и электронного журнала.</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Разрешаю разместить в АИС следующие данные:</w:t>
      </w:r>
    </w:p>
    <w:tbl>
      <w:tblPr>
        <w:tblW w:w="0" w:type="auto"/>
        <w:tblCellMar>
          <w:top w:w="15" w:type="dxa"/>
          <w:left w:w="15" w:type="dxa"/>
          <w:bottom w:w="15" w:type="dxa"/>
          <w:right w:w="15" w:type="dxa"/>
        </w:tblCellMar>
        <w:tblLook w:val="04A0" w:firstRow="1" w:lastRow="0" w:firstColumn="1" w:lastColumn="0" w:noHBand="0" w:noVBand="1"/>
      </w:tblPr>
      <w:tblGrid>
        <w:gridCol w:w="4659"/>
        <w:gridCol w:w="3357"/>
        <w:gridCol w:w="1516"/>
        <w:gridCol w:w="1516"/>
      </w:tblGrid>
      <w:tr w:rsidR="00262228" w:rsidRPr="00262228" w:rsidTr="00262228">
        <w:tc>
          <w:tcPr>
            <w:tcW w:w="0" w:type="auto"/>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Данные ребенка</w:t>
            </w:r>
          </w:p>
        </w:tc>
        <w:tc>
          <w:tcPr>
            <w:tcW w:w="0" w:type="auto"/>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Данные родителя</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(законного представителя)</w:t>
            </w: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Фамилия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Фамилия</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Имя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Имя</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Отчество</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Отчество</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Дата рождения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Пол</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Пол</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Место жительства</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Место жительства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Домашний телефон</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Место регистрации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Степень родства (с ребенком)</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Домашний телефон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Мобильный телефон</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Свидетельство о рождении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Место работы</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Наличие ПК дома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Должность</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E-mail</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Рабочий телефон</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Родители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Дата рождения</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Текущие и итоговые оценки успеваемости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E-mail</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Иностранный язык</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Дети</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Движение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Помощь школе</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lastRenderedPageBreak/>
              <w:t>№ личного дела</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Дополнительная контактная информация</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Дополнительное образование</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Форма обучения</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Программа обучения</w:t>
            </w: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62228" w:rsidRPr="00262228" w:rsidRDefault="00262228" w:rsidP="00262228">
            <w:pPr>
              <w:spacing w:after="0" w:line="240" w:lineRule="auto"/>
              <w:rPr>
                <w:rFonts w:ascii="Times New Roman" w:eastAsia="Times New Roman" w:hAnsi="Times New Roman" w:cs="Times New Roman"/>
                <w:sz w:val="20"/>
                <w:szCs w:val="20"/>
                <w:lang w:eastAsia="ru-RU"/>
              </w:rPr>
            </w:pPr>
          </w:p>
        </w:tc>
      </w:tr>
    </w:tbl>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Обработка моих персональных данных будет производиться с целью:</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1. Создания единой базы данных общеобразовательных учреждений.</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2. Автоматизации процессов сбора, хранения и анализа статистической информации (успеваемость, посещаемость, движение обучающихся и др.).</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3. Обеспечения возможности оперативного доступа к информации по уникальному логину и паролю и в соответствии с правами доступа для всех ключевых субъектов образовательного процесса (обучающийся, родитель (законный представитель), учитель, административные работники). В том числе для предоставления (по уникальному логину и паролю) мне показателей посещаемости, успеваемости ребенка, через Интернет.</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4. Принятия образовательным учреждением оперативных решений, связанных с учебно-воспитательным процессом.</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5. Обеспечения возможности проводить единую согласованную политику в области управления и содержания образования в АИС.</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Настоящее согласие сохраняет силу до выбытия ребенка из образовательного учреждения.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________________________________________________________________________</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ФИО ребенка(детей)</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__________________________________________________________________________</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ФИО родителя (законного представителя), адрес проживания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паспорт __________________, выдан ___________________,</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кем______________________</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серия, номер</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«___»_______20___ года______________________________</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подпись родителя (законного представителя)</w:t>
      </w:r>
    </w:p>
    <w:p w:rsidR="00262228" w:rsidRPr="00262228" w:rsidRDefault="00262228" w:rsidP="00262228">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Приложение №4</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к административному регламенту,</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утверждённому постановлением Администрации</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Яковлевского муниципального района</w:t>
      </w:r>
    </w:p>
    <w:p w:rsidR="00262228" w:rsidRPr="00262228" w:rsidRDefault="00262228" w:rsidP="00262228">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262228">
        <w:rPr>
          <w:rFonts w:ascii="Helvetica" w:eastAsia="Times New Roman" w:hAnsi="Helvetica" w:cs="Helvetica"/>
          <w:color w:val="555555"/>
          <w:sz w:val="21"/>
          <w:szCs w:val="21"/>
          <w:lang w:eastAsia="ru-RU"/>
        </w:rPr>
        <w:t>от__________________ №______-НПА</w:t>
      </w:r>
    </w:p>
    <w:p w:rsidR="00262228" w:rsidRPr="00262228" w:rsidRDefault="00262228" w:rsidP="00262228">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Сведения</w:t>
      </w:r>
    </w:p>
    <w:p w:rsidR="00262228" w:rsidRPr="00262228" w:rsidRDefault="00262228" w:rsidP="00262228">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о муниципальных бюджетных общеобразовательных учреждениях</w:t>
      </w:r>
    </w:p>
    <w:p w:rsidR="00262228" w:rsidRPr="00262228" w:rsidRDefault="00262228" w:rsidP="00262228">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262228">
        <w:rPr>
          <w:rFonts w:ascii="Helvetica" w:eastAsia="Times New Roman" w:hAnsi="Helvetica" w:cs="Helvetica"/>
          <w:b/>
          <w:bCs/>
          <w:color w:val="555555"/>
          <w:sz w:val="21"/>
          <w:szCs w:val="21"/>
          <w:lang w:eastAsia="ru-RU"/>
        </w:rPr>
        <w:t>Яковлевского муниципального района</w:t>
      </w:r>
    </w:p>
    <w:tbl>
      <w:tblPr>
        <w:tblW w:w="0" w:type="auto"/>
        <w:tblCellMar>
          <w:top w:w="15" w:type="dxa"/>
          <w:left w:w="15" w:type="dxa"/>
          <w:bottom w:w="15" w:type="dxa"/>
          <w:right w:w="15" w:type="dxa"/>
        </w:tblCellMar>
        <w:tblLook w:val="04A0" w:firstRow="1" w:lastRow="0" w:firstColumn="1" w:lastColumn="0" w:noHBand="0" w:noVBand="1"/>
      </w:tblPr>
      <w:tblGrid>
        <w:gridCol w:w="2944"/>
        <w:gridCol w:w="1939"/>
        <w:gridCol w:w="1504"/>
        <w:gridCol w:w="1233"/>
        <w:gridCol w:w="3452"/>
      </w:tblGrid>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b/>
                <w:bCs/>
                <w:sz w:val="24"/>
                <w:szCs w:val="24"/>
                <w:lang w:eastAsia="ru-RU"/>
              </w:rPr>
              <w:t>Наименование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b/>
                <w:bCs/>
                <w:sz w:val="24"/>
                <w:szCs w:val="24"/>
                <w:lang w:eastAsia="ru-RU"/>
              </w:rPr>
              <w:t>Ф.И.О.</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b/>
                <w:bCs/>
                <w:sz w:val="24"/>
                <w:szCs w:val="24"/>
                <w:lang w:eastAsia="ru-RU"/>
              </w:rPr>
              <w:t>руководителя</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b/>
                <w:bCs/>
                <w:sz w:val="24"/>
                <w:szCs w:val="24"/>
                <w:lang w:eastAsia="ru-RU"/>
              </w:rPr>
              <w:t>Должность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b/>
                <w:bCs/>
                <w:sz w:val="24"/>
                <w:szCs w:val="24"/>
                <w:lang w:eastAsia="ru-RU"/>
              </w:rPr>
              <w:t>Телефон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b/>
                <w:bCs/>
                <w:sz w:val="24"/>
                <w:szCs w:val="24"/>
                <w:lang w:eastAsia="ru-RU"/>
              </w:rPr>
              <w:t>Фактический адрес</w:t>
            </w:r>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с. Яковлевка» Яковлевского муниципального района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Макаренко Марина Александровна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Директор</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8 (42371)</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91-6-90;</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97-8-11</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692361, Приморский край,</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Яковлевский район, с. Яковлевка, ул. Советская, д. 69</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E-mail: y</w:t>
            </w:r>
            <w:hyperlink r:id="rId13" w:history="1">
              <w:r w:rsidRPr="00262228">
                <w:rPr>
                  <w:rFonts w:ascii="Times New Roman" w:eastAsia="Times New Roman" w:hAnsi="Times New Roman" w:cs="Times New Roman"/>
                  <w:color w:val="024220"/>
                  <w:sz w:val="24"/>
                  <w:szCs w:val="24"/>
                  <w:lang w:eastAsia="ru-RU"/>
                </w:rPr>
                <w:t>akschol11@mail.ru</w:t>
              </w:r>
            </w:hyperlink>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1» с. Варфоломеевка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Ким</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Наталья</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Васильевна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Директор</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8 (42371)</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92-3-79</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692361, Приморский край,</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Яковлевский район, с. Варфоломеевка, ул. Пролетарская, д.23</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E-mail: </w:t>
            </w:r>
            <w:hyperlink r:id="rId14" w:history="1">
              <w:r w:rsidRPr="00262228">
                <w:rPr>
                  <w:rFonts w:ascii="Times New Roman" w:eastAsia="Times New Roman" w:hAnsi="Times New Roman" w:cs="Times New Roman"/>
                  <w:color w:val="024220"/>
                  <w:sz w:val="24"/>
                  <w:szCs w:val="24"/>
                  <w:lang w:eastAsia="ru-RU"/>
                </w:rPr>
                <w:t>vsosch1@mail.ru</w:t>
              </w:r>
            </w:hyperlink>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 xml:space="preserve">Муниципальное бюджетное общеобразовательное учреждение «Средняя общеобразовательная школа № 1» села Новосысоевка Яковлевского </w:t>
            </w:r>
            <w:r w:rsidRPr="00262228">
              <w:rPr>
                <w:rFonts w:ascii="Times New Roman" w:eastAsia="Times New Roman" w:hAnsi="Times New Roman" w:cs="Times New Roman"/>
                <w:sz w:val="24"/>
                <w:szCs w:val="24"/>
                <w:lang w:eastAsia="ru-RU"/>
              </w:rPr>
              <w:lastRenderedPageBreak/>
              <w:t>муниципального района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lastRenderedPageBreak/>
              <w:t>Беккер</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Александр</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Иванович</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Директор</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8 (42371)</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94-1-12;</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94-5-53</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692350, Приморский край,</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Яковлевский район,</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с. Новосысоевка,</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ул. Пролетарская, д.30</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E-</w:t>
            </w:r>
            <w:r w:rsidRPr="00262228">
              <w:rPr>
                <w:rFonts w:ascii="Times New Roman" w:eastAsia="Times New Roman" w:hAnsi="Times New Roman" w:cs="Times New Roman"/>
                <w:sz w:val="24"/>
                <w:szCs w:val="24"/>
                <w:lang w:eastAsia="ru-RU"/>
              </w:rPr>
              <w:lastRenderedPageBreak/>
              <w:t>mail: </w:t>
            </w:r>
            <w:hyperlink r:id="rId15" w:history="1">
              <w:r w:rsidRPr="00262228">
                <w:rPr>
                  <w:rFonts w:ascii="Times New Roman" w:eastAsia="Times New Roman" w:hAnsi="Times New Roman" w:cs="Times New Roman"/>
                  <w:color w:val="024220"/>
                  <w:sz w:val="24"/>
                  <w:szCs w:val="24"/>
                  <w:lang w:eastAsia="ru-RU"/>
                </w:rPr>
                <w:t>novosisoewka_1@mail.ru</w:t>
              </w:r>
            </w:hyperlink>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lastRenderedPageBreak/>
              <w:t>Муниципальное бюджетное общеобразовательное учреждение «Средняя общеобразовательная школа №2» с.Варфоломеевка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Буяновская</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Галина</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Викторовна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Директор</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8 (42371)</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92-1-73</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692362, Приморский край,</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Яковлевский район,</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с. Варфоломеевка,</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ул. Почтовая, д.42</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E-mail: </w:t>
            </w:r>
            <w:hyperlink r:id="rId16" w:history="1">
              <w:r w:rsidRPr="00262228">
                <w:rPr>
                  <w:rFonts w:ascii="Times New Roman" w:eastAsia="Times New Roman" w:hAnsi="Times New Roman" w:cs="Times New Roman"/>
                  <w:color w:val="024220"/>
                  <w:sz w:val="24"/>
                  <w:szCs w:val="24"/>
                  <w:lang w:eastAsia="ru-RU"/>
                </w:rPr>
                <w:t>varf.soshk2@mail.ru</w:t>
              </w:r>
            </w:hyperlink>
          </w:p>
        </w:tc>
      </w:tr>
      <w:tr w:rsidR="00262228" w:rsidRPr="00262228" w:rsidTr="00262228">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№2» с. Новосысоевка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Стасюк</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Дмитрий</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Александрович</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Директор</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8 (42371)</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94-1-80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62228" w:rsidRPr="00262228" w:rsidRDefault="00262228" w:rsidP="00262228">
            <w:pPr>
              <w:spacing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692350, Приморский край,</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Яковлевский район,</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с. Новосысоевка,</w:t>
            </w:r>
          </w:p>
          <w:p w:rsidR="00262228" w:rsidRPr="00262228" w:rsidRDefault="00262228" w:rsidP="00262228">
            <w:pPr>
              <w:spacing w:before="100" w:beforeAutospacing="1" w:after="100" w:afterAutospacing="1"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ул. Центральная, д. 19</w:t>
            </w:r>
          </w:p>
          <w:p w:rsidR="00262228" w:rsidRPr="00262228" w:rsidRDefault="00262228" w:rsidP="00262228">
            <w:pPr>
              <w:spacing w:before="100" w:beforeAutospacing="1" w:after="0" w:line="300" w:lineRule="atLeast"/>
              <w:rPr>
                <w:rFonts w:ascii="Times New Roman" w:eastAsia="Times New Roman" w:hAnsi="Times New Roman" w:cs="Times New Roman"/>
                <w:sz w:val="24"/>
                <w:szCs w:val="24"/>
                <w:lang w:eastAsia="ru-RU"/>
              </w:rPr>
            </w:pPr>
            <w:r w:rsidRPr="00262228">
              <w:rPr>
                <w:rFonts w:ascii="Times New Roman" w:eastAsia="Times New Roman" w:hAnsi="Times New Roman" w:cs="Times New Roman"/>
                <w:sz w:val="24"/>
                <w:szCs w:val="24"/>
                <w:lang w:eastAsia="ru-RU"/>
              </w:rPr>
              <w:t>E-mail: </w:t>
            </w:r>
            <w:hyperlink r:id="rId17" w:history="1">
              <w:r w:rsidRPr="00262228">
                <w:rPr>
                  <w:rFonts w:ascii="Times New Roman" w:eastAsia="Times New Roman" w:hAnsi="Times New Roman" w:cs="Times New Roman"/>
                  <w:color w:val="024220"/>
                  <w:sz w:val="24"/>
                  <w:szCs w:val="24"/>
                  <w:lang w:eastAsia="ru-RU"/>
                </w:rPr>
                <w:t>lycee@mail.ru</w:t>
              </w:r>
            </w:hyperlink>
          </w:p>
        </w:tc>
      </w:tr>
    </w:tbl>
    <w:p w:rsidR="00262228" w:rsidRPr="00262228" w:rsidRDefault="00262228" w:rsidP="00262228">
      <w:pPr>
        <w:shd w:val="clear" w:color="auto" w:fill="FFFFFF"/>
        <w:spacing w:line="240" w:lineRule="auto"/>
        <w:rPr>
          <w:rFonts w:ascii="Helvetica" w:eastAsia="Times New Roman" w:hAnsi="Helvetica" w:cs="Helvetica"/>
          <w:color w:val="555555"/>
          <w:sz w:val="21"/>
          <w:szCs w:val="21"/>
          <w:lang w:eastAsia="ru-RU"/>
        </w:rPr>
      </w:pPr>
      <w:hyperlink r:id="rId18" w:history="1">
        <w:r w:rsidRPr="00262228">
          <w:rPr>
            <w:rFonts w:ascii="Helvetica" w:eastAsia="Times New Roman" w:hAnsi="Helvetica" w:cs="Helvetica"/>
            <w:color w:val="024220"/>
            <w:sz w:val="21"/>
            <w:szCs w:val="21"/>
            <w:lang w:eastAsia="ru-RU"/>
          </w:rPr>
          <w:t>Отдел образования</w:t>
        </w:r>
      </w:hyperlink>
    </w:p>
    <w:p w:rsidR="005F587D" w:rsidRDefault="00262228">
      <w:bookmarkStart w:id="0" w:name="_GoBack"/>
      <w:bookmarkEnd w:id="0"/>
    </w:p>
    <w:sectPr w:rsidR="005F587D" w:rsidSect="00262228">
      <w:pgSz w:w="11906" w:h="16838"/>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12C57"/>
    <w:multiLevelType w:val="multilevel"/>
    <w:tmpl w:val="A512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1147CE"/>
    <w:multiLevelType w:val="multilevel"/>
    <w:tmpl w:val="D1D4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8E"/>
    <w:rsid w:val="001E2AA0"/>
    <w:rsid w:val="00262228"/>
    <w:rsid w:val="0034798E"/>
    <w:rsid w:val="004A5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6222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62228"/>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262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2228"/>
    <w:rPr>
      <w:b/>
      <w:bCs/>
    </w:rPr>
  </w:style>
  <w:style w:type="character" w:styleId="a5">
    <w:name w:val="Hyperlink"/>
    <w:basedOn w:val="a0"/>
    <w:uiPriority w:val="99"/>
    <w:semiHidden/>
    <w:unhideWhenUsed/>
    <w:rsid w:val="002622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6222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62228"/>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262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2228"/>
    <w:rPr>
      <w:b/>
      <w:bCs/>
    </w:rPr>
  </w:style>
  <w:style w:type="character" w:styleId="a5">
    <w:name w:val="Hyperlink"/>
    <w:basedOn w:val="a0"/>
    <w:uiPriority w:val="99"/>
    <w:semiHidden/>
    <w:unhideWhenUsed/>
    <w:rsid w:val="002622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33258">
      <w:bodyDiv w:val="1"/>
      <w:marLeft w:val="0"/>
      <w:marRight w:val="0"/>
      <w:marTop w:val="0"/>
      <w:marBottom w:val="0"/>
      <w:divBdr>
        <w:top w:val="none" w:sz="0" w:space="0" w:color="auto"/>
        <w:left w:val="none" w:sz="0" w:space="0" w:color="auto"/>
        <w:bottom w:val="none" w:sz="0" w:space="0" w:color="auto"/>
        <w:right w:val="none" w:sz="0" w:space="0" w:color="auto"/>
      </w:divBdr>
      <w:divsChild>
        <w:div w:id="1904216284">
          <w:marLeft w:val="0"/>
          <w:marRight w:val="0"/>
          <w:marTop w:val="0"/>
          <w:marBottom w:val="225"/>
          <w:divBdr>
            <w:top w:val="none" w:sz="0" w:space="0" w:color="auto"/>
            <w:left w:val="none" w:sz="0" w:space="0" w:color="auto"/>
            <w:bottom w:val="none" w:sz="0" w:space="0" w:color="auto"/>
            <w:right w:val="none" w:sz="0" w:space="0" w:color="auto"/>
          </w:divBdr>
          <w:divsChild>
            <w:div w:id="2087143649">
              <w:marLeft w:val="0"/>
              <w:marRight w:val="0"/>
              <w:marTop w:val="0"/>
              <w:marBottom w:val="0"/>
              <w:divBdr>
                <w:top w:val="none" w:sz="0" w:space="0" w:color="auto"/>
                <w:left w:val="none" w:sz="0" w:space="0" w:color="auto"/>
                <w:bottom w:val="none" w:sz="0" w:space="0" w:color="auto"/>
                <w:right w:val="none" w:sz="0" w:space="0" w:color="auto"/>
              </w:divBdr>
            </w:div>
          </w:divsChild>
        </w:div>
        <w:div w:id="283732088">
          <w:marLeft w:val="0"/>
          <w:marRight w:val="0"/>
          <w:marTop w:val="0"/>
          <w:marBottom w:val="225"/>
          <w:divBdr>
            <w:top w:val="none" w:sz="0" w:space="0" w:color="auto"/>
            <w:left w:val="none" w:sz="0" w:space="0" w:color="auto"/>
            <w:bottom w:val="none" w:sz="0" w:space="0" w:color="auto"/>
            <w:right w:val="none" w:sz="0" w:space="0" w:color="auto"/>
          </w:divBdr>
          <w:divsChild>
            <w:div w:id="17517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kovlevsky.ru,/" TargetMode="External"/><Relationship Id="rId13" Type="http://schemas.openxmlformats.org/officeDocument/2006/relationships/hyperlink" Target="mailto:akschool11@mail.ru" TargetMode="External"/><Relationship Id="rId18" Type="http://schemas.openxmlformats.org/officeDocument/2006/relationships/hyperlink" Target="https://yakovlevsky.ru/otdel/8-otdel-obrazovanija.html" TargetMode="External"/><Relationship Id="rId3" Type="http://schemas.microsoft.com/office/2007/relationships/stylesWithEffects" Target="stylesWithEffects.xml"/><Relationship Id="rId7" Type="http://schemas.openxmlformats.org/officeDocument/2006/relationships/hyperlink" Target="mailto:yakov_ed@mail.primorye.ru" TargetMode="External"/><Relationship Id="rId12" Type="http://schemas.openxmlformats.org/officeDocument/2006/relationships/hyperlink" Target="https://yakovlevsky.ru/redirect?url=http%3A%2F%2Fyakovlevsky%2F" TargetMode="External"/><Relationship Id="rId17" Type="http://schemas.openxmlformats.org/officeDocument/2006/relationships/hyperlink" Target="mailto:lycee@mail.ru" TargetMode="External"/><Relationship Id="rId2" Type="http://schemas.openxmlformats.org/officeDocument/2006/relationships/styles" Target="styles.xml"/><Relationship Id="rId16" Type="http://schemas.openxmlformats.org/officeDocument/2006/relationships/hyperlink" Target="mailto:varf.soshk2@mai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yakovlevsky.ru/" TargetMode="External"/><Relationship Id="rId11" Type="http://schemas.openxmlformats.org/officeDocument/2006/relationships/hyperlink" Target="https://yakovlevsky.ru/redirect?url=http%3A%2F%2Fdnevniki.shkolapk.ru%2F" TargetMode="External"/><Relationship Id="rId5" Type="http://schemas.openxmlformats.org/officeDocument/2006/relationships/webSettings" Target="webSettings.xml"/><Relationship Id="rId15" Type="http://schemas.openxmlformats.org/officeDocument/2006/relationships/hyperlink" Target="mailto:novosisoewka_1@mail.ru" TargetMode="External"/><Relationship Id="rId10" Type="http://schemas.openxmlformats.org/officeDocument/2006/relationships/hyperlink" Target="https://yakovlevsky.ru/redirect?url=http%3A%2F%2Fwww.gosuslugi.ru%2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akovlevsky.ru/" TargetMode="External"/><Relationship Id="rId14" Type="http://schemas.openxmlformats.org/officeDocument/2006/relationships/hyperlink" Target="mailto:vsosch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6045</Words>
  <Characters>34460</Characters>
  <Application>Microsoft Office Word</Application>
  <DocSecurity>0</DocSecurity>
  <Lines>287</Lines>
  <Paragraphs>80</Paragraphs>
  <ScaleCrop>false</ScaleCrop>
  <Company>SPecialiST RePack</Company>
  <LinksUpToDate>false</LinksUpToDate>
  <CharactersWithSpaces>40425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Скосырская Елена Сергеевна</dc:creator>
  <cp:keywords/>
  <dc:description/>
  <cp:lastModifiedBy>Скосырская Елена Сергеевна</cp:lastModifiedBy>
  <cp:revision>2</cp:revision>
  <dcterms:created xsi:type="dcterms:W3CDTF">2025-05-21T02:37:00Z</dcterms:created>
  <dcterms:modified xsi:type="dcterms:W3CDTF">2025-05-21T02:37:00Z</dcterms:modified>
</cp:coreProperties>
</file>