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5173"/>
      </w:tblGrid>
      <w:tr w:rsidR="000149B6" w:rsidTr="008A35A8">
        <w:trPr>
          <w:trHeight w:val="10905"/>
        </w:trPr>
        <w:tc>
          <w:tcPr>
            <w:tcW w:w="4853" w:type="dxa"/>
          </w:tcPr>
          <w:p w:rsidR="000149B6" w:rsidRPr="008A35A8" w:rsidRDefault="000149B6" w:rsidP="000149B6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8A35A8">
              <w:rPr>
                <w:b/>
                <w:color w:val="002060"/>
                <w:sz w:val="32"/>
                <w:szCs w:val="32"/>
              </w:rPr>
              <w:t>ПАМЯТКА</w:t>
            </w:r>
          </w:p>
          <w:p w:rsidR="000149B6" w:rsidRPr="008A35A8" w:rsidRDefault="000149B6" w:rsidP="000149B6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8A35A8">
              <w:rPr>
                <w:b/>
                <w:color w:val="002060"/>
                <w:sz w:val="32"/>
                <w:szCs w:val="32"/>
              </w:rPr>
              <w:t>по противодействию коррупции</w:t>
            </w:r>
          </w:p>
          <w:p w:rsidR="000149B6" w:rsidRPr="00303A76" w:rsidRDefault="000149B6">
            <w:pPr>
              <w:rPr>
                <w:sz w:val="28"/>
                <w:szCs w:val="28"/>
              </w:rPr>
            </w:pPr>
          </w:p>
          <w:p w:rsidR="000149B6" w:rsidRPr="00303A76" w:rsidRDefault="00303A76" w:rsidP="000149B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0A2F">
              <w:rPr>
                <w:b/>
                <w:color w:val="833C0B" w:themeColor="accent2" w:themeShade="80"/>
                <w:sz w:val="28"/>
                <w:szCs w:val="28"/>
              </w:rPr>
              <w:t>ЧТО ТАКОЕ КОРРУПЦИЯ –</w:t>
            </w:r>
            <w:r w:rsidRPr="00E20A2F">
              <w:rPr>
                <w:color w:val="833C0B" w:themeColor="accent2" w:themeShade="80"/>
                <w:sz w:val="28"/>
                <w:szCs w:val="28"/>
              </w:rPr>
              <w:t xml:space="preserve"> </w:t>
            </w:r>
            <w:r w:rsidRPr="00303A76">
              <w:rPr>
                <w:sz w:val="24"/>
                <w:szCs w:val="24"/>
              </w:rPr>
              <w:t xml:space="preserve">это  </w:t>
            </w:r>
            <w:r w:rsidRPr="00303A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злоупотребление служебным положением, дача взятки, получение взятки, злоупотреб</w:t>
            </w:r>
            <w:bookmarkStart w:id="0" w:name="_GoBack"/>
            <w:bookmarkEnd w:id="0"/>
            <w:r w:rsidRPr="00303A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      </w:r>
          </w:p>
          <w:p w:rsidR="00303A76" w:rsidRPr="00303A76" w:rsidRDefault="00303A76" w:rsidP="000149B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303A76" w:rsidRPr="00303A76" w:rsidRDefault="00303A76" w:rsidP="000149B6">
            <w:pPr>
              <w:rPr>
                <w:color w:val="FF0000"/>
                <w:sz w:val="28"/>
                <w:szCs w:val="28"/>
              </w:rPr>
            </w:pPr>
            <w:r w:rsidRPr="00303A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Преступление коррупционной направленности - общественно опасное, виновное, запрещенное УК РФ под угрозой наказания деяние, состоящее в использовании должностным лицом своего особого правового статуса вопреки интересам службы для получения прямо или косвенно для себя лично или для других лиц материальной выгоды.</w:t>
            </w:r>
          </w:p>
        </w:tc>
        <w:tc>
          <w:tcPr>
            <w:tcW w:w="4853" w:type="dxa"/>
          </w:tcPr>
          <w:p w:rsidR="002D543B" w:rsidRPr="00583774" w:rsidRDefault="002D543B" w:rsidP="002D543B">
            <w:pPr>
              <w:shd w:val="clear" w:color="auto" w:fill="FFFFFF"/>
              <w:spacing w:before="150" w:after="150" w:line="408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2060"/>
                <w:sz w:val="32"/>
                <w:szCs w:val="32"/>
              </w:rPr>
              <w:t>Ответственность</w:t>
            </w:r>
          </w:p>
          <w:p w:rsidR="008A35A8" w:rsidRDefault="002D543B" w:rsidP="002D543B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lang w:eastAsia="ru-RU"/>
              </w:rPr>
              <w:t xml:space="preserve">      </w:t>
            </w:r>
            <w:r w:rsidRPr="00776104">
              <w:rPr>
                <w:sz w:val="24"/>
                <w:szCs w:val="24"/>
                <w:shd w:val="clear" w:color="auto" w:fill="FFFFFF"/>
              </w:rPr>
              <w:t xml:space="preserve">      </w:t>
            </w:r>
          </w:p>
          <w:p w:rsidR="002D543B" w:rsidRPr="00776104" w:rsidRDefault="008A35A8" w:rsidP="002D543B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</w:t>
            </w:r>
            <w:r w:rsidR="002D543B" w:rsidRPr="00776104">
              <w:rPr>
                <w:sz w:val="24"/>
                <w:szCs w:val="24"/>
                <w:shd w:val="clear" w:color="auto" w:fill="FFFFFF"/>
              </w:rPr>
              <w:t xml:space="preserve"> В соответствии с законодательством   Российской Федерации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 ответственность.</w:t>
            </w:r>
          </w:p>
          <w:p w:rsidR="002D543B" w:rsidRPr="00776104" w:rsidRDefault="002D543B" w:rsidP="002D543B">
            <w:pPr>
              <w:pStyle w:val="a5"/>
              <w:rPr>
                <w:sz w:val="24"/>
                <w:szCs w:val="24"/>
                <w:lang w:eastAsia="ru-RU"/>
              </w:rPr>
            </w:pPr>
            <w:r w:rsidRPr="00776104">
              <w:rPr>
                <w:sz w:val="24"/>
                <w:szCs w:val="24"/>
                <w:lang w:eastAsia="ru-RU"/>
              </w:rPr>
              <w:t xml:space="preserve">     </w:t>
            </w:r>
          </w:p>
          <w:p w:rsidR="002D543B" w:rsidRPr="00776104" w:rsidRDefault="002D543B" w:rsidP="002D543B">
            <w:pPr>
              <w:pStyle w:val="a5"/>
              <w:rPr>
                <w:sz w:val="24"/>
                <w:szCs w:val="24"/>
                <w:lang w:eastAsia="ru-RU"/>
              </w:rPr>
            </w:pPr>
            <w:r w:rsidRPr="00776104">
              <w:rPr>
                <w:sz w:val="24"/>
                <w:szCs w:val="24"/>
                <w:lang w:eastAsia="ru-RU"/>
              </w:rPr>
              <w:t xml:space="preserve">      </w:t>
            </w:r>
            <w:r w:rsidRPr="00776104">
              <w:rPr>
                <w:sz w:val="24"/>
                <w:szCs w:val="24"/>
                <w:lang w:eastAsia="ru-RU"/>
              </w:rPr>
              <w:t xml:space="preserve"> Уголовный кодекс Российской Федерации предусматривает следующие виды преступлений, коррупционной направленности:</w:t>
            </w:r>
          </w:p>
          <w:p w:rsidR="002D543B" w:rsidRPr="00776104" w:rsidRDefault="002D543B" w:rsidP="002D543B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776104">
              <w:rPr>
                <w:sz w:val="24"/>
                <w:szCs w:val="24"/>
                <w:lang w:eastAsia="ru-RU"/>
              </w:rPr>
              <w:t>получение взятки (статья 290);</w:t>
            </w:r>
          </w:p>
          <w:p w:rsidR="002D543B" w:rsidRPr="00776104" w:rsidRDefault="002D543B" w:rsidP="002D543B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776104">
              <w:rPr>
                <w:sz w:val="24"/>
                <w:szCs w:val="24"/>
                <w:lang w:eastAsia="ru-RU"/>
              </w:rPr>
              <w:t>дача взятки (статья 291);</w:t>
            </w:r>
          </w:p>
          <w:p w:rsidR="002D543B" w:rsidRPr="00776104" w:rsidRDefault="002D543B" w:rsidP="002D543B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776104">
              <w:rPr>
                <w:sz w:val="24"/>
                <w:szCs w:val="24"/>
                <w:lang w:eastAsia="ru-RU"/>
              </w:rPr>
              <w:t>посредничество во взяточничестве (статья 291.1.);</w:t>
            </w:r>
          </w:p>
          <w:p w:rsidR="002D543B" w:rsidRPr="00776104" w:rsidRDefault="002D543B" w:rsidP="002D543B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776104">
              <w:rPr>
                <w:sz w:val="24"/>
                <w:szCs w:val="24"/>
                <w:lang w:eastAsia="ru-RU"/>
              </w:rPr>
              <w:t>коммерческий подкуп (статья 204);</w:t>
            </w:r>
          </w:p>
          <w:p w:rsidR="002D543B" w:rsidRPr="00776104" w:rsidRDefault="002D543B" w:rsidP="002D543B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r w:rsidRPr="00776104">
              <w:rPr>
                <w:sz w:val="24"/>
                <w:szCs w:val="24"/>
                <w:lang w:eastAsia="ru-RU"/>
              </w:rPr>
              <w:t>провокация взятки либо коммерческого подкупа (статья 304).</w:t>
            </w:r>
          </w:p>
          <w:p w:rsidR="002D543B" w:rsidRPr="00776104" w:rsidRDefault="002D543B" w:rsidP="002D543B">
            <w:pPr>
              <w:pStyle w:val="a5"/>
              <w:rPr>
                <w:sz w:val="24"/>
                <w:szCs w:val="24"/>
                <w:lang w:eastAsia="ru-RU"/>
              </w:rPr>
            </w:pPr>
          </w:p>
          <w:p w:rsidR="002D543B" w:rsidRPr="00776104" w:rsidRDefault="002D543B" w:rsidP="002D543B">
            <w:pPr>
              <w:pStyle w:val="a5"/>
              <w:rPr>
                <w:sz w:val="24"/>
                <w:szCs w:val="24"/>
                <w:lang w:eastAsia="ru-RU"/>
              </w:rPr>
            </w:pPr>
            <w:r w:rsidRPr="00776104">
              <w:rPr>
                <w:sz w:val="24"/>
                <w:szCs w:val="24"/>
                <w:lang w:eastAsia="ru-RU"/>
              </w:rPr>
              <w:t xml:space="preserve">       </w:t>
            </w:r>
            <w:r w:rsidRPr="00776104">
              <w:rPr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  <w:p w:rsidR="002D543B" w:rsidRPr="00776104" w:rsidRDefault="002D543B" w:rsidP="002D543B">
            <w:pPr>
              <w:pStyle w:val="a5"/>
              <w:rPr>
                <w:sz w:val="24"/>
                <w:szCs w:val="24"/>
                <w:lang w:eastAsia="ru-RU"/>
              </w:rPr>
            </w:pPr>
            <w:r w:rsidRPr="00776104">
              <w:rPr>
                <w:sz w:val="24"/>
                <w:szCs w:val="24"/>
                <w:lang w:eastAsia="ru-RU"/>
              </w:rPr>
              <w:t>относит к административным коррупционным правонарушениям к которым можно отнести ряд статей КоАП РФ:</w:t>
            </w:r>
          </w:p>
          <w:p w:rsidR="002D543B" w:rsidRPr="00776104" w:rsidRDefault="002D543B" w:rsidP="00950691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776104">
              <w:rPr>
                <w:sz w:val="24"/>
                <w:szCs w:val="24"/>
                <w:lang w:eastAsia="ru-RU"/>
              </w:rPr>
              <w:t xml:space="preserve">подкуп избирателей, участников референдума либо осуществление в период избирательной кампании, кампании референдума </w:t>
            </w:r>
          </w:p>
          <w:p w:rsidR="00615237" w:rsidRPr="000149B6" w:rsidRDefault="00615237" w:rsidP="000149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173" w:type="dxa"/>
          </w:tcPr>
          <w:p w:rsidR="00776104" w:rsidRDefault="00776104" w:rsidP="00776104">
            <w:pPr>
              <w:pStyle w:val="a5"/>
              <w:ind w:left="720"/>
              <w:rPr>
                <w:lang w:eastAsia="ru-RU"/>
              </w:rPr>
            </w:pPr>
          </w:p>
          <w:p w:rsidR="008A35A8" w:rsidRDefault="008A35A8" w:rsidP="00776104">
            <w:pPr>
              <w:pStyle w:val="a5"/>
              <w:ind w:left="720"/>
              <w:rPr>
                <w:sz w:val="24"/>
                <w:szCs w:val="24"/>
                <w:lang w:eastAsia="ru-RU"/>
              </w:rPr>
            </w:pPr>
          </w:p>
          <w:p w:rsidR="00776104" w:rsidRPr="00776104" w:rsidRDefault="00776104" w:rsidP="00776104">
            <w:pPr>
              <w:pStyle w:val="a5"/>
              <w:ind w:left="720"/>
              <w:rPr>
                <w:sz w:val="24"/>
                <w:szCs w:val="24"/>
                <w:lang w:eastAsia="ru-RU"/>
              </w:rPr>
            </w:pPr>
            <w:r w:rsidRPr="00776104">
              <w:rPr>
                <w:sz w:val="24"/>
                <w:szCs w:val="24"/>
                <w:lang w:eastAsia="ru-RU"/>
              </w:rPr>
              <w:t xml:space="preserve">благотворительной деятельности с нарушением законодательства о </w:t>
            </w:r>
          </w:p>
          <w:p w:rsidR="00776104" w:rsidRDefault="00776104" w:rsidP="00776104">
            <w:pPr>
              <w:pStyle w:val="a5"/>
              <w:ind w:left="720"/>
              <w:rPr>
                <w:lang w:eastAsia="ru-RU"/>
              </w:rPr>
            </w:pPr>
            <w:r w:rsidRPr="00776104">
              <w:rPr>
                <w:sz w:val="24"/>
                <w:szCs w:val="24"/>
                <w:lang w:eastAsia="ru-RU"/>
              </w:rPr>
              <w:t>выборах и референдумах (ст. 5.16), а также иные статьи, касающиеся проведения выборов, референдума);</w:t>
            </w:r>
          </w:p>
          <w:p w:rsidR="00776104" w:rsidRPr="00776104" w:rsidRDefault="00776104" w:rsidP="00776104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776104">
              <w:rPr>
                <w:sz w:val="24"/>
                <w:szCs w:val="24"/>
                <w:lang w:eastAsia="ru-RU"/>
              </w:rPr>
              <w:t>незаконное изменение правового режима земельных участков, отнесенных к землям историко-культурного назначения (ст. 7.16);</w:t>
            </w:r>
          </w:p>
          <w:p w:rsidR="00776104" w:rsidRPr="00776104" w:rsidRDefault="00776104" w:rsidP="00776104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776104">
              <w:rPr>
                <w:sz w:val="24"/>
                <w:szCs w:val="24"/>
                <w:lang w:eastAsia="ru-RU"/>
              </w:rPr>
              <w:t>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 (ст. 7.29) и ряд других статей по реализации Федерального закона от 05.04.2013 № 44-ФЗ;</w:t>
            </w:r>
          </w:p>
          <w:p w:rsidR="00776104" w:rsidRPr="00776104" w:rsidRDefault="00776104" w:rsidP="00776104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776104">
              <w:rPr>
                <w:sz w:val="24"/>
                <w:szCs w:val="24"/>
                <w:lang w:eastAsia="ru-RU"/>
              </w:rPr>
              <w:t>заведомо ложное заключение эксперта (ст. 19.26);</w:t>
            </w:r>
          </w:p>
          <w:p w:rsidR="000149B6" w:rsidRDefault="00776104" w:rsidP="008A35A8">
            <w:pPr>
              <w:pStyle w:val="a5"/>
              <w:numPr>
                <w:ilvl w:val="0"/>
                <w:numId w:val="4"/>
              </w:numPr>
            </w:pPr>
            <w:r w:rsidRPr="00776104">
              <w:rPr>
                <w:sz w:val="24"/>
                <w:szCs w:val="24"/>
                <w:lang w:eastAsia="ru-RU"/>
              </w:rPr>
              <w:t>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 (ст. 19.29.).</w:t>
            </w:r>
          </w:p>
        </w:tc>
      </w:tr>
    </w:tbl>
    <w:p w:rsidR="00050556" w:rsidRPr="00050556" w:rsidRDefault="00050556">
      <w:r>
        <w:lastRenderedPageBreak/>
        <w:t xml:space="preserve">                                                     </w:t>
      </w:r>
    </w:p>
    <w:sectPr w:rsidR="00050556" w:rsidRPr="00050556" w:rsidSect="000149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5397"/>
    <w:multiLevelType w:val="hybridMultilevel"/>
    <w:tmpl w:val="14683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A3E35"/>
    <w:multiLevelType w:val="hybridMultilevel"/>
    <w:tmpl w:val="46F6DF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24407"/>
    <w:multiLevelType w:val="multilevel"/>
    <w:tmpl w:val="0DB6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54089"/>
    <w:multiLevelType w:val="multilevel"/>
    <w:tmpl w:val="1C40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EE"/>
    <w:rsid w:val="000149B6"/>
    <w:rsid w:val="00034A0F"/>
    <w:rsid w:val="00050556"/>
    <w:rsid w:val="002D543B"/>
    <w:rsid w:val="00303A76"/>
    <w:rsid w:val="00583774"/>
    <w:rsid w:val="00615237"/>
    <w:rsid w:val="00776104"/>
    <w:rsid w:val="008A35A8"/>
    <w:rsid w:val="0099536F"/>
    <w:rsid w:val="00E20A2F"/>
    <w:rsid w:val="00EC2557"/>
    <w:rsid w:val="00E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9F926-20E6-4710-9E13-BEC742B2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8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D54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2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0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cp:lastPrinted>2025-05-11T02:15:00Z</cp:lastPrinted>
  <dcterms:created xsi:type="dcterms:W3CDTF">2025-05-11T02:10:00Z</dcterms:created>
  <dcterms:modified xsi:type="dcterms:W3CDTF">2025-05-11T02:16:00Z</dcterms:modified>
</cp:coreProperties>
</file>