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0F36B2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36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ЗАКЛЮЧЕНИЕ </w:t>
      </w:r>
      <w:r w:rsidRPr="000F36B2">
        <w:rPr>
          <w:rFonts w:ascii="Times New Roman" w:hAnsi="Times New Roman" w:cs="Times New Roman"/>
          <w:b/>
          <w:sz w:val="27"/>
          <w:szCs w:val="27"/>
        </w:rPr>
        <w:t>№</w:t>
      </w:r>
      <w:r w:rsidR="00E5212E" w:rsidRPr="000F36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64F59" w:rsidRPr="000F36B2">
        <w:rPr>
          <w:rFonts w:ascii="Times New Roman" w:hAnsi="Times New Roman" w:cs="Times New Roman"/>
          <w:b/>
          <w:sz w:val="27"/>
          <w:szCs w:val="27"/>
        </w:rPr>
        <w:t>0</w:t>
      </w:r>
      <w:r w:rsidR="00220EE7" w:rsidRPr="000F36B2">
        <w:rPr>
          <w:rFonts w:ascii="Times New Roman" w:hAnsi="Times New Roman" w:cs="Times New Roman"/>
          <w:b/>
          <w:sz w:val="27"/>
          <w:szCs w:val="27"/>
        </w:rPr>
        <w:t>3</w:t>
      </w:r>
      <w:r w:rsidR="00464F59" w:rsidRPr="000F36B2">
        <w:rPr>
          <w:rFonts w:ascii="Times New Roman" w:hAnsi="Times New Roman" w:cs="Times New Roman"/>
          <w:b/>
          <w:sz w:val="27"/>
          <w:szCs w:val="27"/>
        </w:rPr>
        <w:t>-24</w:t>
      </w:r>
    </w:p>
    <w:p w:rsidR="00E01517" w:rsidRPr="000F36B2" w:rsidRDefault="00687919" w:rsidP="00E01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36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комиссии </w:t>
      </w:r>
      <w:r w:rsidR="00E01517" w:rsidRPr="000F36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землепользованию и застройке</w:t>
      </w:r>
    </w:p>
    <w:p w:rsidR="000D0D00" w:rsidRPr="000F36B2" w:rsidRDefault="00E01517" w:rsidP="00E015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36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Яковлевского муниципального округа</w:t>
      </w:r>
    </w:p>
    <w:p w:rsidR="00674880" w:rsidRPr="000F36B2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74880" w:rsidRPr="000F36B2" w:rsidRDefault="00512970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36B2">
        <w:rPr>
          <w:rFonts w:ascii="Times New Roman" w:hAnsi="Times New Roman" w:cs="Times New Roman"/>
          <w:sz w:val="27"/>
          <w:szCs w:val="27"/>
        </w:rPr>
        <w:t>0</w:t>
      </w:r>
      <w:r w:rsidR="00E67C1E" w:rsidRPr="000F36B2">
        <w:rPr>
          <w:rFonts w:ascii="Times New Roman" w:hAnsi="Times New Roman" w:cs="Times New Roman"/>
          <w:sz w:val="27"/>
          <w:szCs w:val="27"/>
        </w:rPr>
        <w:t>3</w:t>
      </w:r>
      <w:r w:rsidRPr="000F36B2">
        <w:rPr>
          <w:rFonts w:ascii="Times New Roman" w:hAnsi="Times New Roman" w:cs="Times New Roman"/>
          <w:sz w:val="27"/>
          <w:szCs w:val="27"/>
        </w:rPr>
        <w:t>.09</w:t>
      </w:r>
      <w:r w:rsidR="00C4351C" w:rsidRPr="000F36B2">
        <w:rPr>
          <w:rFonts w:ascii="Times New Roman" w:hAnsi="Times New Roman" w:cs="Times New Roman"/>
          <w:sz w:val="27"/>
          <w:szCs w:val="27"/>
        </w:rPr>
        <w:t>.20</w:t>
      </w:r>
      <w:r w:rsidR="00E26EA3" w:rsidRPr="000F36B2">
        <w:rPr>
          <w:rFonts w:ascii="Times New Roman" w:hAnsi="Times New Roman" w:cs="Times New Roman"/>
          <w:sz w:val="27"/>
          <w:szCs w:val="27"/>
        </w:rPr>
        <w:t>2</w:t>
      </w:r>
      <w:r w:rsidR="003A7C90" w:rsidRPr="000F36B2">
        <w:rPr>
          <w:rFonts w:ascii="Times New Roman" w:hAnsi="Times New Roman" w:cs="Times New Roman"/>
          <w:sz w:val="27"/>
          <w:szCs w:val="27"/>
        </w:rPr>
        <w:t>4</w:t>
      </w:r>
      <w:r w:rsidR="00E5212E" w:rsidRPr="000F36B2">
        <w:rPr>
          <w:rFonts w:ascii="Times New Roman" w:hAnsi="Times New Roman" w:cs="Times New Roman"/>
          <w:sz w:val="27"/>
          <w:szCs w:val="27"/>
        </w:rPr>
        <w:t xml:space="preserve"> </w:t>
      </w:r>
      <w:r w:rsidR="00674880" w:rsidRPr="000F36B2">
        <w:rPr>
          <w:rFonts w:ascii="Times New Roman" w:hAnsi="Times New Roman" w:cs="Times New Roman"/>
          <w:sz w:val="27"/>
          <w:szCs w:val="27"/>
        </w:rPr>
        <w:t xml:space="preserve">г. </w:t>
      </w:r>
      <w:r w:rsidR="00674880" w:rsidRPr="000F36B2">
        <w:rPr>
          <w:rFonts w:ascii="Times New Roman" w:hAnsi="Times New Roman" w:cs="Times New Roman"/>
          <w:sz w:val="27"/>
          <w:szCs w:val="27"/>
        </w:rPr>
        <w:tab/>
      </w:r>
      <w:r w:rsidR="00562B0E" w:rsidRPr="000F36B2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="00674880" w:rsidRPr="000F36B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74880" w:rsidRPr="000F36B2">
        <w:rPr>
          <w:rFonts w:ascii="Times New Roman" w:hAnsi="Times New Roman" w:cs="Times New Roman"/>
          <w:sz w:val="27"/>
          <w:szCs w:val="27"/>
        </w:rPr>
        <w:t>. Яковлевка</w:t>
      </w:r>
    </w:p>
    <w:p w:rsidR="003A7C90" w:rsidRPr="000F36B2" w:rsidRDefault="003A7C90" w:rsidP="003A7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1517" w:rsidRPr="000F36B2" w:rsidRDefault="00157929" w:rsidP="00E0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проведенного заседания Комиссии </w:t>
      </w:r>
      <w:r w:rsidR="00E01517" w:rsidRPr="000F36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землепользованию и застройке</w:t>
      </w:r>
    </w:p>
    <w:p w:rsidR="00157929" w:rsidRPr="000F36B2" w:rsidRDefault="00E01517" w:rsidP="00E01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F3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Яковлевского муниципального округа</w:t>
      </w:r>
      <w:r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3BA2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E67C1E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43BA2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.09</w:t>
      </w:r>
      <w:r w:rsidR="00157929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</w:t>
      </w:r>
      <w:r w:rsidR="003A7C90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 </w:t>
      </w:r>
      <w:r w:rsidR="00E26EA3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157929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протокола </w:t>
      </w:r>
      <w:r w:rsid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="00157929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E5212E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248B8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785539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248B8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-24</w:t>
      </w:r>
      <w:r w:rsidR="00157929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340F3" w:rsidRPr="000F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(прилагается)</w:t>
      </w:r>
    </w:p>
    <w:p w:rsidR="001E46FF" w:rsidRPr="000F36B2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 w:rsidRPr="000F36B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К</w:t>
      </w:r>
      <w:r w:rsidR="00157929" w:rsidRPr="000F36B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омиссией принято решение</w:t>
      </w:r>
      <w:r w:rsidR="00E26EA3" w:rsidRPr="000F36B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:</w:t>
      </w:r>
      <w:r w:rsidR="00157929" w:rsidRPr="000F36B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</w:p>
    <w:p w:rsidR="00433654" w:rsidRPr="000F36B2" w:rsidRDefault="00D03CF4" w:rsidP="000F36B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sz w:val="27"/>
          <w:szCs w:val="27"/>
        </w:rPr>
      </w:pPr>
      <w:r w:rsidRPr="000F36B2">
        <w:rPr>
          <w:rFonts w:eastAsia="Calibri"/>
          <w:color w:val="000000"/>
          <w:sz w:val="27"/>
          <w:szCs w:val="27"/>
        </w:rPr>
        <w:t xml:space="preserve">Направить главе </w:t>
      </w:r>
      <w:proofErr w:type="spellStart"/>
      <w:r w:rsidRPr="000F36B2">
        <w:rPr>
          <w:rFonts w:eastAsia="Calibri"/>
          <w:color w:val="000000"/>
          <w:sz w:val="27"/>
          <w:szCs w:val="27"/>
        </w:rPr>
        <w:t>Яковлевского</w:t>
      </w:r>
      <w:proofErr w:type="spellEnd"/>
      <w:r w:rsidRPr="000F36B2">
        <w:rPr>
          <w:rFonts w:eastAsia="Calibri"/>
          <w:color w:val="000000"/>
          <w:sz w:val="27"/>
          <w:szCs w:val="27"/>
        </w:rPr>
        <w:t xml:space="preserve"> муниципального округа письм</w:t>
      </w:r>
      <w:r w:rsidR="00512970" w:rsidRPr="000F36B2">
        <w:rPr>
          <w:rFonts w:eastAsia="Calibri"/>
          <w:color w:val="000000"/>
          <w:sz w:val="27"/>
          <w:szCs w:val="27"/>
        </w:rPr>
        <w:t xml:space="preserve">о                               </w:t>
      </w:r>
      <w:proofErr w:type="gramStart"/>
      <w:r w:rsidRPr="000F36B2">
        <w:rPr>
          <w:rFonts w:eastAsia="Calibri"/>
          <w:color w:val="000000"/>
          <w:sz w:val="27"/>
          <w:szCs w:val="27"/>
        </w:rPr>
        <w:t xml:space="preserve">с рекомендацией о назначении публичных слушаний по вопросу </w:t>
      </w:r>
      <w:r w:rsidR="00512970" w:rsidRPr="000F36B2">
        <w:rPr>
          <w:rFonts w:eastAsia="Calibri"/>
          <w:color w:val="000000"/>
          <w:sz w:val="27"/>
          <w:szCs w:val="27"/>
        </w:rPr>
        <w:t>о предоставлении разрешения на условно разрешенный вид</w:t>
      </w:r>
      <w:proofErr w:type="gramEnd"/>
      <w:r w:rsidR="00512970" w:rsidRPr="000F36B2">
        <w:rPr>
          <w:rFonts w:eastAsia="Calibri"/>
          <w:color w:val="000000"/>
          <w:sz w:val="27"/>
          <w:szCs w:val="27"/>
        </w:rPr>
        <w:t xml:space="preserve"> использования с кодом 5.0 «Отдых (рекреация)» на земельном участке в кадастровом квартале 25:25:020321, площадью 1217 кв. м. расположенного примерно в 67 м на юго-запад от ориентира: Приморский край, </w:t>
      </w:r>
      <w:proofErr w:type="spellStart"/>
      <w:r w:rsidR="00512970" w:rsidRPr="000F36B2">
        <w:rPr>
          <w:rFonts w:eastAsia="Calibri"/>
          <w:color w:val="000000"/>
          <w:sz w:val="27"/>
          <w:szCs w:val="27"/>
        </w:rPr>
        <w:t>Яковлевский</w:t>
      </w:r>
      <w:proofErr w:type="spellEnd"/>
      <w:r w:rsidR="00512970" w:rsidRPr="000F36B2">
        <w:rPr>
          <w:rFonts w:eastAsia="Calibri"/>
          <w:color w:val="000000"/>
          <w:sz w:val="27"/>
          <w:szCs w:val="27"/>
        </w:rPr>
        <w:t xml:space="preserve"> р-н, </w:t>
      </w:r>
      <w:proofErr w:type="gramStart"/>
      <w:r w:rsidR="00512970" w:rsidRPr="000F36B2">
        <w:rPr>
          <w:rFonts w:eastAsia="Calibri"/>
          <w:color w:val="000000"/>
          <w:sz w:val="27"/>
          <w:szCs w:val="27"/>
        </w:rPr>
        <w:t>с</w:t>
      </w:r>
      <w:proofErr w:type="gramEnd"/>
      <w:r w:rsidR="00512970" w:rsidRPr="000F36B2">
        <w:rPr>
          <w:rFonts w:eastAsia="Calibri"/>
          <w:color w:val="000000"/>
          <w:sz w:val="27"/>
          <w:szCs w:val="27"/>
        </w:rPr>
        <w:t>. Яковлевка, ул. Красноармейская, д. 46.</w:t>
      </w:r>
      <w:r w:rsidR="00433654" w:rsidRPr="000F36B2">
        <w:rPr>
          <w:rFonts w:eastAsia="Calibri"/>
          <w:color w:val="000000"/>
          <w:sz w:val="27"/>
          <w:szCs w:val="27"/>
        </w:rPr>
        <w:t xml:space="preserve"> 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2) Направить главе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Яковлевского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муниципального округа письмо </w:t>
      </w:r>
      <w:r w:rsid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 рекомендацией о принятии решения  о  предоставлении: 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- разрешений на условно разрешенный вид использования  с кодом 2.7.1 «Хранение автотранспорта» на земельные участки в кадастровом квартале 25:25:080001, с кодом 2.1.1 «Малоэтажная многоквартирная жилая застройка» </w:t>
      </w:r>
      <w:r w:rsid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земельном участке   в кадастровом квартале 25:25:120001, с кодом 4.3 «Рынки» на земельном участке с кадастровым номером 25:25:120001:20;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- разрешения на отклонение от предельных параметров разрешенного строительства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Дворецкой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О.А. в отношении объекта «Одноэтажный дом блокированной застройки» на земельном участке площадью 1126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 кадастровым номером 25:25:200001:1186;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3) Направить главе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Яковлевского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муниципального округа письмо </w:t>
      </w:r>
      <w:r w:rsid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bookmarkStart w:id="0" w:name="_GoBack"/>
      <w:bookmarkEnd w:id="0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 рекомендацией об отказе в принятии решения  о  предоставлении разрешения на отклонение от предельных параметров разрешенного строительства Кравчуку П.А. в отношении объекта «Склад открытого типа в с. Яблоновка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Яковлевского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района Приморского края» на земельном участке площадью 3127 </w:t>
      </w:r>
      <w:proofErr w:type="spellStart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с кадастровым номером 25:25:010302:290.</w:t>
      </w:r>
      <w:proofErr w:type="gramEnd"/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4)  Подготовить проект решения о назначении публичных слушаний.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5) Отделу архитектуры и градостроительства, в пределах своих полномочий организовать публичные слушания.</w:t>
      </w:r>
    </w:p>
    <w:p w:rsidR="00C4612E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6) Подготовить проект решения о предоставлении разрешений на условно разрешенный вид использования.</w:t>
      </w:r>
    </w:p>
    <w:p w:rsidR="00D03CF4" w:rsidRPr="000F36B2" w:rsidRDefault="00C4612E" w:rsidP="00C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F36B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7) Подготовить проект решения о предоставлении разрешения на отклонение от предельных параметров разрешенного строительства.</w:t>
      </w:r>
    </w:p>
    <w:p w:rsidR="00D3755E" w:rsidRPr="000F36B2" w:rsidRDefault="00D3755E" w:rsidP="00B9366C">
      <w:pPr>
        <w:pStyle w:val="Default"/>
        <w:ind w:left="1353"/>
        <w:jc w:val="both"/>
        <w:rPr>
          <w:sz w:val="27"/>
          <w:szCs w:val="27"/>
        </w:rPr>
      </w:pPr>
    </w:p>
    <w:p w:rsidR="00E01517" w:rsidRPr="000F36B2" w:rsidRDefault="00E01517" w:rsidP="00B9366C">
      <w:pPr>
        <w:pStyle w:val="Default"/>
        <w:ind w:left="1353"/>
        <w:jc w:val="both"/>
        <w:rPr>
          <w:sz w:val="27"/>
          <w:szCs w:val="27"/>
        </w:rPr>
      </w:pPr>
    </w:p>
    <w:p w:rsidR="00D3755E" w:rsidRPr="00E67C1E" w:rsidRDefault="00E67C1E" w:rsidP="00E67C1E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7C1E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слушаний                                              С.А. Шилов</w:t>
      </w:r>
    </w:p>
    <w:p w:rsidR="00674880" w:rsidRPr="003A7C9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1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 w:rsidRPr="00E67C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C1E">
        <w:rPr>
          <w:rFonts w:ascii="Times New Roman" w:hAnsi="Times New Roman" w:cs="Times New Roman"/>
          <w:sz w:val="28"/>
          <w:szCs w:val="28"/>
        </w:rPr>
        <w:t xml:space="preserve"> </w:t>
      </w:r>
      <w:r w:rsidR="00E26EA3" w:rsidRPr="00E67C1E">
        <w:rPr>
          <w:rFonts w:ascii="Times New Roman" w:hAnsi="Times New Roman" w:cs="Times New Roman"/>
          <w:sz w:val="28"/>
          <w:szCs w:val="28"/>
        </w:rPr>
        <w:t xml:space="preserve"> </w:t>
      </w:r>
      <w:r w:rsidR="00E01517" w:rsidRPr="00E01517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Ралдугина</w:t>
      </w:r>
    </w:p>
    <w:sectPr w:rsidR="00674880" w:rsidRPr="003A7C90" w:rsidSect="000F36B2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4E2"/>
    <w:multiLevelType w:val="hybridMultilevel"/>
    <w:tmpl w:val="6A2A4FBA"/>
    <w:lvl w:ilvl="0" w:tplc="1BA293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7C10CE"/>
    <w:multiLevelType w:val="hybridMultilevel"/>
    <w:tmpl w:val="43C43F4A"/>
    <w:lvl w:ilvl="0" w:tplc="2C3EC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0F36B2"/>
    <w:rsid w:val="00157929"/>
    <w:rsid w:val="001604D7"/>
    <w:rsid w:val="001E46FF"/>
    <w:rsid w:val="00220EE7"/>
    <w:rsid w:val="002631D1"/>
    <w:rsid w:val="002F2618"/>
    <w:rsid w:val="00306CD7"/>
    <w:rsid w:val="00310817"/>
    <w:rsid w:val="0037567E"/>
    <w:rsid w:val="00377337"/>
    <w:rsid w:val="003932D0"/>
    <w:rsid w:val="003A7C90"/>
    <w:rsid w:val="0040524A"/>
    <w:rsid w:val="00433654"/>
    <w:rsid w:val="00437B56"/>
    <w:rsid w:val="00443BA2"/>
    <w:rsid w:val="00464F59"/>
    <w:rsid w:val="004776D9"/>
    <w:rsid w:val="004F500D"/>
    <w:rsid w:val="0051068C"/>
    <w:rsid w:val="00512970"/>
    <w:rsid w:val="00562B0E"/>
    <w:rsid w:val="00567A41"/>
    <w:rsid w:val="005C6892"/>
    <w:rsid w:val="005D10B3"/>
    <w:rsid w:val="005F76AF"/>
    <w:rsid w:val="0062253E"/>
    <w:rsid w:val="0063401A"/>
    <w:rsid w:val="00674880"/>
    <w:rsid w:val="00687919"/>
    <w:rsid w:val="006A6417"/>
    <w:rsid w:val="00712072"/>
    <w:rsid w:val="0071761E"/>
    <w:rsid w:val="00785539"/>
    <w:rsid w:val="007C4C12"/>
    <w:rsid w:val="008923EF"/>
    <w:rsid w:val="008C39F2"/>
    <w:rsid w:val="008F7674"/>
    <w:rsid w:val="0091265E"/>
    <w:rsid w:val="00960EB7"/>
    <w:rsid w:val="00B31CC5"/>
    <w:rsid w:val="00B9366C"/>
    <w:rsid w:val="00BA0809"/>
    <w:rsid w:val="00C4351C"/>
    <w:rsid w:val="00C4612E"/>
    <w:rsid w:val="00D025BE"/>
    <w:rsid w:val="00D03CF4"/>
    <w:rsid w:val="00D3755E"/>
    <w:rsid w:val="00D82F0F"/>
    <w:rsid w:val="00E01517"/>
    <w:rsid w:val="00E26EA3"/>
    <w:rsid w:val="00E5212E"/>
    <w:rsid w:val="00E5286C"/>
    <w:rsid w:val="00E67C1E"/>
    <w:rsid w:val="00E70D33"/>
    <w:rsid w:val="00E926D8"/>
    <w:rsid w:val="00E932EA"/>
    <w:rsid w:val="00EE6A7A"/>
    <w:rsid w:val="00F2035D"/>
    <w:rsid w:val="00F248B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Скосырская Елена Сергеевна</cp:lastModifiedBy>
  <cp:revision>19</cp:revision>
  <cp:lastPrinted>2023-06-05T02:21:00Z</cp:lastPrinted>
  <dcterms:created xsi:type="dcterms:W3CDTF">2021-03-12T05:08:00Z</dcterms:created>
  <dcterms:modified xsi:type="dcterms:W3CDTF">2024-09-03T02:31:00Z</dcterms:modified>
</cp:coreProperties>
</file>