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56"/>
        <w:gridCol w:w="2064"/>
        <w:gridCol w:w="1768"/>
        <w:gridCol w:w="1696"/>
        <w:gridCol w:w="1276"/>
        <w:gridCol w:w="1231"/>
        <w:gridCol w:w="1315"/>
        <w:gridCol w:w="1271"/>
        <w:gridCol w:w="1251"/>
        <w:gridCol w:w="1261"/>
        <w:gridCol w:w="1271"/>
        <w:gridCol w:w="960"/>
      </w:tblGrid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постановлекнию</w:t>
            </w:r>
            <w:proofErr w:type="spell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9D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D2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г.</w:t>
            </w: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9D2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  <w:bookmarkStart w:id="0" w:name="_GoBack"/>
            <w:bookmarkEnd w:id="0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"Защита населения и территории от чрезвычайных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ситуаций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Яковлевского муниципального округа" на 2024-2030 годы,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постановлением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28.12.2023 г. № 249-НПА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ПРОГНОЗНАЯ ОЦЕНКА РАСХОДОВ НА РЕАЛИЗАЦИЮ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 ПРОГРАММЫ ЯКОВЛЕВСКОГО МУНИЦИПАЛЬНОГО ОКРУГА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"ЗАЩИТА НАСЕЛЕНИЯ И ТЕРРИТОРИИ ОТ ЧРЕЗВЫЧАЙНЫХ СИТУАЦИЙ, ОБЕСПЕЧЕНИЕ ПОЖАРНОЙ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БЕЗОПАСНОСТИ ЯКОВЛЕВСКОГО МУНИЦИПАЛЬНОГО ОКРУГА" НА 2024-2030 ГОДЫ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финансирования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3 250 000,00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1 200 000,00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19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№ 1 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"Пожарная безопасность" на 2019-2025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2 300 000,00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выполнения и осуществления мер пожарной безопасности в </w:t>
            </w:r>
            <w:proofErr w:type="spellStart"/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Яковлевком</w:t>
            </w:r>
            <w:proofErr w:type="spellEnd"/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муниципальном округе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2 300 000,00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7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6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9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1 400 000,00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28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9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1.1.5. 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Приобритение</w:t>
            </w:r>
            <w:proofErr w:type="spell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пожарно-технического вооружения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обеспечению сил и средств гражданской обороны (ГО) и чрезвычайных ситуаций </w:t>
            </w:r>
            <w:proofErr w:type="gramStart"/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ЧС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950 000,00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28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1.2.2. 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230 000,00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питания и содержания лиц размещенных в пункте временного размещения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инфраструктурной системы оповещения и </w:t>
            </w:r>
            <w:proofErr w:type="spell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инфомирования</w:t>
            </w:r>
            <w:proofErr w:type="spell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об опасностях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600 000,00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711" w:rsidRPr="00AF3711" w:rsidTr="00AF3711">
        <w:trPr>
          <w:trHeight w:val="7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proofErr w:type="gramEnd"/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711" w:rsidRPr="00AF3711" w:rsidRDefault="00AF3711" w:rsidP="00AF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345F" w:rsidRPr="00AF3711" w:rsidRDefault="009D2CEC" w:rsidP="00AF3711">
      <w:pPr>
        <w:tabs>
          <w:tab w:val="left" w:pos="1843"/>
          <w:tab w:val="left" w:pos="2268"/>
        </w:tabs>
        <w:rPr>
          <w:sz w:val="16"/>
          <w:szCs w:val="16"/>
        </w:rPr>
      </w:pPr>
    </w:p>
    <w:sectPr w:rsidR="0066345F" w:rsidRPr="00AF3711" w:rsidSect="00AF37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11"/>
    <w:rsid w:val="000F09AC"/>
    <w:rsid w:val="007A605B"/>
    <w:rsid w:val="009D2CEC"/>
    <w:rsid w:val="00A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CDA8-0CA9-4762-99AE-07DB5F3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1900</Words>
  <Characters>10836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Хвощёва Людмила Викторовна</dc:creator>
  <cp:keywords/>
  <dc:description/>
  <cp:lastModifiedBy>Хвощёва Людмила Викторовна</cp:lastModifiedBy>
  <cp:revision>2</cp:revision>
  <dcterms:created xsi:type="dcterms:W3CDTF">2024-04-04T23:48:00Z</dcterms:created>
  <dcterms:modified xsi:type="dcterms:W3CDTF">2024-04-05T00:10:00Z</dcterms:modified>
</cp:coreProperties>
</file>