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6B" w:rsidRPr="00991829" w:rsidRDefault="00E6246B" w:rsidP="00E6246B">
      <w:pPr>
        <w:spacing w:after="0" w:line="240" w:lineRule="auto"/>
        <w:ind w:left="5387"/>
        <w:rPr>
          <w:rFonts w:ascii="Times New Roman" w:hAnsi="Times New Roman" w:cs="Times New Roman"/>
          <w:sz w:val="24"/>
          <w:szCs w:val="24"/>
        </w:rPr>
      </w:pPr>
      <w:r w:rsidRPr="00991829">
        <w:rPr>
          <w:rFonts w:ascii="Times New Roman" w:hAnsi="Times New Roman" w:cs="Times New Roman"/>
          <w:sz w:val="24"/>
          <w:szCs w:val="24"/>
        </w:rPr>
        <w:t>УТВЕРЖДЕНО</w:t>
      </w:r>
    </w:p>
    <w:p w:rsidR="00E6246B" w:rsidRPr="00991829" w:rsidRDefault="00E6246B" w:rsidP="00E6246B">
      <w:pPr>
        <w:spacing w:after="0" w:line="240" w:lineRule="auto"/>
        <w:ind w:left="5387"/>
        <w:rPr>
          <w:rFonts w:ascii="Times New Roman" w:hAnsi="Times New Roman" w:cs="Times New Roman"/>
          <w:sz w:val="24"/>
          <w:szCs w:val="24"/>
        </w:rPr>
      </w:pPr>
      <w:r w:rsidRPr="00991829">
        <w:rPr>
          <w:rFonts w:ascii="Times New Roman" w:hAnsi="Times New Roman" w:cs="Times New Roman"/>
          <w:sz w:val="24"/>
          <w:szCs w:val="24"/>
        </w:rPr>
        <w:t xml:space="preserve">решением Думы </w:t>
      </w:r>
      <w:proofErr w:type="spellStart"/>
      <w:r w:rsidRPr="00991829">
        <w:rPr>
          <w:rFonts w:ascii="Times New Roman" w:hAnsi="Times New Roman" w:cs="Times New Roman"/>
          <w:sz w:val="24"/>
          <w:szCs w:val="24"/>
        </w:rPr>
        <w:t>Яковлевского</w:t>
      </w:r>
      <w:proofErr w:type="spellEnd"/>
    </w:p>
    <w:p w:rsidR="00E6246B" w:rsidRPr="00991829" w:rsidRDefault="00E6246B" w:rsidP="00E6246B">
      <w:pPr>
        <w:spacing w:after="0" w:line="240" w:lineRule="auto"/>
        <w:ind w:left="5387"/>
        <w:rPr>
          <w:rFonts w:ascii="Times New Roman" w:hAnsi="Times New Roman" w:cs="Times New Roman"/>
          <w:sz w:val="24"/>
          <w:szCs w:val="24"/>
        </w:rPr>
      </w:pPr>
      <w:r w:rsidRPr="00991829">
        <w:rPr>
          <w:rFonts w:ascii="Times New Roman" w:hAnsi="Times New Roman" w:cs="Times New Roman"/>
          <w:sz w:val="24"/>
          <w:szCs w:val="24"/>
        </w:rPr>
        <w:t>муниципального округа</w:t>
      </w:r>
    </w:p>
    <w:p w:rsidR="00E6246B" w:rsidRPr="00991829" w:rsidRDefault="00E6246B" w:rsidP="00E6246B">
      <w:pPr>
        <w:autoSpaceDE w:val="0"/>
        <w:autoSpaceDN w:val="0"/>
        <w:adjustRightInd w:val="0"/>
        <w:spacing w:after="0" w:line="240" w:lineRule="auto"/>
        <w:ind w:left="5387"/>
        <w:jc w:val="both"/>
        <w:rPr>
          <w:rFonts w:ascii="Times New Roman" w:hAnsi="Times New Roman" w:cs="Times New Roman"/>
          <w:sz w:val="24"/>
          <w:szCs w:val="24"/>
        </w:rPr>
      </w:pPr>
      <w:r w:rsidRPr="00991829">
        <w:rPr>
          <w:rFonts w:ascii="Times New Roman" w:hAnsi="Times New Roman" w:cs="Times New Roman"/>
          <w:sz w:val="24"/>
          <w:szCs w:val="24"/>
        </w:rPr>
        <w:t xml:space="preserve">от  </w:t>
      </w:r>
      <w:r>
        <w:rPr>
          <w:rFonts w:ascii="Times New Roman" w:hAnsi="Times New Roman" w:cs="Times New Roman"/>
          <w:sz w:val="24"/>
          <w:szCs w:val="24"/>
        </w:rPr>
        <w:t>27 мая 2025 года</w:t>
      </w:r>
      <w:r w:rsidRPr="00991829">
        <w:rPr>
          <w:rFonts w:ascii="Times New Roman" w:hAnsi="Times New Roman" w:cs="Times New Roman"/>
          <w:sz w:val="24"/>
          <w:szCs w:val="24"/>
        </w:rPr>
        <w:t xml:space="preserve"> № </w:t>
      </w:r>
      <w:r>
        <w:rPr>
          <w:rFonts w:ascii="Times New Roman" w:hAnsi="Times New Roman" w:cs="Times New Roman"/>
          <w:sz w:val="24"/>
          <w:szCs w:val="24"/>
        </w:rPr>
        <w:t xml:space="preserve">527 </w:t>
      </w:r>
      <w:r w:rsidRPr="00991829">
        <w:rPr>
          <w:rFonts w:ascii="Times New Roman" w:hAnsi="Times New Roman" w:cs="Times New Roman"/>
          <w:sz w:val="24"/>
          <w:szCs w:val="24"/>
        </w:rPr>
        <w:t>- НПА</w:t>
      </w:r>
    </w:p>
    <w:p w:rsidR="00E6246B" w:rsidRDefault="00E6246B" w:rsidP="00E6246B"/>
    <w:p w:rsidR="00E6246B" w:rsidRPr="00014821" w:rsidRDefault="00E6246B" w:rsidP="00E6246B">
      <w:pPr>
        <w:spacing w:after="0" w:line="240" w:lineRule="auto"/>
        <w:jc w:val="center"/>
        <w:rPr>
          <w:rFonts w:ascii="Times New Roman" w:hAnsi="Times New Roman" w:cs="Times New Roman"/>
          <w:bCs/>
          <w:color w:val="000000"/>
          <w:sz w:val="24"/>
          <w:szCs w:val="24"/>
        </w:rPr>
      </w:pPr>
    </w:p>
    <w:p w:rsidR="00E6246B" w:rsidRPr="00014821" w:rsidRDefault="00E6246B" w:rsidP="00E6246B">
      <w:pPr>
        <w:spacing w:after="0" w:line="240" w:lineRule="auto"/>
        <w:jc w:val="center"/>
        <w:rPr>
          <w:rFonts w:ascii="Times New Roman" w:hAnsi="Times New Roman" w:cs="Times New Roman"/>
          <w:b/>
          <w:bCs/>
          <w:color w:val="000000"/>
          <w:sz w:val="24"/>
          <w:szCs w:val="24"/>
        </w:rPr>
      </w:pPr>
      <w:r w:rsidRPr="00014821">
        <w:rPr>
          <w:rFonts w:ascii="Times New Roman" w:hAnsi="Times New Roman" w:cs="Times New Roman"/>
          <w:b/>
          <w:bCs/>
          <w:color w:val="000000"/>
          <w:sz w:val="24"/>
          <w:szCs w:val="24"/>
        </w:rPr>
        <w:t xml:space="preserve">Положение </w:t>
      </w:r>
    </w:p>
    <w:p w:rsidR="00E6246B" w:rsidRPr="00014821" w:rsidRDefault="00E6246B" w:rsidP="00E6246B">
      <w:pPr>
        <w:spacing w:after="0" w:line="240" w:lineRule="auto"/>
        <w:jc w:val="center"/>
        <w:rPr>
          <w:rFonts w:ascii="Times New Roman" w:hAnsi="Times New Roman" w:cs="Times New Roman"/>
          <w:b/>
          <w:bCs/>
          <w:color w:val="000000"/>
          <w:sz w:val="24"/>
          <w:szCs w:val="24"/>
        </w:rPr>
      </w:pPr>
      <w:r w:rsidRPr="00014821">
        <w:rPr>
          <w:rFonts w:ascii="Times New Roman" w:hAnsi="Times New Roman" w:cs="Times New Roman"/>
          <w:b/>
          <w:bCs/>
          <w:color w:val="000000"/>
          <w:sz w:val="24"/>
          <w:szCs w:val="24"/>
        </w:rPr>
        <w:t xml:space="preserve">о муниципальном контроле </w:t>
      </w:r>
      <w:r w:rsidRPr="00014821">
        <w:rPr>
          <w:rFonts w:ascii="Times New Roman" w:hAnsi="Times New Roman" w:cs="Times New Roman"/>
          <w:b/>
          <w:sz w:val="24"/>
          <w:szCs w:val="24"/>
        </w:rPr>
        <w:t>в сфере благоустройства</w:t>
      </w:r>
      <w:r w:rsidRPr="00014821">
        <w:rPr>
          <w:rFonts w:ascii="Times New Roman" w:hAnsi="Times New Roman" w:cs="Times New Roman"/>
          <w:b/>
          <w:bCs/>
          <w:color w:val="000000"/>
          <w:sz w:val="24"/>
          <w:szCs w:val="24"/>
        </w:rPr>
        <w:t xml:space="preserve"> </w:t>
      </w:r>
    </w:p>
    <w:p w:rsidR="00E6246B" w:rsidRPr="00014821" w:rsidRDefault="00E6246B" w:rsidP="00E6246B">
      <w:pPr>
        <w:spacing w:after="0" w:line="240" w:lineRule="auto"/>
        <w:jc w:val="center"/>
        <w:rPr>
          <w:rFonts w:ascii="Times New Roman" w:hAnsi="Times New Roman" w:cs="Times New Roman"/>
          <w:b/>
          <w:bCs/>
          <w:color w:val="000000"/>
          <w:sz w:val="24"/>
          <w:szCs w:val="24"/>
        </w:rPr>
      </w:pPr>
      <w:r w:rsidRPr="00014821">
        <w:rPr>
          <w:rFonts w:ascii="Times New Roman" w:hAnsi="Times New Roman" w:cs="Times New Roman"/>
          <w:b/>
          <w:bCs/>
          <w:color w:val="000000"/>
          <w:sz w:val="24"/>
          <w:szCs w:val="24"/>
        </w:rPr>
        <w:t xml:space="preserve">в границах </w:t>
      </w:r>
      <w:proofErr w:type="spellStart"/>
      <w:r w:rsidRPr="00014821">
        <w:rPr>
          <w:rFonts w:ascii="Times New Roman" w:hAnsi="Times New Roman" w:cs="Times New Roman"/>
          <w:b/>
          <w:bCs/>
          <w:color w:val="000000"/>
          <w:sz w:val="24"/>
          <w:szCs w:val="24"/>
        </w:rPr>
        <w:t>Яковлевского</w:t>
      </w:r>
      <w:proofErr w:type="spellEnd"/>
      <w:r w:rsidRPr="00014821">
        <w:rPr>
          <w:rFonts w:ascii="Times New Roman" w:hAnsi="Times New Roman" w:cs="Times New Roman"/>
          <w:b/>
          <w:bCs/>
          <w:color w:val="000000"/>
          <w:sz w:val="24"/>
          <w:szCs w:val="24"/>
        </w:rPr>
        <w:t xml:space="preserve"> муниципального округа</w:t>
      </w:r>
    </w:p>
    <w:p w:rsidR="00E6246B" w:rsidRPr="00014821" w:rsidRDefault="00E6246B" w:rsidP="00E6246B">
      <w:pPr>
        <w:spacing w:after="0" w:line="240" w:lineRule="auto"/>
        <w:jc w:val="center"/>
        <w:rPr>
          <w:rFonts w:ascii="Times New Roman" w:hAnsi="Times New Roman" w:cs="Times New Roman"/>
          <w:b/>
          <w:sz w:val="24"/>
          <w:szCs w:val="24"/>
        </w:rPr>
      </w:pPr>
    </w:p>
    <w:p w:rsidR="00E6246B" w:rsidRPr="00014821" w:rsidRDefault="00E6246B" w:rsidP="00E6246B">
      <w:pPr>
        <w:pStyle w:val="ConsPlusNormal"/>
        <w:jc w:val="center"/>
        <w:rPr>
          <w:rFonts w:ascii="Times New Roman" w:hAnsi="Times New Roman"/>
          <w:bCs w:val="0"/>
          <w:color w:val="000000"/>
          <w:sz w:val="24"/>
          <w:szCs w:val="24"/>
        </w:rPr>
      </w:pPr>
      <w:r w:rsidRPr="00014821">
        <w:rPr>
          <w:rFonts w:ascii="Times New Roman" w:hAnsi="Times New Roman"/>
          <w:color w:val="000000"/>
          <w:sz w:val="24"/>
          <w:szCs w:val="24"/>
        </w:rPr>
        <w:t>1. Общие положения</w:t>
      </w:r>
    </w:p>
    <w:p w:rsidR="00E6246B" w:rsidRPr="00014821" w:rsidRDefault="00E6246B" w:rsidP="00E6246B">
      <w:pPr>
        <w:pStyle w:val="ConsPlusNormal"/>
        <w:jc w:val="center"/>
        <w:rPr>
          <w:rFonts w:ascii="Times New Roman" w:hAnsi="Times New Roman"/>
          <w:b w:val="0"/>
          <w:bCs w:val="0"/>
          <w:color w:val="000000"/>
          <w:sz w:val="24"/>
          <w:szCs w:val="24"/>
        </w:rPr>
      </w:pP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1.1. Настоящее Положение устанавливает порядок осуществления муниципального контроля в сфере благоустройства в границах </w:t>
      </w:r>
      <w:proofErr w:type="spellStart"/>
      <w:r w:rsidRPr="00014821">
        <w:rPr>
          <w:rFonts w:ascii="Times New Roman" w:hAnsi="Times New Roman"/>
          <w:b w:val="0"/>
          <w:color w:val="000000"/>
          <w:sz w:val="24"/>
          <w:szCs w:val="24"/>
        </w:rPr>
        <w:t>Яковлевского</w:t>
      </w:r>
      <w:proofErr w:type="spellEnd"/>
      <w:r w:rsidRPr="00014821">
        <w:rPr>
          <w:rFonts w:ascii="Times New Roman" w:hAnsi="Times New Roman"/>
          <w:b w:val="0"/>
          <w:color w:val="000000"/>
          <w:sz w:val="24"/>
          <w:szCs w:val="24"/>
        </w:rPr>
        <w:t xml:space="preserve"> муниципального округа (далее – муниципальный контроль).</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sz w:val="24"/>
          <w:szCs w:val="24"/>
        </w:rPr>
        <w:t xml:space="preserve">1.2. </w:t>
      </w:r>
      <w:r w:rsidRPr="00014821">
        <w:rPr>
          <w:rFonts w:ascii="Times New Roman" w:hAnsi="Times New Roman"/>
          <w:b w:val="0"/>
          <w:sz w:val="24"/>
          <w:szCs w:val="24"/>
          <w:shd w:val="clear" w:color="auto" w:fill="FFFFFF"/>
        </w:rPr>
        <w:t xml:space="preserve">Предметом </w:t>
      </w:r>
      <w:r w:rsidRPr="00014821">
        <w:rPr>
          <w:rFonts w:ascii="Times New Roman" w:hAnsi="Times New Roman"/>
          <w:b w:val="0"/>
          <w:color w:val="000000"/>
          <w:sz w:val="24"/>
          <w:szCs w:val="24"/>
        </w:rPr>
        <w:t>муниципального контроля являются:</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соблюдение юридическими лицами, индивидуальными предпринимателями и гражданами требований Правил благоустройства территории </w:t>
      </w:r>
      <w:proofErr w:type="spellStart"/>
      <w:r w:rsidRPr="00014821">
        <w:rPr>
          <w:rFonts w:ascii="Times New Roman" w:hAnsi="Times New Roman"/>
          <w:b w:val="0"/>
          <w:color w:val="000000"/>
          <w:sz w:val="24"/>
          <w:szCs w:val="24"/>
        </w:rPr>
        <w:t>Яковлевского</w:t>
      </w:r>
      <w:proofErr w:type="spellEnd"/>
      <w:r w:rsidRPr="00014821">
        <w:rPr>
          <w:rFonts w:ascii="Times New Roman" w:hAnsi="Times New Roman"/>
          <w:b w:val="0"/>
          <w:color w:val="000000"/>
          <w:sz w:val="24"/>
          <w:szCs w:val="24"/>
        </w:rPr>
        <w:t xml:space="preserve"> муниципального округа, утвержденных Думой </w:t>
      </w:r>
      <w:proofErr w:type="spellStart"/>
      <w:r w:rsidRPr="00014821">
        <w:rPr>
          <w:rFonts w:ascii="Times New Roman" w:hAnsi="Times New Roman"/>
          <w:b w:val="0"/>
          <w:color w:val="000000"/>
          <w:sz w:val="24"/>
          <w:szCs w:val="24"/>
        </w:rPr>
        <w:t>Яковлевского</w:t>
      </w:r>
      <w:proofErr w:type="spellEnd"/>
      <w:r w:rsidRPr="00014821">
        <w:rPr>
          <w:rFonts w:ascii="Times New Roman" w:hAnsi="Times New Roman"/>
          <w:b w:val="0"/>
          <w:color w:val="000000"/>
          <w:sz w:val="24"/>
          <w:szCs w:val="24"/>
        </w:rPr>
        <w:t xml:space="preserve"> муниципального округа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исполнение решений, принимаемых по результатам контрольных мероприятий.</w:t>
      </w:r>
    </w:p>
    <w:p w:rsidR="00E6246B" w:rsidRPr="00014821" w:rsidRDefault="00E6246B" w:rsidP="00E6246B">
      <w:pPr>
        <w:spacing w:after="0" w:line="240" w:lineRule="auto"/>
        <w:ind w:firstLine="709"/>
        <w:contextualSpacing/>
        <w:jc w:val="both"/>
        <w:rPr>
          <w:rFonts w:ascii="Times New Roman" w:hAnsi="Times New Roman" w:cs="Times New Roman"/>
          <w:color w:val="000000"/>
          <w:sz w:val="24"/>
          <w:szCs w:val="24"/>
        </w:rPr>
      </w:pPr>
      <w:r w:rsidRPr="00014821">
        <w:rPr>
          <w:rFonts w:ascii="Times New Roman" w:hAnsi="Times New Roman" w:cs="Times New Roman"/>
          <w:color w:val="000000"/>
          <w:sz w:val="24"/>
          <w:szCs w:val="24"/>
        </w:rPr>
        <w:t xml:space="preserve">1.3. Муниципальный контроль осуществляется Администрацией </w:t>
      </w:r>
      <w:proofErr w:type="spellStart"/>
      <w:r w:rsidRPr="00014821">
        <w:rPr>
          <w:rFonts w:ascii="Times New Roman" w:hAnsi="Times New Roman" w:cs="Times New Roman"/>
          <w:color w:val="000000"/>
          <w:sz w:val="24"/>
          <w:szCs w:val="24"/>
        </w:rPr>
        <w:t>Яковлевского</w:t>
      </w:r>
      <w:proofErr w:type="spellEnd"/>
      <w:r w:rsidRPr="00014821">
        <w:rPr>
          <w:rFonts w:ascii="Times New Roman" w:hAnsi="Times New Roman" w:cs="Times New Roman"/>
          <w:color w:val="000000"/>
          <w:sz w:val="24"/>
          <w:szCs w:val="24"/>
        </w:rPr>
        <w:t xml:space="preserve"> муниципального округа (далее – Администрация, контрольный орган).</w:t>
      </w:r>
    </w:p>
    <w:p w:rsidR="00E6246B" w:rsidRPr="00014821" w:rsidRDefault="00E6246B" w:rsidP="00E6246B">
      <w:pPr>
        <w:spacing w:after="0" w:line="240" w:lineRule="auto"/>
        <w:ind w:firstLine="709"/>
        <w:contextualSpacing/>
        <w:jc w:val="both"/>
        <w:rPr>
          <w:rFonts w:ascii="Times New Roman" w:hAnsi="Times New Roman" w:cs="Times New Roman"/>
          <w:sz w:val="24"/>
          <w:szCs w:val="24"/>
        </w:rPr>
      </w:pPr>
      <w:r w:rsidRPr="00014821">
        <w:rPr>
          <w:rFonts w:ascii="Times New Roman" w:hAnsi="Times New Roman" w:cs="Times New Roman"/>
          <w:color w:val="000000"/>
          <w:sz w:val="24"/>
          <w:szCs w:val="24"/>
        </w:rPr>
        <w:t>От имени Администрации полномочия по муниципальному контролю осуществляются управлением по работе с территориями Администрации.</w:t>
      </w:r>
      <w:r w:rsidRPr="00014821">
        <w:rPr>
          <w:rFonts w:ascii="Times New Roman" w:hAnsi="Times New Roman" w:cs="Times New Roman"/>
          <w:sz w:val="24"/>
          <w:szCs w:val="24"/>
        </w:rPr>
        <w:t xml:space="preserve"> </w:t>
      </w:r>
    </w:p>
    <w:p w:rsidR="00E6246B" w:rsidRPr="00014821" w:rsidRDefault="00E6246B" w:rsidP="00E6246B">
      <w:pPr>
        <w:spacing w:after="0" w:line="240" w:lineRule="auto"/>
        <w:ind w:firstLine="709"/>
        <w:contextualSpacing/>
        <w:jc w:val="both"/>
        <w:rPr>
          <w:rFonts w:ascii="Times New Roman" w:hAnsi="Times New Roman" w:cs="Times New Roman"/>
          <w:sz w:val="24"/>
          <w:szCs w:val="24"/>
        </w:rPr>
      </w:pPr>
      <w:r w:rsidRPr="00014821">
        <w:rPr>
          <w:rFonts w:ascii="Times New Roman" w:hAnsi="Times New Roman" w:cs="Times New Roman"/>
          <w:sz w:val="24"/>
          <w:szCs w:val="24"/>
        </w:rPr>
        <w:t xml:space="preserve">1.4. Должностным лицом Администрации, уполномоченным на принятие решения о проведении контрольных мероприятий, является глава </w:t>
      </w:r>
      <w:proofErr w:type="spellStart"/>
      <w:r w:rsidRPr="00014821">
        <w:rPr>
          <w:rFonts w:ascii="Times New Roman" w:hAnsi="Times New Roman" w:cs="Times New Roman"/>
          <w:sz w:val="24"/>
          <w:szCs w:val="24"/>
        </w:rPr>
        <w:t>Яковлевского</w:t>
      </w:r>
      <w:proofErr w:type="spellEnd"/>
      <w:r w:rsidRPr="00014821">
        <w:rPr>
          <w:rFonts w:ascii="Times New Roman" w:hAnsi="Times New Roman" w:cs="Times New Roman"/>
          <w:sz w:val="24"/>
          <w:szCs w:val="24"/>
        </w:rPr>
        <w:t xml:space="preserve"> муниципального округа, </w:t>
      </w:r>
      <w:proofErr w:type="gramStart"/>
      <w:r w:rsidRPr="00014821">
        <w:rPr>
          <w:rFonts w:ascii="Times New Roman" w:hAnsi="Times New Roman" w:cs="Times New Roman"/>
          <w:sz w:val="24"/>
          <w:szCs w:val="24"/>
        </w:rPr>
        <w:t>возглавляющий</w:t>
      </w:r>
      <w:proofErr w:type="gramEnd"/>
      <w:r w:rsidRPr="00014821">
        <w:rPr>
          <w:rFonts w:ascii="Times New Roman" w:hAnsi="Times New Roman" w:cs="Times New Roman"/>
          <w:sz w:val="24"/>
          <w:szCs w:val="24"/>
        </w:rPr>
        <w:t xml:space="preserve"> Администрацию </w:t>
      </w:r>
      <w:proofErr w:type="spellStart"/>
      <w:r w:rsidRPr="00014821">
        <w:rPr>
          <w:rFonts w:ascii="Times New Roman" w:hAnsi="Times New Roman" w:cs="Times New Roman"/>
          <w:sz w:val="24"/>
          <w:szCs w:val="24"/>
        </w:rPr>
        <w:t>Яковлевского</w:t>
      </w:r>
      <w:proofErr w:type="spellEnd"/>
      <w:r w:rsidRPr="00014821">
        <w:rPr>
          <w:rFonts w:ascii="Times New Roman" w:hAnsi="Times New Roman" w:cs="Times New Roman"/>
          <w:sz w:val="24"/>
          <w:szCs w:val="24"/>
        </w:rPr>
        <w:t xml:space="preserve"> муниципального округа (далее – Глава).</w:t>
      </w:r>
    </w:p>
    <w:p w:rsidR="00E6246B" w:rsidRPr="00014821" w:rsidRDefault="00E6246B" w:rsidP="00E6246B">
      <w:pPr>
        <w:pStyle w:val="docdata"/>
        <w:spacing w:before="0" w:beforeAutospacing="0" w:after="0" w:afterAutospacing="0"/>
        <w:ind w:firstLine="709"/>
        <w:jc w:val="both"/>
      </w:pPr>
      <w:r w:rsidRPr="00014821">
        <w:t>1.5. Должностными лицами, уполномоченными на осуществление муниципального контроля, являются должностные лица контрольного органа,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 должностное лицо).</w:t>
      </w:r>
    </w:p>
    <w:p w:rsidR="00E6246B" w:rsidRPr="00014821" w:rsidRDefault="00E6246B" w:rsidP="00E6246B">
      <w:pPr>
        <w:pStyle w:val="docdata"/>
        <w:spacing w:before="0" w:beforeAutospacing="0" w:after="0" w:afterAutospacing="0"/>
        <w:ind w:firstLine="709"/>
        <w:jc w:val="both"/>
      </w:pPr>
      <w:r w:rsidRPr="00014821">
        <w:t xml:space="preserve">1.6. </w:t>
      </w:r>
      <w:proofErr w:type="gramStart"/>
      <w:r w:rsidRPr="00014821">
        <w:t>Должностные лица, уполномоченные осуществлять муниципальный</w:t>
      </w:r>
      <w:r w:rsidRPr="00014821">
        <w:rPr>
          <w:color w:val="000000"/>
        </w:rPr>
        <w:t xml:space="preserve"> контроль имеют</w:t>
      </w:r>
      <w:proofErr w:type="gramEnd"/>
      <w:r w:rsidRPr="00014821">
        <w:rPr>
          <w:color w:val="000000"/>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014821">
        <w:rPr>
          <w:rStyle w:val="a3"/>
          <w:rFonts w:ascii="Times New Roman" w:hAnsi="Times New Roman"/>
          <w:b w:val="0"/>
          <w:color w:val="000000"/>
          <w:sz w:val="24"/>
          <w:szCs w:val="24"/>
        </w:rPr>
        <w:t>закона</w:t>
      </w:r>
      <w:r w:rsidRPr="00014821">
        <w:rPr>
          <w:rFonts w:ascii="Times New Roman" w:hAnsi="Times New Roman"/>
          <w:b w:val="0"/>
          <w:color w:val="000000"/>
          <w:sz w:val="24"/>
          <w:szCs w:val="24"/>
        </w:rPr>
        <w:t xml:space="preserve"> № 248-ФЗ, принятых в соответствии с ним постановлений Правительства Российской Федерации.</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1.8. Объектами муниципального контроля являются:</w:t>
      </w:r>
    </w:p>
    <w:p w:rsidR="00E6246B" w:rsidRPr="00014821" w:rsidRDefault="00E6246B" w:rsidP="00E6246B">
      <w:pPr>
        <w:spacing w:after="0" w:line="240" w:lineRule="auto"/>
        <w:ind w:firstLine="709"/>
        <w:jc w:val="both"/>
        <w:rPr>
          <w:rFonts w:ascii="Times New Roman" w:hAnsi="Times New Roman" w:cs="Times New Roman"/>
          <w:color w:val="000000"/>
          <w:sz w:val="24"/>
          <w:szCs w:val="24"/>
          <w:lang w:eastAsia="zh-CN"/>
        </w:rPr>
      </w:pPr>
      <w:r w:rsidRPr="00014821">
        <w:rPr>
          <w:rFonts w:ascii="Times New Roman" w:hAnsi="Times New Roman" w:cs="Times New Roman"/>
          <w:color w:val="000000"/>
          <w:sz w:val="24"/>
          <w:szCs w:val="24"/>
          <w:lang w:eastAsia="zh-CN"/>
        </w:rPr>
        <w:t>1) деятельность, действия (бездействие) граждан и организаций, в рамках которых должны соблюдаться обязательные требования, утвержденные Правилами благоустройства и принятыми в соответствии с ними нормативными правовыми актами;</w:t>
      </w:r>
    </w:p>
    <w:p w:rsidR="00E6246B" w:rsidRPr="00014821" w:rsidRDefault="00E6246B" w:rsidP="00E6246B">
      <w:pPr>
        <w:spacing w:after="0" w:line="240" w:lineRule="auto"/>
        <w:ind w:firstLine="709"/>
        <w:jc w:val="both"/>
        <w:rPr>
          <w:rFonts w:ascii="Times New Roman" w:hAnsi="Times New Roman" w:cs="Times New Roman"/>
          <w:color w:val="000000"/>
          <w:sz w:val="24"/>
          <w:szCs w:val="24"/>
          <w:lang w:eastAsia="zh-CN"/>
        </w:rPr>
      </w:pPr>
      <w:r w:rsidRPr="00014821">
        <w:rPr>
          <w:rFonts w:ascii="Times New Roman" w:hAnsi="Times New Roman" w:cs="Times New Roman"/>
          <w:color w:val="000000"/>
          <w:sz w:val="24"/>
          <w:szCs w:val="24"/>
          <w:lang w:eastAsia="zh-CN"/>
        </w:rPr>
        <w:t>2) результаты деятельности граждан и организаций, к которым Правилами благоустройства и принятыми в соответствии с ними нормативными правовыми актами предъявляются обязательные требования;</w:t>
      </w:r>
    </w:p>
    <w:p w:rsidR="00E6246B" w:rsidRPr="00014821" w:rsidRDefault="00E6246B" w:rsidP="00E6246B">
      <w:pPr>
        <w:spacing w:after="0" w:line="240" w:lineRule="auto"/>
        <w:ind w:firstLine="709"/>
        <w:jc w:val="both"/>
        <w:rPr>
          <w:rFonts w:ascii="Times New Roman" w:hAnsi="Times New Roman" w:cs="Times New Roman"/>
          <w:color w:val="000000"/>
          <w:sz w:val="24"/>
          <w:szCs w:val="24"/>
          <w:lang w:eastAsia="zh-CN"/>
        </w:rPr>
      </w:pPr>
      <w:r w:rsidRPr="00014821">
        <w:rPr>
          <w:rFonts w:ascii="Times New Roman" w:hAnsi="Times New Roman" w:cs="Times New Roman"/>
          <w:color w:val="000000"/>
          <w:sz w:val="24"/>
          <w:szCs w:val="24"/>
          <w:lang w:eastAsia="zh-CN"/>
        </w:rPr>
        <w:t xml:space="preserve">3) здания, помещения, сооружения, линейные объекты, земельные участки, зеленые насаждения, оборудование, устройства, предметы, материалы, транспортные средства и другие </w:t>
      </w:r>
      <w:proofErr w:type="gramStart"/>
      <w:r w:rsidRPr="00014821">
        <w:rPr>
          <w:rFonts w:ascii="Times New Roman" w:hAnsi="Times New Roman" w:cs="Times New Roman"/>
          <w:color w:val="000000"/>
          <w:sz w:val="24"/>
          <w:szCs w:val="24"/>
          <w:lang w:eastAsia="zh-CN"/>
        </w:rPr>
        <w:lastRenderedPageBreak/>
        <w:t>объекты</w:t>
      </w:r>
      <w:proofErr w:type="gramEnd"/>
      <w:r w:rsidRPr="00014821">
        <w:rPr>
          <w:rFonts w:ascii="Times New Roman" w:hAnsi="Times New Roman" w:cs="Times New Roman"/>
          <w:color w:val="000000"/>
          <w:sz w:val="24"/>
          <w:szCs w:val="24"/>
          <w:lang w:eastAsia="zh-CN"/>
        </w:rPr>
        <w:t xml:space="preserve"> и элементы благоустройства, которыми контролируемые лица владеют и (или) пользуются и к которым Правилами благоустройства предъявляются обязательные требования.</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1.9. Контрольным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органом в течение 5 дней со дня поступления соответствующей информации.</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14821">
        <w:rPr>
          <w:rFonts w:ascii="Times New Roman" w:hAnsi="Times New Roman"/>
          <w:b w:val="0"/>
          <w:sz w:val="24"/>
          <w:szCs w:val="24"/>
        </w:rPr>
        <w:t>также</w:t>
      </w:r>
      <w:proofErr w:type="gramEnd"/>
      <w:r w:rsidRPr="00014821">
        <w:rPr>
          <w:rFonts w:ascii="Times New Roman" w:hAnsi="Times New Roman"/>
          <w:b w:val="0"/>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E6246B" w:rsidRPr="00014821" w:rsidRDefault="00E6246B" w:rsidP="00E6246B">
      <w:pPr>
        <w:spacing w:after="0" w:line="240" w:lineRule="auto"/>
        <w:ind w:firstLine="709"/>
        <w:jc w:val="both"/>
        <w:rPr>
          <w:rFonts w:ascii="Times New Roman" w:hAnsi="Times New Roman" w:cs="Times New Roman"/>
          <w:sz w:val="24"/>
          <w:szCs w:val="24"/>
        </w:rPr>
      </w:pPr>
      <w:r w:rsidRPr="00014821">
        <w:rPr>
          <w:rFonts w:ascii="Times New Roman" w:hAnsi="Times New Roman" w:cs="Times New Roman"/>
          <w:sz w:val="24"/>
          <w:szCs w:val="24"/>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E6246B" w:rsidRPr="00014821" w:rsidRDefault="00E6246B" w:rsidP="00E6246B">
      <w:pPr>
        <w:spacing w:after="0" w:line="240" w:lineRule="auto"/>
        <w:ind w:firstLine="709"/>
        <w:jc w:val="both"/>
        <w:rPr>
          <w:rFonts w:ascii="Times New Roman" w:hAnsi="Times New Roman" w:cs="Times New Roman"/>
          <w:sz w:val="24"/>
          <w:szCs w:val="24"/>
        </w:rPr>
      </w:pPr>
      <w:r w:rsidRPr="00014821">
        <w:rPr>
          <w:rFonts w:ascii="Times New Roman" w:hAnsi="Times New Roman" w:cs="Times New Roman"/>
          <w:sz w:val="24"/>
          <w:szCs w:val="24"/>
        </w:rPr>
        <w:t>1.11.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E6246B" w:rsidRPr="00014821" w:rsidRDefault="00E6246B" w:rsidP="00E6246B">
      <w:pPr>
        <w:spacing w:after="0" w:line="240" w:lineRule="auto"/>
        <w:ind w:firstLine="709"/>
        <w:jc w:val="both"/>
        <w:rPr>
          <w:rFonts w:ascii="Times New Roman" w:hAnsi="Times New Roman" w:cs="Times New Roman"/>
          <w:sz w:val="24"/>
          <w:szCs w:val="24"/>
        </w:rPr>
      </w:pPr>
      <w:r w:rsidRPr="00014821">
        <w:rPr>
          <w:rFonts w:ascii="Times New Roman" w:hAnsi="Times New Roman" w:cs="Times New Roman"/>
          <w:sz w:val="24"/>
          <w:szCs w:val="24"/>
        </w:rPr>
        <w:t xml:space="preserve">Ключевые показатели вида контроля и их целевые значения, индикативные показатели для муниципального контроля утверждаются Думой </w:t>
      </w:r>
      <w:proofErr w:type="spellStart"/>
      <w:r w:rsidRPr="00014821">
        <w:rPr>
          <w:rFonts w:ascii="Times New Roman" w:hAnsi="Times New Roman" w:cs="Times New Roman"/>
          <w:sz w:val="24"/>
          <w:szCs w:val="24"/>
        </w:rPr>
        <w:t>Яковлевского</w:t>
      </w:r>
      <w:proofErr w:type="spellEnd"/>
      <w:r w:rsidRPr="00014821">
        <w:rPr>
          <w:rFonts w:ascii="Times New Roman" w:hAnsi="Times New Roman" w:cs="Times New Roman"/>
          <w:sz w:val="24"/>
          <w:szCs w:val="24"/>
        </w:rPr>
        <w:t xml:space="preserve"> муниципального округа.</w:t>
      </w:r>
    </w:p>
    <w:p w:rsidR="00E6246B" w:rsidRPr="00014821" w:rsidRDefault="00E6246B" w:rsidP="00E6246B">
      <w:pPr>
        <w:spacing w:after="0" w:line="240" w:lineRule="auto"/>
        <w:ind w:firstLine="709"/>
        <w:jc w:val="both"/>
        <w:rPr>
          <w:rFonts w:ascii="Times New Roman" w:hAnsi="Times New Roman" w:cs="Times New Roman"/>
          <w:sz w:val="24"/>
          <w:szCs w:val="24"/>
        </w:rPr>
      </w:pPr>
    </w:p>
    <w:p w:rsidR="00E6246B" w:rsidRPr="00014821" w:rsidRDefault="00E6246B" w:rsidP="00E6246B">
      <w:pPr>
        <w:pStyle w:val="ConsPlusNormal"/>
        <w:jc w:val="center"/>
        <w:rPr>
          <w:rFonts w:ascii="Times New Roman" w:hAnsi="Times New Roman"/>
          <w:bCs w:val="0"/>
          <w:sz w:val="24"/>
          <w:szCs w:val="24"/>
        </w:rPr>
      </w:pPr>
      <w:r w:rsidRPr="00014821">
        <w:rPr>
          <w:rFonts w:ascii="Times New Roman" w:hAnsi="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E6246B" w:rsidRPr="00014821" w:rsidRDefault="00E6246B" w:rsidP="00E6246B">
      <w:pPr>
        <w:pStyle w:val="ConsPlusNormal"/>
        <w:jc w:val="center"/>
        <w:rPr>
          <w:rFonts w:ascii="Times New Roman" w:hAnsi="Times New Roman"/>
          <w:b w:val="0"/>
          <w:sz w:val="24"/>
          <w:szCs w:val="24"/>
        </w:rPr>
      </w:pPr>
    </w:p>
    <w:p w:rsidR="00E6246B" w:rsidRPr="00014821" w:rsidRDefault="00E6246B" w:rsidP="00E6246B">
      <w:pPr>
        <w:pStyle w:val="ConsPlusNormal"/>
        <w:ind w:firstLine="708"/>
        <w:jc w:val="both"/>
        <w:rPr>
          <w:rFonts w:ascii="Times New Roman" w:hAnsi="Times New Roman"/>
          <w:b w:val="0"/>
          <w:sz w:val="24"/>
          <w:szCs w:val="24"/>
        </w:rPr>
      </w:pPr>
      <w:r w:rsidRPr="00014821">
        <w:rPr>
          <w:rFonts w:ascii="Times New Roman" w:hAnsi="Times New Roman"/>
          <w:b w:val="0"/>
          <w:sz w:val="24"/>
          <w:szCs w:val="24"/>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E6246B" w:rsidRPr="00014821" w:rsidRDefault="00E6246B" w:rsidP="00E6246B">
      <w:pPr>
        <w:pStyle w:val="ConsPlusNormal"/>
        <w:ind w:firstLine="708"/>
        <w:jc w:val="both"/>
        <w:rPr>
          <w:rFonts w:ascii="Times New Roman" w:hAnsi="Times New Roman"/>
          <w:b w:val="0"/>
          <w:sz w:val="24"/>
          <w:szCs w:val="24"/>
        </w:rPr>
      </w:pPr>
      <w:r w:rsidRPr="00014821">
        <w:rPr>
          <w:rFonts w:ascii="Times New Roman" w:hAnsi="Times New Roman"/>
          <w:b w:val="0"/>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E6246B" w:rsidRPr="00014821" w:rsidRDefault="00E6246B" w:rsidP="00E6246B">
      <w:pPr>
        <w:pStyle w:val="ConsPlusNormal"/>
        <w:ind w:firstLine="708"/>
        <w:jc w:val="both"/>
        <w:rPr>
          <w:rFonts w:ascii="Times New Roman" w:hAnsi="Times New Roman"/>
          <w:b w:val="0"/>
          <w:sz w:val="24"/>
          <w:szCs w:val="24"/>
        </w:rPr>
      </w:pPr>
      <w:r w:rsidRPr="00014821">
        <w:rPr>
          <w:rFonts w:ascii="Times New Roman" w:hAnsi="Times New Roman"/>
          <w:b w:val="0"/>
          <w:sz w:val="24"/>
          <w:szCs w:val="24"/>
        </w:rPr>
        <w:t>1) средний риск;</w:t>
      </w:r>
    </w:p>
    <w:p w:rsidR="00E6246B" w:rsidRPr="00014821" w:rsidRDefault="00E6246B" w:rsidP="00E6246B">
      <w:pPr>
        <w:pStyle w:val="ConsPlusNormal"/>
        <w:ind w:firstLine="708"/>
        <w:jc w:val="both"/>
        <w:rPr>
          <w:rFonts w:ascii="Times New Roman" w:hAnsi="Times New Roman"/>
          <w:b w:val="0"/>
          <w:sz w:val="24"/>
          <w:szCs w:val="24"/>
        </w:rPr>
      </w:pPr>
      <w:r w:rsidRPr="00014821">
        <w:rPr>
          <w:rFonts w:ascii="Times New Roman" w:hAnsi="Times New Roman"/>
          <w:b w:val="0"/>
          <w:sz w:val="24"/>
          <w:szCs w:val="24"/>
        </w:rPr>
        <w:t>2) умеренный риск;</w:t>
      </w:r>
    </w:p>
    <w:p w:rsidR="00E6246B" w:rsidRPr="00014821" w:rsidRDefault="00E6246B" w:rsidP="00E6246B">
      <w:pPr>
        <w:pStyle w:val="ConsPlusNormal"/>
        <w:ind w:firstLine="708"/>
        <w:jc w:val="both"/>
        <w:rPr>
          <w:rFonts w:ascii="Times New Roman" w:hAnsi="Times New Roman"/>
          <w:b w:val="0"/>
          <w:sz w:val="24"/>
          <w:szCs w:val="24"/>
        </w:rPr>
      </w:pPr>
      <w:r w:rsidRPr="00014821">
        <w:rPr>
          <w:rFonts w:ascii="Times New Roman" w:hAnsi="Times New Roman"/>
          <w:b w:val="0"/>
          <w:sz w:val="24"/>
          <w:szCs w:val="24"/>
        </w:rPr>
        <w:t>3) низкий риск.</w:t>
      </w:r>
    </w:p>
    <w:p w:rsidR="00E6246B" w:rsidRPr="00014821" w:rsidRDefault="00E6246B" w:rsidP="00E6246B">
      <w:pPr>
        <w:pStyle w:val="ConsPlusNormal"/>
        <w:ind w:firstLine="708"/>
        <w:jc w:val="both"/>
        <w:rPr>
          <w:rFonts w:ascii="Times New Roman" w:hAnsi="Times New Roman"/>
          <w:b w:val="0"/>
          <w:sz w:val="24"/>
          <w:szCs w:val="24"/>
        </w:rPr>
      </w:pPr>
      <w:r w:rsidRPr="00014821">
        <w:rPr>
          <w:rFonts w:ascii="Times New Roman" w:hAnsi="Times New Roman"/>
          <w:b w:val="0"/>
          <w:sz w:val="24"/>
          <w:szCs w:val="24"/>
        </w:rPr>
        <w:t xml:space="preserve">2.3. Отнесение объекта контроля к одной из категорий риска осуществляется на основе сопоставления его характеристик с критериями риска, изложенными в </w:t>
      </w:r>
      <w:hyperlink r:id="rId5" w:history="1">
        <w:r w:rsidRPr="00014821">
          <w:rPr>
            <w:rFonts w:ascii="Times New Roman" w:hAnsi="Times New Roman"/>
            <w:b w:val="0"/>
            <w:sz w:val="24"/>
            <w:szCs w:val="24"/>
          </w:rPr>
          <w:t>приложении</w:t>
        </w:r>
      </w:hyperlink>
      <w:r w:rsidRPr="00014821">
        <w:rPr>
          <w:rFonts w:ascii="Times New Roman" w:hAnsi="Times New Roman"/>
          <w:b w:val="0"/>
          <w:sz w:val="24"/>
          <w:szCs w:val="24"/>
        </w:rPr>
        <w:t xml:space="preserve"> к настоящему Положению.</w:t>
      </w:r>
    </w:p>
    <w:p w:rsidR="00E6246B" w:rsidRPr="00014821" w:rsidRDefault="00E6246B" w:rsidP="00E6246B">
      <w:pPr>
        <w:autoSpaceDE w:val="0"/>
        <w:autoSpaceDN w:val="0"/>
        <w:adjustRightInd w:val="0"/>
        <w:spacing w:after="0" w:line="240" w:lineRule="auto"/>
        <w:ind w:firstLine="708"/>
        <w:jc w:val="both"/>
        <w:rPr>
          <w:rFonts w:ascii="Times New Roman" w:hAnsi="Times New Roman" w:cs="Times New Roman"/>
          <w:sz w:val="24"/>
          <w:szCs w:val="24"/>
        </w:rPr>
      </w:pPr>
      <w:r w:rsidRPr="00014821">
        <w:rPr>
          <w:rFonts w:ascii="Times New Roman" w:hAnsi="Times New Roman" w:cs="Times New Roman"/>
          <w:sz w:val="24"/>
          <w:szCs w:val="24"/>
        </w:rPr>
        <w:t xml:space="preserve"> 2.4. Отнесение объектов контроля к категориям риска и изменение присвоенных объектам контроля категорий риска осуществляются решениями Главы.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E6246B" w:rsidRPr="00014821" w:rsidRDefault="00E6246B" w:rsidP="00E6246B">
      <w:pPr>
        <w:pStyle w:val="ConsPlusNormal"/>
        <w:ind w:firstLine="708"/>
        <w:jc w:val="both"/>
        <w:rPr>
          <w:rFonts w:ascii="Times New Roman" w:hAnsi="Times New Roman"/>
          <w:b w:val="0"/>
          <w:sz w:val="24"/>
          <w:szCs w:val="24"/>
        </w:rPr>
      </w:pPr>
      <w:r w:rsidRPr="00014821">
        <w:rPr>
          <w:rFonts w:ascii="Times New Roman" w:hAnsi="Times New Roman"/>
          <w:b w:val="0"/>
          <w:sz w:val="24"/>
          <w:szCs w:val="24"/>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E6246B" w:rsidRPr="00014821" w:rsidRDefault="00E6246B" w:rsidP="00E6246B">
      <w:pPr>
        <w:pStyle w:val="ConsPlusNormal"/>
        <w:ind w:firstLine="708"/>
        <w:jc w:val="both"/>
        <w:rPr>
          <w:rFonts w:ascii="Times New Roman" w:hAnsi="Times New Roman"/>
          <w:b w:val="0"/>
          <w:sz w:val="24"/>
          <w:szCs w:val="24"/>
        </w:rPr>
      </w:pPr>
      <w:r w:rsidRPr="00014821">
        <w:rPr>
          <w:rFonts w:ascii="Times New Roman" w:hAnsi="Times New Roman"/>
          <w:b w:val="0"/>
          <w:sz w:val="24"/>
          <w:szCs w:val="24"/>
        </w:rPr>
        <w:t xml:space="preserve">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 </w:t>
      </w:r>
    </w:p>
    <w:p w:rsidR="00E6246B" w:rsidRPr="00014821" w:rsidRDefault="00E6246B" w:rsidP="00E6246B">
      <w:pPr>
        <w:pStyle w:val="ConsPlusNormal"/>
        <w:ind w:firstLine="708"/>
        <w:jc w:val="both"/>
        <w:rPr>
          <w:rFonts w:ascii="Times New Roman" w:hAnsi="Times New Roman"/>
          <w:b w:val="0"/>
          <w:sz w:val="24"/>
          <w:szCs w:val="24"/>
        </w:rPr>
      </w:pPr>
      <w:r w:rsidRPr="00014821">
        <w:rPr>
          <w:rFonts w:ascii="Times New Roman" w:hAnsi="Times New Roman"/>
          <w:b w:val="0"/>
          <w:sz w:val="24"/>
          <w:szCs w:val="24"/>
        </w:rPr>
        <w:lastRenderedPageBreak/>
        <w:t>2.5. Контрольный орган в целях оценки риска причинения вреда (ущерба) при принятии решения о проведении и выборе вида внепланового контрольного мероприятия применяет индикаторы риска нарушения обязательных требований.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2.6. В соответствии с частью 5 статьи 25 Федерального закона № 248-ФЗ плановые контрольные мероприятия, предусмотренные </w:t>
      </w:r>
      <w:hyperlink r:id="rId6" w:history="1">
        <w:r w:rsidRPr="00014821">
          <w:rPr>
            <w:rFonts w:ascii="Times New Roman" w:hAnsi="Times New Roman"/>
            <w:b w:val="0"/>
            <w:sz w:val="24"/>
            <w:szCs w:val="24"/>
          </w:rPr>
          <w:t>частью 2</w:t>
        </w:r>
      </w:hyperlink>
      <w:r w:rsidRPr="00014821">
        <w:rPr>
          <w:rFonts w:ascii="Times New Roman" w:hAnsi="Times New Roman"/>
          <w:b w:val="0"/>
          <w:sz w:val="24"/>
          <w:szCs w:val="24"/>
        </w:rPr>
        <w:t xml:space="preserve"> статьи 25 Федерального закона № 248-ФЗ, в отношении определенных пунктом 2.2 настоящего Положения категорий риска не проводятся.</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2.7. Перечень индикаторов риска по муниципальному контролю разрабатывается контрольным органом и утверждается Думой </w:t>
      </w:r>
      <w:proofErr w:type="spellStart"/>
      <w:r w:rsidRPr="00014821">
        <w:rPr>
          <w:rFonts w:ascii="Times New Roman" w:hAnsi="Times New Roman"/>
          <w:b w:val="0"/>
          <w:sz w:val="24"/>
          <w:szCs w:val="24"/>
        </w:rPr>
        <w:t>Яковлевского</w:t>
      </w:r>
      <w:proofErr w:type="spellEnd"/>
      <w:r w:rsidRPr="00014821">
        <w:rPr>
          <w:rFonts w:ascii="Times New Roman" w:hAnsi="Times New Roman"/>
          <w:b w:val="0"/>
          <w:sz w:val="24"/>
          <w:szCs w:val="24"/>
        </w:rPr>
        <w:t xml:space="preserve"> муниципального округа. </w:t>
      </w:r>
    </w:p>
    <w:p w:rsidR="00E6246B" w:rsidRPr="00014821" w:rsidRDefault="00E6246B" w:rsidP="00E6246B">
      <w:pPr>
        <w:pStyle w:val="ConsPlusNormal"/>
        <w:jc w:val="both"/>
        <w:rPr>
          <w:rFonts w:ascii="Times New Roman" w:hAnsi="Times New Roman"/>
          <w:b w:val="0"/>
          <w:color w:val="000000"/>
          <w:sz w:val="24"/>
          <w:szCs w:val="24"/>
        </w:rPr>
      </w:pPr>
    </w:p>
    <w:p w:rsidR="00E6246B" w:rsidRPr="00014821" w:rsidRDefault="00E6246B" w:rsidP="00E6246B">
      <w:pPr>
        <w:pStyle w:val="ConsPlusNormal"/>
        <w:jc w:val="center"/>
        <w:rPr>
          <w:rFonts w:ascii="Times New Roman" w:hAnsi="Times New Roman"/>
          <w:bCs w:val="0"/>
          <w:color w:val="000000"/>
          <w:sz w:val="24"/>
          <w:szCs w:val="24"/>
        </w:rPr>
      </w:pPr>
      <w:r w:rsidRPr="00014821">
        <w:rPr>
          <w:rFonts w:ascii="Times New Roman" w:hAnsi="Times New Roman"/>
          <w:color w:val="000000"/>
          <w:sz w:val="24"/>
          <w:szCs w:val="24"/>
        </w:rPr>
        <w:t>3. Профилактика рисков причинения вреда (ущерба) охраняемым законом ценностям</w:t>
      </w:r>
    </w:p>
    <w:p w:rsidR="00E6246B" w:rsidRPr="00014821" w:rsidRDefault="00E6246B" w:rsidP="00E6246B">
      <w:pPr>
        <w:pStyle w:val="ConsPlusNormal"/>
        <w:jc w:val="center"/>
        <w:rPr>
          <w:rFonts w:ascii="Times New Roman" w:hAnsi="Times New Roman"/>
          <w:b w:val="0"/>
          <w:bCs w:val="0"/>
          <w:color w:val="000000"/>
          <w:sz w:val="24"/>
          <w:szCs w:val="24"/>
        </w:rPr>
      </w:pP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3.1. Контрольный   орган осуществляет муниципальный контроль, в том числе, посредством проведения профилактических мероприятий.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в соответствии с законодательством.</w:t>
      </w:r>
    </w:p>
    <w:p w:rsidR="00E6246B" w:rsidRPr="00014821" w:rsidRDefault="00E6246B" w:rsidP="00E6246B">
      <w:pPr>
        <w:pStyle w:val="ConsPlusNormal"/>
        <w:jc w:val="both"/>
        <w:rPr>
          <w:rFonts w:ascii="Times New Roman" w:hAnsi="Times New Roman"/>
          <w:b w:val="0"/>
          <w:color w:val="000000"/>
          <w:sz w:val="24"/>
          <w:szCs w:val="24"/>
        </w:rPr>
      </w:pPr>
      <w:r w:rsidRPr="00014821">
        <w:rPr>
          <w:rFonts w:ascii="Times New Roman" w:hAnsi="Times New Roman"/>
          <w:b w:val="0"/>
          <w:color w:val="000000"/>
          <w:sz w:val="24"/>
          <w:szCs w:val="24"/>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для принятия решения о проведении контрольных мероприятий.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3.4. При осуществлении муниципального контроля могут проводиться следующие виды профилактических мероприятий: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1) информирование;</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2) объявление предостережений;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3) консультирование;</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4) профилактический визит.</w:t>
      </w:r>
    </w:p>
    <w:p w:rsidR="00E6246B" w:rsidRPr="00014821" w:rsidRDefault="00E6246B" w:rsidP="00E6246B">
      <w:pPr>
        <w:spacing w:after="0" w:line="240" w:lineRule="auto"/>
        <w:ind w:firstLine="709"/>
        <w:jc w:val="both"/>
        <w:rPr>
          <w:rFonts w:ascii="Times New Roman" w:hAnsi="Times New Roman" w:cs="Times New Roman"/>
          <w:color w:val="000000"/>
          <w:sz w:val="24"/>
          <w:szCs w:val="24"/>
        </w:rPr>
      </w:pPr>
      <w:r w:rsidRPr="00014821">
        <w:rPr>
          <w:rFonts w:ascii="Times New Roman" w:hAnsi="Times New Roman" w:cs="Times New Roman"/>
          <w:color w:val="000000"/>
          <w:sz w:val="24"/>
          <w:szCs w:val="24"/>
        </w:rPr>
        <w:t xml:space="preserve">3.5. </w:t>
      </w:r>
      <w:proofErr w:type="gramStart"/>
      <w:r w:rsidRPr="00014821">
        <w:rPr>
          <w:rFonts w:ascii="Times New Roman" w:hAnsi="Times New Roman" w:cs="Times New Roman"/>
          <w:color w:val="000000"/>
          <w:sz w:val="24"/>
          <w:szCs w:val="24"/>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информационно-телекоммуникационной сети «Интернет» (далее – официальный сайт округа) в специальном разделе, посвященном контрольной деятельности (</w:t>
      </w:r>
      <w:r w:rsidRPr="00014821">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014821">
        <w:rPr>
          <w:rFonts w:ascii="Times New Roman" w:hAnsi="Times New Roman" w:cs="Times New Roman"/>
          <w:color w:val="000000"/>
          <w:sz w:val="24"/>
          <w:szCs w:val="24"/>
        </w:rPr>
        <w:t>официального сайта округа</w:t>
      </w:r>
      <w:r w:rsidRPr="00014821">
        <w:rPr>
          <w:rFonts w:ascii="Times New Roman" w:hAnsi="Times New Roman" w:cs="Times New Roman"/>
          <w:color w:val="000000"/>
          <w:sz w:val="24"/>
          <w:szCs w:val="24"/>
          <w:shd w:val="clear" w:color="auto" w:fill="FFFFFF"/>
        </w:rPr>
        <w:t>)</w:t>
      </w:r>
      <w:r w:rsidRPr="00014821">
        <w:rPr>
          <w:rFonts w:ascii="Times New Roman" w:hAnsi="Times New Roman" w:cs="Times New Roman"/>
          <w:color w:val="000000"/>
          <w:sz w:val="24"/>
          <w:szCs w:val="24"/>
        </w:rPr>
        <w:t>, в средствах массовой информации,</w:t>
      </w:r>
      <w:r w:rsidRPr="00014821">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и в иных формах.</w:t>
      </w:r>
      <w:proofErr w:type="gramEnd"/>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Контрольный орган обязан размещать и поддерживать в актуальном состоянии на официальном сайте округа в специальном разделе, посвященном контрольной деятельности, сведения, предусмотренные </w:t>
      </w:r>
      <w:hyperlink r:id="rId7" w:tooltip="https://login.consultant.ru/link/?req=doc&amp;base=LAW&amp;n=358750&amp;date=25.06.2021&amp;demo=1&amp;dst=100512&amp;fld=134" w:history="1">
        <w:r w:rsidRPr="00014821">
          <w:rPr>
            <w:rStyle w:val="a3"/>
            <w:rFonts w:ascii="Times New Roman" w:hAnsi="Times New Roman"/>
            <w:b w:val="0"/>
            <w:color w:val="000000"/>
            <w:sz w:val="24"/>
            <w:szCs w:val="24"/>
          </w:rPr>
          <w:t>частью 3 статьи 46</w:t>
        </w:r>
      </w:hyperlink>
      <w:r w:rsidRPr="00014821">
        <w:rPr>
          <w:rFonts w:ascii="Times New Roman" w:hAnsi="Times New Roman"/>
          <w:b w:val="0"/>
          <w:color w:val="000000"/>
          <w:sz w:val="24"/>
          <w:szCs w:val="24"/>
        </w:rPr>
        <w:t xml:space="preserve"> Федерального закона № 248-ФЗ.</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Контрольный орган вправе осуществлять информирование также в иных формах:</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 при проведении собраний, конференций граждан, «круглых столов» и в иных формах совместного присутствия граждан;</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E6246B" w:rsidRPr="00014821" w:rsidRDefault="00E6246B" w:rsidP="00E6246B">
      <w:pPr>
        <w:pStyle w:val="ConsPlusNormal"/>
        <w:ind w:firstLine="709"/>
        <w:jc w:val="both"/>
        <w:rPr>
          <w:rFonts w:ascii="Times New Roman" w:hAnsi="Times New Roman"/>
          <w:b w:val="0"/>
          <w:i/>
          <w:iCs/>
          <w:sz w:val="24"/>
          <w:szCs w:val="24"/>
        </w:rPr>
      </w:pPr>
      <w:r w:rsidRPr="00014821">
        <w:rPr>
          <w:rFonts w:ascii="Times New Roman" w:hAnsi="Times New Roman"/>
          <w:b w:val="0"/>
          <w:sz w:val="24"/>
          <w:szCs w:val="24"/>
        </w:rPr>
        <w:t>- размещение информации в социальных сетях контрольного органа</w:t>
      </w:r>
      <w:r w:rsidRPr="00014821">
        <w:rPr>
          <w:rFonts w:ascii="Times New Roman" w:hAnsi="Times New Roman"/>
          <w:b w:val="0"/>
          <w:i/>
          <w:iCs/>
          <w:sz w:val="24"/>
          <w:szCs w:val="24"/>
        </w:rPr>
        <w:t>.</w:t>
      </w:r>
    </w:p>
    <w:p w:rsidR="00E6246B" w:rsidRPr="00014821" w:rsidRDefault="00E6246B" w:rsidP="00E6246B">
      <w:pPr>
        <w:spacing w:after="0" w:line="240" w:lineRule="auto"/>
        <w:ind w:firstLine="709"/>
        <w:jc w:val="both"/>
        <w:rPr>
          <w:rFonts w:ascii="Times New Roman" w:hAnsi="Times New Roman" w:cs="Times New Roman"/>
          <w:color w:val="000000"/>
          <w:sz w:val="24"/>
          <w:szCs w:val="24"/>
        </w:rPr>
      </w:pPr>
      <w:r w:rsidRPr="00014821">
        <w:rPr>
          <w:rFonts w:ascii="Times New Roman" w:hAnsi="Times New Roman" w:cs="Times New Roman"/>
          <w:color w:val="000000"/>
          <w:sz w:val="24"/>
          <w:szCs w:val="24"/>
        </w:rPr>
        <w:t xml:space="preserve">3.6. </w:t>
      </w:r>
      <w:proofErr w:type="gramStart"/>
      <w:r w:rsidRPr="00014821">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014821">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014821">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14821">
        <w:rPr>
          <w:rFonts w:ascii="Times New Roman" w:hAnsi="Times New Roman" w:cs="Times New Roman"/>
          <w:color w:val="000000"/>
          <w:sz w:val="24"/>
          <w:szCs w:val="24"/>
          <w:shd w:val="clear" w:color="auto" w:fill="FFFFFF"/>
        </w:rPr>
        <w:t>или признаках нарушений обязательных требований </w:t>
      </w:r>
      <w:r w:rsidRPr="00014821">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14821">
        <w:rPr>
          <w:rFonts w:ascii="Times New Roman" w:hAnsi="Times New Roman" w:cs="Times New Roman"/>
          <w:color w:val="000000"/>
          <w:sz w:val="24"/>
          <w:szCs w:val="24"/>
        </w:rPr>
        <w:t xml:space="preserve"> законом ценностям. </w:t>
      </w:r>
    </w:p>
    <w:p w:rsidR="00E6246B" w:rsidRPr="00014821" w:rsidRDefault="00E6246B" w:rsidP="00E6246B">
      <w:pPr>
        <w:spacing w:after="0" w:line="240" w:lineRule="auto"/>
        <w:ind w:firstLine="709"/>
        <w:jc w:val="both"/>
        <w:rPr>
          <w:rFonts w:ascii="Times New Roman" w:hAnsi="Times New Roman" w:cs="Times New Roman"/>
          <w:sz w:val="24"/>
          <w:szCs w:val="24"/>
        </w:rPr>
      </w:pPr>
      <w:r w:rsidRPr="00014821">
        <w:rPr>
          <w:rFonts w:ascii="Times New Roman" w:hAnsi="Times New Roman" w:cs="Times New Roman"/>
          <w:sz w:val="24"/>
          <w:szCs w:val="24"/>
        </w:rPr>
        <w:t>Предостережения объявляются (</w:t>
      </w:r>
      <w:r w:rsidRPr="00014821">
        <w:rPr>
          <w:rFonts w:ascii="Times New Roman" w:hAnsi="Times New Roman" w:cs="Times New Roman"/>
          <w:color w:val="000000"/>
          <w:sz w:val="24"/>
          <w:szCs w:val="24"/>
        </w:rPr>
        <w:t>подписываются) Главой</w:t>
      </w:r>
      <w:r w:rsidRPr="00014821">
        <w:rPr>
          <w:rFonts w:ascii="Times New Roman" w:hAnsi="Times New Roman" w:cs="Times New Roman"/>
          <w:sz w:val="24"/>
          <w:szCs w:val="24"/>
        </w:rPr>
        <w:t xml:space="preserve"> -</w:t>
      </w:r>
      <w:r w:rsidRPr="00014821">
        <w:rPr>
          <w:rFonts w:ascii="Times New Roman" w:hAnsi="Times New Roman" w:cs="Times New Roman"/>
          <w:i/>
          <w:iCs/>
          <w:sz w:val="24"/>
          <w:szCs w:val="24"/>
        </w:rPr>
        <w:t xml:space="preserve"> </w:t>
      </w:r>
      <w:r w:rsidRPr="00014821">
        <w:rPr>
          <w:rFonts w:ascii="Times New Roman" w:hAnsi="Times New Roman" w:cs="Times New Roman"/>
          <w:sz w:val="24"/>
          <w:szCs w:val="24"/>
        </w:rPr>
        <w:t xml:space="preserve">не позднее 30 дней со дня получения указанных сведений. </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lastRenderedPageBreak/>
        <w:t>По результатам рассмотрения предостережения контролируемым лицом в течение 20 рабочих дней может быть подано в контрольный орган возражение, в котором указываются:</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а) наименование юридического лица, фамилия, имя, отчество (при наличии) индивидуального предпринимателя;</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б) идентификационный номер налогоплательщика - контролируемого лица;</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в) дата и номер предостережения, направленного в адрес контролируемого лица;</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орган, либо иными указанными в предостережении способами.</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Контрольный орган, по итогам рассмотрения возражения, принимает решение:</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отменить предостережение;</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оставить предостережение в силе.</w:t>
      </w:r>
    </w:p>
    <w:p w:rsidR="00E6246B" w:rsidRPr="00014821" w:rsidRDefault="00E6246B" w:rsidP="00E6246B">
      <w:pPr>
        <w:pStyle w:val="ConsPlusNormal"/>
        <w:ind w:firstLine="709"/>
        <w:jc w:val="both"/>
        <w:rPr>
          <w:rFonts w:ascii="Times New Roman" w:hAnsi="Times New Roman"/>
          <w:b w:val="0"/>
          <w:sz w:val="24"/>
          <w:szCs w:val="24"/>
        </w:rPr>
      </w:pPr>
      <w:proofErr w:type="gramStart"/>
      <w:r w:rsidRPr="00014821">
        <w:rPr>
          <w:rFonts w:ascii="Times New Roman" w:hAnsi="Times New Roman"/>
          <w:b w:val="0"/>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 xml:space="preserve">Личный прием граждан проводится Главой 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w:t>
      </w:r>
      <w:proofErr w:type="spellStart"/>
      <w:r w:rsidRPr="00014821">
        <w:rPr>
          <w:rFonts w:ascii="Times New Roman" w:hAnsi="Times New Roman"/>
          <w:b w:val="0"/>
          <w:color w:val="000000"/>
          <w:sz w:val="24"/>
          <w:szCs w:val="24"/>
        </w:rPr>
        <w:t>Яковлевского</w:t>
      </w:r>
      <w:proofErr w:type="spellEnd"/>
      <w:r w:rsidRPr="00014821">
        <w:rPr>
          <w:rFonts w:ascii="Times New Roman" w:hAnsi="Times New Roman"/>
          <w:b w:val="0"/>
          <w:color w:val="000000"/>
          <w:sz w:val="24"/>
          <w:szCs w:val="24"/>
        </w:rPr>
        <w:t xml:space="preserve"> муниципального округа в специальном разделе, посвященном контрольной деятельности.</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Консультирование осуществляется в устной или письменной форме по следующим вопросам:</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1) организация и осуществление муниципального контроля;</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2) порядок осуществления контрольных мероприятий, установленных настоящим Положением;</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3) порядок обжалования действий (бездействия) должностных лиц, уполномоченных осуществлять муниципальный контроль;</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2) за время консультирования предоставить в устной форме ответ на поставленные вопросы невозможно;</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3) ответ на поставленные вопросы требует дополнительного запроса сведений.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Должностными лицами, уполномоченными осуществлять муниципальный контроль, ведется журнал учета консультирований.</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округа в специальном разделе, посвященном контрольной деятельности, письменного разъяснения, подписанного главой (заместителем главы) </w:t>
      </w:r>
      <w:proofErr w:type="spellStart"/>
      <w:r w:rsidRPr="00014821">
        <w:rPr>
          <w:rFonts w:ascii="Times New Roman" w:hAnsi="Times New Roman"/>
          <w:b w:val="0"/>
          <w:color w:val="000000"/>
          <w:sz w:val="24"/>
          <w:szCs w:val="24"/>
        </w:rPr>
        <w:t>Яковлевского</w:t>
      </w:r>
      <w:proofErr w:type="spellEnd"/>
      <w:r w:rsidRPr="00014821">
        <w:rPr>
          <w:rFonts w:ascii="Times New Roman" w:hAnsi="Times New Roman"/>
          <w:b w:val="0"/>
          <w:i/>
          <w:iCs/>
          <w:color w:val="000000"/>
          <w:sz w:val="24"/>
          <w:szCs w:val="24"/>
        </w:rPr>
        <w:t xml:space="preserve"> </w:t>
      </w:r>
      <w:r w:rsidRPr="00014821">
        <w:rPr>
          <w:rFonts w:ascii="Times New Roman" w:hAnsi="Times New Roman"/>
          <w:b w:val="0"/>
          <w:color w:val="000000"/>
          <w:sz w:val="24"/>
          <w:szCs w:val="24"/>
        </w:rPr>
        <w:t>муниципального округа или должностным лицом, уполномоченным осуществлять муниципальный контроль.</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8" w:history="1">
        <w:r w:rsidRPr="00014821">
          <w:rPr>
            <w:rFonts w:ascii="Times New Roman" w:hAnsi="Times New Roman"/>
            <w:b w:val="0"/>
            <w:sz w:val="24"/>
            <w:szCs w:val="24"/>
          </w:rPr>
          <w:t>системы</w:t>
        </w:r>
      </w:hyperlink>
      <w:r w:rsidRPr="00014821">
        <w:rPr>
          <w:rFonts w:ascii="Times New Roman" w:hAnsi="Times New Roman"/>
          <w:b w:val="0"/>
          <w:sz w:val="24"/>
          <w:szCs w:val="24"/>
        </w:rPr>
        <w:t xml:space="preserve"> «Единый портал государственных и муниципальных услуг (функций)». Такое обращение подлежит рассмотрению контрольным органом в течение 10 рабочих дней со дня его регистрации. Подписание такого обращения осуществляется в соответствии с порядком, установленным пунктом 6.3 настоящего Положения.</w:t>
      </w:r>
    </w:p>
    <w:p w:rsidR="00E6246B" w:rsidRPr="00014821" w:rsidRDefault="00E6246B" w:rsidP="00E6246B">
      <w:pPr>
        <w:pStyle w:val="ConsPlusNormal"/>
        <w:ind w:firstLine="709"/>
        <w:jc w:val="both"/>
        <w:rPr>
          <w:rFonts w:ascii="Times New Roman" w:hAnsi="Times New Roman"/>
          <w:b w:val="0"/>
          <w:i/>
          <w:sz w:val="24"/>
          <w:szCs w:val="24"/>
        </w:rPr>
      </w:pPr>
      <w:r w:rsidRPr="00014821">
        <w:rPr>
          <w:rFonts w:ascii="Times New Roman" w:hAnsi="Times New Roman"/>
          <w:b w:val="0"/>
          <w:sz w:val="24"/>
          <w:szCs w:val="24"/>
        </w:rPr>
        <w:t xml:space="preserve">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r w:rsidRPr="00014821">
        <w:rPr>
          <w:rFonts w:ascii="Times New Roman" w:hAnsi="Times New Roman"/>
          <w:b w:val="0"/>
          <w:i/>
          <w:sz w:val="24"/>
          <w:szCs w:val="24"/>
        </w:rPr>
        <w:t xml:space="preserve"> </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В соответствии с частью 5 статьи 25 Федерального закона № 248-ФЗ обязательные профилактические визиты, предусмотренные </w:t>
      </w:r>
      <w:hyperlink r:id="rId9" w:history="1">
        <w:r w:rsidRPr="00014821">
          <w:rPr>
            <w:rFonts w:ascii="Times New Roman" w:hAnsi="Times New Roman"/>
            <w:b w:val="0"/>
            <w:sz w:val="24"/>
            <w:szCs w:val="24"/>
          </w:rPr>
          <w:t>частью 2</w:t>
        </w:r>
      </w:hyperlink>
      <w:r w:rsidRPr="00014821">
        <w:rPr>
          <w:rFonts w:ascii="Times New Roman" w:hAnsi="Times New Roman"/>
          <w:b w:val="0"/>
          <w:sz w:val="24"/>
          <w:szCs w:val="24"/>
        </w:rPr>
        <w:t xml:space="preserve"> статьи 25 Федерального закона № 248-ФЗ, в отношении определенных пунктом 2.2 настоящего Положения категорий риска не проводятся.</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Профилактический визит по инициативе контролируемого лица проводится должностными лицами контрольного органа в соответствии со статьей 52.2. Федерального закона № 248-ФЗ.</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Обязательный профилактический визит проводится по поручению:</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а) Президента Российской Федерации;</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014821">
        <w:rPr>
          <w:rFonts w:ascii="Times New Roman" w:hAnsi="Times New Roman"/>
          <w:b w:val="0"/>
          <w:sz w:val="24"/>
          <w:szCs w:val="24"/>
        </w:rPr>
        <w:t>согласованному</w:t>
      </w:r>
      <w:proofErr w:type="gramEnd"/>
      <w:r w:rsidRPr="00014821">
        <w:rPr>
          <w:rFonts w:ascii="Times New Roman" w:hAnsi="Times New Roman"/>
          <w:b w:val="0"/>
          <w:sz w:val="24"/>
          <w:szCs w:val="24"/>
        </w:rPr>
        <w:t xml:space="preserve"> с Заместителем Председателя Правительства Российской Федерации - Руководителем Аппарата Правительства Российской Федерации.</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Обязательный профилактический визит не предусматривает отказ контролируемого лица от его проведения.</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 акт обязательного профилактического визита) в порядке, предусмотренном статьей 90 Федерального закона № 248-ФЗ для контрольных мероприятий.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lastRenderedPageBreak/>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014821">
        <w:rPr>
          <w:rFonts w:ascii="Times New Roman" w:hAnsi="Times New Roman"/>
          <w:b w:val="0"/>
          <w:sz w:val="24"/>
          <w:szCs w:val="24"/>
        </w:rPr>
        <w:t>с даты составления</w:t>
      </w:r>
      <w:proofErr w:type="gramEnd"/>
      <w:r w:rsidRPr="00014821">
        <w:rPr>
          <w:rFonts w:ascii="Times New Roman" w:hAnsi="Times New Roman"/>
          <w:b w:val="0"/>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E6246B" w:rsidRPr="00014821" w:rsidRDefault="00E6246B" w:rsidP="00E6246B">
      <w:pPr>
        <w:pStyle w:val="ConsPlusNormal"/>
        <w:jc w:val="both"/>
        <w:rPr>
          <w:rFonts w:ascii="Times New Roman" w:hAnsi="Times New Roman"/>
          <w:b w:val="0"/>
          <w:sz w:val="24"/>
          <w:szCs w:val="24"/>
        </w:rPr>
      </w:pPr>
    </w:p>
    <w:p w:rsidR="00E6246B" w:rsidRPr="00014821" w:rsidRDefault="00E6246B" w:rsidP="00E6246B">
      <w:pPr>
        <w:pStyle w:val="ConsPlusNormal"/>
        <w:jc w:val="center"/>
        <w:rPr>
          <w:rFonts w:ascii="Times New Roman" w:hAnsi="Times New Roman"/>
          <w:bCs w:val="0"/>
          <w:color w:val="000000"/>
          <w:sz w:val="24"/>
          <w:szCs w:val="24"/>
        </w:rPr>
      </w:pPr>
      <w:r w:rsidRPr="00014821">
        <w:rPr>
          <w:rFonts w:ascii="Times New Roman" w:hAnsi="Times New Roman"/>
          <w:color w:val="000000"/>
          <w:sz w:val="24"/>
          <w:szCs w:val="24"/>
        </w:rPr>
        <w:t xml:space="preserve">4. Осуществление муниципального контроля </w:t>
      </w:r>
    </w:p>
    <w:p w:rsidR="00E6246B" w:rsidRPr="00014821" w:rsidRDefault="00E6246B" w:rsidP="00E6246B">
      <w:pPr>
        <w:pStyle w:val="ConsPlusNormal"/>
        <w:jc w:val="center"/>
        <w:rPr>
          <w:rFonts w:ascii="Times New Roman" w:hAnsi="Times New Roman"/>
          <w:b w:val="0"/>
          <w:bCs w:val="0"/>
          <w:color w:val="000000"/>
          <w:sz w:val="24"/>
          <w:szCs w:val="24"/>
        </w:rPr>
      </w:pP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4.1. Муниципальный контроль осуществляется путем проведения контрольных мероприятий </w:t>
      </w:r>
      <w:proofErr w:type="gramStart"/>
      <w:r w:rsidRPr="00014821">
        <w:rPr>
          <w:rFonts w:ascii="Times New Roman" w:hAnsi="Times New Roman"/>
          <w:b w:val="0"/>
          <w:color w:val="000000"/>
          <w:sz w:val="24"/>
          <w:szCs w:val="24"/>
        </w:rPr>
        <w:t>со</w:t>
      </w:r>
      <w:proofErr w:type="gramEnd"/>
      <w:r w:rsidRPr="00014821">
        <w:rPr>
          <w:rFonts w:ascii="Times New Roman" w:hAnsi="Times New Roman"/>
          <w:b w:val="0"/>
          <w:color w:val="000000"/>
          <w:sz w:val="24"/>
          <w:szCs w:val="24"/>
        </w:rPr>
        <w:t xml:space="preserve"> взаимодействием с контролируемым лицом и контрольных мероприятий без взаимодействия с контролируемым лицом.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4.2. </w:t>
      </w:r>
      <w:r w:rsidRPr="00014821">
        <w:rPr>
          <w:rFonts w:ascii="Times New Roman" w:hAnsi="Times New Roman"/>
          <w:b w:val="0"/>
          <w:sz w:val="24"/>
          <w:szCs w:val="24"/>
        </w:rPr>
        <w:t xml:space="preserve">В соответствии с частью 1 статьи 61 Федерального закона № 248-ФЗ </w:t>
      </w:r>
      <w:r w:rsidRPr="00014821">
        <w:rPr>
          <w:rFonts w:ascii="Times New Roman" w:hAnsi="Times New Roman"/>
          <w:b w:val="0"/>
          <w:color w:val="000000"/>
          <w:sz w:val="24"/>
          <w:szCs w:val="24"/>
        </w:rPr>
        <w:t xml:space="preserve">муниципальный контроль осуществляется без проведения плановых контрольных мероприятий. </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color w:val="000000"/>
          <w:sz w:val="24"/>
          <w:szCs w:val="24"/>
        </w:rPr>
        <w:t xml:space="preserve">4.3. В рамках осуществления муниципального контроля во взаимодействии с контролируемым лицом проводятся следующие </w:t>
      </w:r>
      <w:r w:rsidRPr="00014821">
        <w:rPr>
          <w:rFonts w:ascii="Times New Roman" w:hAnsi="Times New Roman"/>
          <w:b w:val="0"/>
          <w:sz w:val="24"/>
          <w:szCs w:val="24"/>
        </w:rPr>
        <w:t xml:space="preserve">внеплановые контрольные мероприятия: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а) инспекционный визит;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б) документарная проверка;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в) выездная проверка.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Для проведения контрольного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w:t>
      </w:r>
      <w:r w:rsidRPr="00014821">
        <w:rPr>
          <w:rFonts w:ascii="Times New Roman" w:hAnsi="Times New Roman"/>
          <w:b w:val="0"/>
          <w:sz w:val="24"/>
          <w:szCs w:val="24"/>
        </w:rPr>
        <w:t>№ 248-ФЗ</w:t>
      </w:r>
      <w:r w:rsidRPr="00014821">
        <w:rPr>
          <w:rFonts w:ascii="Times New Roman" w:hAnsi="Times New Roman"/>
          <w:b w:val="0"/>
          <w:color w:val="000000"/>
          <w:sz w:val="24"/>
          <w:szCs w:val="24"/>
        </w:rPr>
        <w:t>.</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4.4.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а) наблюдение за соблюдением обязательных требований (мониторинг безопасности);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б) выездное обследование.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Контрольные мероприятия без взаимодействия проводятся должностными лицами контрольных органов на основании заданий Главы, включая задания, содержащиеся в планах работы контрольного органа.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4.5. Контрольные мероприятия могут проводиться путем совершения инспектором и лицами, привлекаемыми к проведению контрольного мероприятия, контрольных действий в порядке, определенном Федеральным законом «О государственном контроле (надзоре) и муниципальном контроле в Российской Федерации».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4.6. </w:t>
      </w:r>
      <w:proofErr w:type="gramStart"/>
      <w:r w:rsidRPr="00014821">
        <w:rPr>
          <w:rFonts w:ascii="Times New Roman" w:hAnsi="Times New Roman"/>
          <w:b w:val="0"/>
          <w:color w:val="000000"/>
          <w:sz w:val="24"/>
          <w:szCs w:val="24"/>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w:t>
      </w:r>
      <w:r w:rsidRPr="00014821">
        <w:rPr>
          <w:rFonts w:ascii="Times New Roman" w:hAnsi="Times New Roman"/>
          <w:b w:val="0"/>
          <w:sz w:val="24"/>
          <w:szCs w:val="24"/>
        </w:rPr>
        <w:t>№ 248-ФЗ</w:t>
      </w:r>
      <w:r w:rsidRPr="00014821">
        <w:rPr>
          <w:rFonts w:ascii="Times New Roman" w:hAnsi="Times New Roman"/>
          <w:b w:val="0"/>
          <w:color w:val="000000"/>
          <w:sz w:val="24"/>
          <w:szCs w:val="24"/>
        </w:rPr>
        <w:t>,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014821">
        <w:rPr>
          <w:rFonts w:ascii="Times New Roman" w:hAnsi="Times New Roman"/>
          <w:b w:val="0"/>
          <w:color w:val="000000"/>
          <w:sz w:val="24"/>
          <w:szCs w:val="24"/>
        </w:rPr>
        <w:t xml:space="preserve"> </w:t>
      </w:r>
      <w:proofErr w:type="gramStart"/>
      <w:r w:rsidRPr="00014821">
        <w:rPr>
          <w:rFonts w:ascii="Times New Roman" w:hAnsi="Times New Roman"/>
          <w:b w:val="0"/>
          <w:color w:val="000000"/>
          <w:sz w:val="24"/>
          <w:szCs w:val="24"/>
        </w:rPr>
        <w:t xml:space="preserve">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roofErr w:type="gramEnd"/>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lastRenderedPageBreak/>
        <w:t xml:space="preserve">Срок наблюдения (мониторинга безопасности) устанавливается в задании должностного лица на его осуществление.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4.7. Выездное обследование проводится в порядке, установленном статьей 75 Федерального закона </w:t>
      </w:r>
      <w:r w:rsidRPr="00014821">
        <w:rPr>
          <w:rFonts w:ascii="Times New Roman" w:hAnsi="Times New Roman"/>
          <w:b w:val="0"/>
          <w:sz w:val="24"/>
          <w:szCs w:val="24"/>
        </w:rPr>
        <w:t>№ 248-ФЗ</w:t>
      </w:r>
      <w:r w:rsidRPr="00014821">
        <w:rPr>
          <w:rFonts w:ascii="Times New Roman" w:hAnsi="Times New Roman"/>
          <w:b w:val="0"/>
          <w:color w:val="000000"/>
          <w:sz w:val="24"/>
          <w:szCs w:val="24"/>
        </w:rPr>
        <w:t xml:space="preserve">.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осмотр;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инструментальное обследование (с применением видеозаписи);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испытание.</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Срок выездного обследования устанавливается в задании должностного лица на его осуществление.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4.8. Инспекционный визит проводится в порядке, установленном статьей 70 Федерального закона </w:t>
      </w:r>
      <w:r w:rsidRPr="00014821">
        <w:rPr>
          <w:rFonts w:ascii="Times New Roman" w:hAnsi="Times New Roman"/>
          <w:b w:val="0"/>
          <w:sz w:val="24"/>
          <w:szCs w:val="24"/>
        </w:rPr>
        <w:t>№ 248-ФЗ</w:t>
      </w:r>
      <w:r w:rsidRPr="00014821">
        <w:rPr>
          <w:rFonts w:ascii="Times New Roman" w:hAnsi="Times New Roman"/>
          <w:b w:val="0"/>
          <w:color w:val="000000"/>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В ходе инспекционного визита могут совершаться следующие контрольные действия: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осмотр;</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 опрос;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получение письменных объяснений;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инструментальное обследование;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4.9. Документарная проверка проводится в порядке, установленном статьей 72 Федерального закона </w:t>
      </w:r>
      <w:r w:rsidRPr="00014821">
        <w:rPr>
          <w:rFonts w:ascii="Times New Roman" w:hAnsi="Times New Roman"/>
          <w:b w:val="0"/>
          <w:sz w:val="24"/>
          <w:szCs w:val="24"/>
        </w:rPr>
        <w:t>№ 248-ФЗ</w:t>
      </w:r>
      <w:r w:rsidRPr="00014821">
        <w:rPr>
          <w:rFonts w:ascii="Times New Roman" w:hAnsi="Times New Roman"/>
          <w:b w:val="0"/>
          <w:color w:val="000000"/>
          <w:sz w:val="24"/>
          <w:szCs w:val="24"/>
        </w:rPr>
        <w:t xml:space="preserve">.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В ходе документарной проверки могут совершаться следующие контрольные действия: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получение письменных объяснений;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истребование документов;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экспертиза.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Срок проведения документарной проверки не может превышать десять рабочих дней. </w:t>
      </w:r>
      <w:proofErr w:type="gramStart"/>
      <w:r w:rsidRPr="00014821">
        <w:rPr>
          <w:rFonts w:ascii="Times New Roman" w:hAnsi="Times New Roman"/>
          <w:b w:val="0"/>
          <w:color w:val="000000"/>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014821">
        <w:rPr>
          <w:rFonts w:ascii="Times New Roman" w:hAnsi="Times New Roman"/>
          <w:b w:val="0"/>
          <w:color w:val="000000"/>
          <w:sz w:val="24"/>
          <w:szCs w:val="24"/>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4.10. Выездная проверка проводится в порядке, установленном статьей 73 Федерального закона </w:t>
      </w:r>
      <w:r w:rsidRPr="00014821">
        <w:rPr>
          <w:rFonts w:ascii="Times New Roman" w:hAnsi="Times New Roman"/>
          <w:b w:val="0"/>
          <w:sz w:val="24"/>
          <w:szCs w:val="24"/>
        </w:rPr>
        <w:t>№ 248-ФЗ</w:t>
      </w:r>
      <w:r w:rsidRPr="00014821">
        <w:rPr>
          <w:rFonts w:ascii="Times New Roman" w:hAnsi="Times New Roman"/>
          <w:b w:val="0"/>
          <w:color w:val="000000"/>
          <w:sz w:val="24"/>
          <w:szCs w:val="24"/>
        </w:rPr>
        <w:t xml:space="preserve">,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14821">
        <w:rPr>
          <w:rFonts w:ascii="Times New Roman" w:hAnsi="Times New Roman"/>
          <w:b w:val="0"/>
          <w:color w:val="000000"/>
          <w:sz w:val="24"/>
          <w:szCs w:val="24"/>
        </w:rPr>
        <w:t>позднее</w:t>
      </w:r>
      <w:proofErr w:type="gramEnd"/>
      <w:r w:rsidRPr="00014821">
        <w:rPr>
          <w:rFonts w:ascii="Times New Roman" w:hAnsi="Times New Roman"/>
          <w:b w:val="0"/>
          <w:color w:val="000000"/>
          <w:sz w:val="24"/>
          <w:szCs w:val="24"/>
        </w:rPr>
        <w:t xml:space="preserve"> чем за двадцать четыре часа до ее начала в порядке, предусмотренном </w:t>
      </w:r>
      <w:hyperlink w:anchor="P327">
        <w:r w:rsidRPr="00014821">
          <w:rPr>
            <w:rFonts w:ascii="Times New Roman" w:hAnsi="Times New Roman"/>
            <w:b w:val="0"/>
            <w:color w:val="000000"/>
            <w:sz w:val="24"/>
            <w:szCs w:val="24"/>
          </w:rPr>
          <w:t>статьей 21</w:t>
        </w:r>
      </w:hyperlink>
      <w:r w:rsidRPr="00014821">
        <w:rPr>
          <w:rFonts w:ascii="Times New Roman" w:hAnsi="Times New Roman"/>
          <w:b w:val="0"/>
          <w:color w:val="000000"/>
          <w:sz w:val="24"/>
          <w:szCs w:val="24"/>
        </w:rPr>
        <w:t xml:space="preserve"> Федерального закона № 248-ФЗ.</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В ходе выездной проверки могут совершаться следующие контрольные действия: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осмотр;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досмотр;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опрос;</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lastRenderedPageBreak/>
        <w:t xml:space="preserve">- получение письменных объяснений;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истребование документов;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инструментальное обследование. </w:t>
      </w:r>
    </w:p>
    <w:p w:rsidR="00E6246B" w:rsidRPr="00014821" w:rsidRDefault="00E6246B" w:rsidP="00E6246B">
      <w:pPr>
        <w:pStyle w:val="ConsPlusNormal"/>
        <w:ind w:firstLine="709"/>
        <w:jc w:val="both"/>
        <w:rPr>
          <w:rFonts w:ascii="Times New Roman" w:hAnsi="Times New Roman"/>
          <w:b w:val="0"/>
          <w:color w:val="FF0000"/>
          <w:sz w:val="24"/>
          <w:szCs w:val="24"/>
        </w:rPr>
      </w:pPr>
      <w:r w:rsidRPr="00014821">
        <w:rPr>
          <w:rFonts w:ascii="Times New Roman" w:hAnsi="Times New Roman"/>
          <w:b w:val="0"/>
          <w:color w:val="000000"/>
          <w:sz w:val="24"/>
          <w:szCs w:val="24"/>
        </w:rPr>
        <w:t xml:space="preserve">Срок проведения выездной проверки не может превышать десять рабочих дней.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14821">
        <w:rPr>
          <w:rFonts w:ascii="Times New Roman" w:hAnsi="Times New Roman"/>
          <w:b w:val="0"/>
          <w:color w:val="000000"/>
          <w:sz w:val="24"/>
          <w:szCs w:val="24"/>
        </w:rPr>
        <w:t>микропредприятия</w:t>
      </w:r>
      <w:proofErr w:type="spellEnd"/>
      <w:r w:rsidRPr="00014821">
        <w:rPr>
          <w:rFonts w:ascii="Times New Roman" w:hAnsi="Times New Roman"/>
          <w:b w:val="0"/>
          <w:color w:val="000000"/>
          <w:sz w:val="24"/>
          <w:szCs w:val="24"/>
        </w:rPr>
        <w:t xml:space="preserve">. </w:t>
      </w:r>
    </w:p>
    <w:p w:rsidR="00E6246B" w:rsidRPr="00014821" w:rsidRDefault="00E6246B" w:rsidP="00E6246B">
      <w:pPr>
        <w:pStyle w:val="ConsPlusNormal"/>
        <w:ind w:firstLine="709"/>
        <w:jc w:val="both"/>
        <w:rPr>
          <w:rFonts w:ascii="Times New Roman" w:hAnsi="Times New Roman"/>
          <w:b w:val="0"/>
          <w:color w:val="000000" w:themeColor="text1"/>
          <w:sz w:val="24"/>
          <w:szCs w:val="24"/>
        </w:rPr>
      </w:pPr>
      <w:r w:rsidRPr="00014821">
        <w:rPr>
          <w:rFonts w:ascii="Times New Roman" w:hAnsi="Times New Roman"/>
          <w:b w:val="0"/>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4.11.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014821">
        <w:rPr>
          <w:rFonts w:ascii="Times New Roman" w:hAnsi="Times New Roman"/>
          <w:b w:val="0"/>
          <w:sz w:val="24"/>
          <w:szCs w:val="24"/>
        </w:rPr>
        <w:t xml:space="preserve">фотосъемка, аудио- и видеозапись, </w:t>
      </w:r>
      <w:r w:rsidRPr="00014821">
        <w:rPr>
          <w:rFonts w:ascii="Times New Roman" w:hAnsi="Times New Roman"/>
          <w:b w:val="0"/>
          <w:color w:val="000000"/>
          <w:sz w:val="24"/>
          <w:szCs w:val="24"/>
        </w:rPr>
        <w:t xml:space="preserve">иные способы фиксации доказательств, за исключением случаев фиксации: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сведений, отнесенных законодательством Российской Федерации к государственной тайне;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w:t>
      </w:r>
    </w:p>
    <w:p w:rsidR="00E6246B" w:rsidRPr="00014821" w:rsidRDefault="00E6246B" w:rsidP="00E6246B">
      <w:pPr>
        <w:pStyle w:val="ConsPlusNormal"/>
        <w:ind w:firstLine="709"/>
        <w:jc w:val="both"/>
        <w:rPr>
          <w:rFonts w:ascii="Times New Roman" w:hAnsi="Times New Roman"/>
          <w:b w:val="0"/>
          <w:color w:val="FF0000"/>
          <w:sz w:val="24"/>
          <w:szCs w:val="24"/>
        </w:rPr>
      </w:pPr>
      <w:r w:rsidRPr="00014821">
        <w:rPr>
          <w:rFonts w:ascii="Times New Roman" w:hAnsi="Times New Roman"/>
          <w:b w:val="0"/>
          <w:sz w:val="24"/>
          <w:szCs w:val="24"/>
        </w:rPr>
        <w:t xml:space="preserve">По итогам </w:t>
      </w:r>
      <w:proofErr w:type="spellStart"/>
      <w:r w:rsidRPr="00014821">
        <w:rPr>
          <w:rFonts w:ascii="Times New Roman" w:hAnsi="Times New Roman"/>
          <w:b w:val="0"/>
          <w:sz w:val="24"/>
          <w:szCs w:val="24"/>
        </w:rPr>
        <w:t>фотофиксации</w:t>
      </w:r>
      <w:proofErr w:type="spellEnd"/>
      <w:r w:rsidRPr="00014821">
        <w:rPr>
          <w:rFonts w:ascii="Times New Roman" w:hAnsi="Times New Roman"/>
          <w:b w:val="0"/>
          <w:sz w:val="24"/>
          <w:szCs w:val="24"/>
        </w:rPr>
        <w:t xml:space="preserve"> инспектором оформляется </w:t>
      </w:r>
      <w:proofErr w:type="spellStart"/>
      <w:r w:rsidRPr="00014821">
        <w:rPr>
          <w:rFonts w:ascii="Times New Roman" w:hAnsi="Times New Roman"/>
          <w:b w:val="0"/>
          <w:sz w:val="24"/>
          <w:szCs w:val="24"/>
        </w:rPr>
        <w:t>фототаблица</w:t>
      </w:r>
      <w:proofErr w:type="spellEnd"/>
      <w:r w:rsidRPr="00014821">
        <w:rPr>
          <w:rFonts w:ascii="Times New Roman" w:hAnsi="Times New Roman"/>
          <w:b w:val="0"/>
          <w:sz w:val="24"/>
          <w:szCs w:val="24"/>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014821">
        <w:rPr>
          <w:rFonts w:ascii="Times New Roman" w:hAnsi="Times New Roman"/>
          <w:b w:val="0"/>
          <w:sz w:val="24"/>
          <w:szCs w:val="24"/>
        </w:rPr>
        <w:t>Фототаблица</w:t>
      </w:r>
      <w:proofErr w:type="spellEnd"/>
      <w:r w:rsidRPr="00014821">
        <w:rPr>
          <w:rFonts w:ascii="Times New Roman" w:hAnsi="Times New Roman"/>
          <w:b w:val="0"/>
          <w:sz w:val="24"/>
          <w:szCs w:val="24"/>
        </w:rPr>
        <w:t xml:space="preserve"> подписывается инспектором.</w:t>
      </w:r>
      <w:r w:rsidRPr="00014821">
        <w:rPr>
          <w:rFonts w:ascii="Times New Roman" w:hAnsi="Times New Roman"/>
          <w:b w:val="0"/>
          <w:color w:val="FF0000"/>
          <w:sz w:val="24"/>
          <w:szCs w:val="24"/>
        </w:rPr>
        <w:t xml:space="preserve"> </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4.12. Инспекционный визит, выездная проверка, может быть проведен с использованием мобильного приложения «Инспектор». Решение об использовании приложения «Инспектор» принимается Главой. </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Осмотр, досмотр, опрос могут быть проведены с использованием мобильного приложения «Инспектор». Решение об использовании приложения «Инспектор» принимается Главой.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4.13.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Pr="00014821">
        <w:rPr>
          <w:rFonts w:ascii="Times New Roman" w:hAnsi="Times New Roman"/>
          <w:b w:val="0"/>
          <w:sz w:val="24"/>
          <w:szCs w:val="24"/>
        </w:rPr>
        <w:t>№ 248-ФЗ</w:t>
      </w:r>
      <w:r w:rsidRPr="00014821">
        <w:rPr>
          <w:rFonts w:ascii="Times New Roman" w:hAnsi="Times New Roman"/>
          <w:b w:val="0"/>
          <w:color w:val="000000"/>
          <w:sz w:val="24"/>
          <w:szCs w:val="24"/>
        </w:rPr>
        <w:t xml:space="preserve">, </w:t>
      </w:r>
      <w:r w:rsidRPr="00014821">
        <w:rPr>
          <w:rFonts w:ascii="Times New Roman" w:hAnsi="Times New Roman"/>
          <w:b w:val="0"/>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нахождение на стационарном лечении в медицинском учреждении;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нахождение за пределами Российской Федерации;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административный арест;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Информация лица должна содержать: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а) описание обстоятельств непреодолимой силы и их продолжительность;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lastRenderedPageBreak/>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E6246B" w:rsidRPr="00014821" w:rsidRDefault="00E6246B" w:rsidP="00E6246B">
      <w:pPr>
        <w:pStyle w:val="ConsPlusNormal"/>
        <w:ind w:firstLine="709"/>
        <w:jc w:val="both"/>
        <w:rPr>
          <w:rFonts w:ascii="Times New Roman" w:hAnsi="Times New Roman"/>
          <w:b w:val="0"/>
          <w:color w:val="000000"/>
          <w:sz w:val="24"/>
          <w:szCs w:val="24"/>
        </w:rPr>
      </w:pPr>
    </w:p>
    <w:p w:rsidR="00E6246B" w:rsidRPr="00014821" w:rsidRDefault="00E6246B" w:rsidP="00E6246B">
      <w:pPr>
        <w:pStyle w:val="ConsPlusNormal"/>
        <w:ind w:firstLine="709"/>
        <w:jc w:val="center"/>
        <w:rPr>
          <w:rFonts w:ascii="Times New Roman" w:hAnsi="Times New Roman"/>
          <w:bCs w:val="0"/>
          <w:color w:val="000000"/>
          <w:sz w:val="24"/>
          <w:szCs w:val="24"/>
        </w:rPr>
      </w:pPr>
      <w:r w:rsidRPr="00014821">
        <w:rPr>
          <w:rFonts w:ascii="Times New Roman" w:hAnsi="Times New Roman"/>
          <w:color w:val="000000"/>
          <w:sz w:val="24"/>
          <w:szCs w:val="24"/>
        </w:rPr>
        <w:t>5. Результаты контрольного мероприятия</w:t>
      </w:r>
    </w:p>
    <w:p w:rsidR="00E6246B" w:rsidRPr="00014821" w:rsidRDefault="00E6246B" w:rsidP="00E6246B">
      <w:pPr>
        <w:pStyle w:val="ConsPlusNormal"/>
        <w:ind w:firstLine="709"/>
        <w:jc w:val="both"/>
        <w:rPr>
          <w:rFonts w:ascii="Times New Roman" w:hAnsi="Times New Roman"/>
          <w:b w:val="0"/>
          <w:color w:val="000000"/>
          <w:sz w:val="24"/>
          <w:szCs w:val="24"/>
        </w:rPr>
      </w:pP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5.1. По окончании проведения контрольного мероприятия, предусматривающего взаимодействие с контролируемым лицом, </w:t>
      </w:r>
      <w:r w:rsidRPr="00014821">
        <w:rPr>
          <w:rFonts w:ascii="Times New Roman" w:hAnsi="Times New Roman"/>
          <w:b w:val="0"/>
          <w:color w:val="000000" w:themeColor="text1"/>
          <w:sz w:val="24"/>
          <w:szCs w:val="24"/>
        </w:rPr>
        <w:t xml:space="preserve">а в случаях, установленных Федеральным законом «О государственном контроле (надзоре) и муниципальном контроле в Российской Федерации», по окончании </w:t>
      </w:r>
      <w:r w:rsidRPr="00014821">
        <w:rPr>
          <w:rFonts w:ascii="Times New Roman" w:hAnsi="Times New Roman"/>
          <w:b w:val="0"/>
          <w:color w:val="000000"/>
          <w:sz w:val="24"/>
          <w:szCs w:val="24"/>
        </w:rPr>
        <w:t xml:space="preserve">контрольного мероприятия без взаимодействия, составляется акт контрольного мероприятия (далее также – акт). </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В случае</w:t>
      </w:r>
      <w:proofErr w:type="gramStart"/>
      <w:r w:rsidRPr="00014821">
        <w:rPr>
          <w:rFonts w:ascii="Times New Roman" w:hAnsi="Times New Roman"/>
          <w:b w:val="0"/>
          <w:color w:val="000000"/>
          <w:sz w:val="24"/>
          <w:szCs w:val="24"/>
        </w:rPr>
        <w:t>,</w:t>
      </w:r>
      <w:proofErr w:type="gramEnd"/>
      <w:r w:rsidRPr="00014821">
        <w:rPr>
          <w:rFonts w:ascii="Times New Roman" w:hAnsi="Times New Roman"/>
          <w:b w:val="0"/>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w:t>
      </w: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r w:rsidRPr="00014821">
        <w:rPr>
          <w:rFonts w:ascii="Times New Roman" w:hAnsi="Times New Roman"/>
          <w:b w:val="0"/>
          <w:color w:val="FF0000"/>
          <w:sz w:val="24"/>
          <w:szCs w:val="24"/>
        </w:rPr>
        <w:t xml:space="preserve">  </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По итогам контрольного мероприятия без взаимодействия может выдаваться предписание в случаях, установленных законодательством. </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Указанные предписания выдаются в порядке, определенном статьей 90.1 Федерального закона № 248-ФЗ.</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5.3.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w:t>
      </w:r>
      <w:proofErr w:type="gramStart"/>
      <w:r w:rsidRPr="00014821">
        <w:rPr>
          <w:rFonts w:ascii="Times New Roman" w:hAnsi="Times New Roman"/>
          <w:b w:val="0"/>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014821">
        <w:rPr>
          <w:rFonts w:ascii="Times New Roman" w:hAnsi="Times New Roman"/>
          <w:b w:val="0"/>
          <w:sz w:val="24"/>
          <w:szCs w:val="24"/>
        </w:rPr>
        <w:t>, товаров и услуг, имеющих стратегическое значение и социально-экономическую значимость.</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w:t>
      </w:r>
      <w:proofErr w:type="gramStart"/>
      <w:r w:rsidRPr="00014821">
        <w:rPr>
          <w:rFonts w:ascii="Times New Roman" w:hAnsi="Times New Roman"/>
          <w:b w:val="0"/>
          <w:sz w:val="24"/>
          <w:szCs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w:t>
      </w:r>
      <w:proofErr w:type="gramEnd"/>
      <w:r w:rsidRPr="00014821">
        <w:rPr>
          <w:rFonts w:ascii="Times New Roman" w:hAnsi="Times New Roman"/>
          <w:b w:val="0"/>
          <w:sz w:val="24"/>
          <w:szCs w:val="24"/>
        </w:rPr>
        <w:t xml:space="preserve"> действие предписания об устранении выявленных нарушений обязательных требований и принимает меры, предусмотренные пунктом 3 части 2 статьи 90 </w:t>
      </w:r>
      <w:r w:rsidRPr="00014821">
        <w:rPr>
          <w:rFonts w:ascii="Times New Roman" w:hAnsi="Times New Roman"/>
          <w:b w:val="0"/>
          <w:sz w:val="24"/>
          <w:szCs w:val="24"/>
        </w:rPr>
        <w:lastRenderedPageBreak/>
        <w:t>Федерального закона 248-ФЗ, при этом осуществляя поэтапную оценку исполнения контролируемым лицом соглашения.</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Соглашение должно включать:</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1) перечень выявленных нарушений обязательных требований, подлежащих устранению контролируемым лицом;</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3) срок исполнения соглашения.</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По истечении срока исполнения соглашения контрольный орган принимает решение о признании соглашения </w:t>
      </w:r>
      <w:proofErr w:type="gramStart"/>
      <w:r w:rsidRPr="00014821">
        <w:rPr>
          <w:rFonts w:ascii="Times New Roman" w:hAnsi="Times New Roman"/>
          <w:b w:val="0"/>
          <w:sz w:val="24"/>
          <w:szCs w:val="24"/>
        </w:rPr>
        <w:t>исполненным</w:t>
      </w:r>
      <w:proofErr w:type="gramEnd"/>
      <w:r w:rsidRPr="00014821">
        <w:rPr>
          <w:rFonts w:ascii="Times New Roman" w:hAnsi="Times New Roman"/>
          <w:b w:val="0"/>
          <w:sz w:val="24"/>
          <w:szCs w:val="24"/>
        </w:rPr>
        <w:t xml:space="preserve"> или неисполненным.</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w:t>
      </w:r>
      <w:proofErr w:type="gramStart"/>
      <w:r w:rsidRPr="00014821">
        <w:rPr>
          <w:rFonts w:ascii="Times New Roman" w:hAnsi="Times New Roman"/>
          <w:b w:val="0"/>
          <w:sz w:val="24"/>
          <w:szCs w:val="24"/>
        </w:rPr>
        <w:t>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Контролируемое лицо не имеет права отказаться от исполнения соглашения в одностороннем порядке.</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5.4.</w:t>
      </w:r>
      <w:r w:rsidRPr="00014821">
        <w:rPr>
          <w:rFonts w:ascii="Times New Roman" w:hAnsi="Times New Roman"/>
          <w:b w:val="0"/>
          <w:i/>
          <w:iCs/>
          <w:sz w:val="24"/>
          <w:szCs w:val="24"/>
        </w:rPr>
        <w:t xml:space="preserve"> </w:t>
      </w:r>
      <w:r w:rsidRPr="00014821">
        <w:rPr>
          <w:rFonts w:ascii="Times New Roman" w:hAnsi="Times New Roman"/>
          <w:b w:val="0"/>
          <w:sz w:val="24"/>
          <w:szCs w:val="24"/>
        </w:rPr>
        <w:t>Кроме случаев, установленных частью 2 статьи 87 Федерального закона № 248-ФЗ, по результатам проведения контрольного мероприятия без взаимодействия акт составляется в случаях:</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объявления предостережения о недопустимости нарушения обязательных требований;</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5.5. По результатам проведения контрольных мероприятий публичная оценка уровня соблюдения обязательных требований не присваивается. </w:t>
      </w:r>
    </w:p>
    <w:p w:rsidR="00E6246B" w:rsidRPr="00014821" w:rsidRDefault="00E6246B" w:rsidP="00E6246B">
      <w:pPr>
        <w:pStyle w:val="ConsPlusNormal"/>
        <w:ind w:firstLine="709"/>
        <w:jc w:val="both"/>
        <w:rPr>
          <w:rFonts w:ascii="Times New Roman" w:hAnsi="Times New Roman"/>
          <w:b w:val="0"/>
          <w:sz w:val="24"/>
          <w:szCs w:val="24"/>
        </w:rPr>
      </w:pPr>
    </w:p>
    <w:p w:rsidR="00E6246B" w:rsidRPr="00014821" w:rsidRDefault="00E6246B" w:rsidP="00E6246B">
      <w:pPr>
        <w:pStyle w:val="ConsPlusNormal"/>
        <w:ind w:firstLine="709"/>
        <w:jc w:val="center"/>
        <w:rPr>
          <w:rFonts w:ascii="Times New Roman" w:hAnsi="Times New Roman"/>
          <w:bCs w:val="0"/>
          <w:sz w:val="24"/>
          <w:szCs w:val="24"/>
        </w:rPr>
      </w:pPr>
      <w:r w:rsidRPr="00014821">
        <w:rPr>
          <w:rFonts w:ascii="Times New Roman" w:hAnsi="Times New Roman"/>
          <w:sz w:val="24"/>
          <w:szCs w:val="24"/>
        </w:rPr>
        <w:t>6. Обжалование решений контрольных органов, действий (бездействия) их должностных лиц</w:t>
      </w:r>
    </w:p>
    <w:p w:rsidR="00E6246B" w:rsidRPr="00014821" w:rsidRDefault="00E6246B" w:rsidP="00E6246B">
      <w:pPr>
        <w:pStyle w:val="ConsPlusNormal"/>
        <w:ind w:firstLine="709"/>
        <w:jc w:val="both"/>
        <w:rPr>
          <w:rFonts w:ascii="Times New Roman" w:hAnsi="Times New Roman"/>
          <w:b w:val="0"/>
          <w:sz w:val="24"/>
          <w:szCs w:val="24"/>
        </w:rPr>
      </w:pP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 xml:space="preserve">6.1. Досудебное обжалование решений контрольного органа, действий (бездействия) их должностных лиц осуществляется в соответствии с главой 9 Федерального закона № 248-ФЗ.          </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E6246B" w:rsidRPr="00014821" w:rsidRDefault="00E6246B" w:rsidP="00E6246B">
      <w:pPr>
        <w:pStyle w:val="ConsPlusNormal"/>
        <w:jc w:val="both"/>
        <w:rPr>
          <w:rFonts w:ascii="Times New Roman" w:hAnsi="Times New Roman"/>
          <w:b w:val="0"/>
          <w:sz w:val="24"/>
          <w:szCs w:val="24"/>
        </w:rPr>
      </w:pPr>
      <w:r w:rsidRPr="00014821">
        <w:rPr>
          <w:rFonts w:ascii="Times New Roman" w:hAnsi="Times New Roman"/>
          <w:b w:val="0"/>
          <w:sz w:val="24"/>
          <w:szCs w:val="24"/>
        </w:rPr>
        <w:t xml:space="preserve">             1) решений о проведении контрольных мероприятий и обязательных профилактических визитов; </w:t>
      </w:r>
    </w:p>
    <w:p w:rsidR="00E6246B" w:rsidRPr="00014821" w:rsidRDefault="00E6246B" w:rsidP="00E6246B">
      <w:pPr>
        <w:pStyle w:val="ConsPlusNormal"/>
        <w:jc w:val="both"/>
        <w:rPr>
          <w:rFonts w:ascii="Times New Roman" w:hAnsi="Times New Roman"/>
          <w:b w:val="0"/>
          <w:sz w:val="24"/>
          <w:szCs w:val="24"/>
        </w:rPr>
      </w:pPr>
      <w:r w:rsidRPr="00014821">
        <w:rPr>
          <w:rFonts w:ascii="Times New Roman" w:hAnsi="Times New Roman"/>
          <w:b w:val="0"/>
          <w:sz w:val="24"/>
          <w:szCs w:val="24"/>
        </w:rPr>
        <w:t xml:space="preserve">             2) актов контрольных мероприятий и обязательных профилактических визитов, предписаний об устранении выявленных нарушений;</w:t>
      </w:r>
    </w:p>
    <w:p w:rsidR="00E6246B" w:rsidRPr="00014821" w:rsidRDefault="00E6246B" w:rsidP="00E6246B">
      <w:pPr>
        <w:pStyle w:val="ConsPlusNormal"/>
        <w:jc w:val="both"/>
        <w:rPr>
          <w:rFonts w:ascii="Times New Roman" w:hAnsi="Times New Roman"/>
          <w:b w:val="0"/>
          <w:sz w:val="24"/>
          <w:szCs w:val="24"/>
        </w:rPr>
      </w:pPr>
      <w:r w:rsidRPr="00014821">
        <w:rPr>
          <w:rFonts w:ascii="Times New Roman" w:hAnsi="Times New Roman"/>
          <w:b w:val="0"/>
          <w:sz w:val="24"/>
          <w:szCs w:val="24"/>
        </w:rPr>
        <w:t xml:space="preserve">             3) действий (бездействия) должностных лиц контрольного органа в рамках контрольных мероприятий и обязательных профилактических визитов;</w:t>
      </w:r>
    </w:p>
    <w:p w:rsidR="00E6246B" w:rsidRPr="00014821" w:rsidRDefault="00E6246B" w:rsidP="00E6246B">
      <w:pPr>
        <w:pStyle w:val="ConsPlusNormal"/>
        <w:jc w:val="both"/>
        <w:rPr>
          <w:rFonts w:ascii="Times New Roman" w:hAnsi="Times New Roman"/>
          <w:b w:val="0"/>
          <w:sz w:val="24"/>
          <w:szCs w:val="24"/>
        </w:rPr>
      </w:pPr>
      <w:r w:rsidRPr="00014821">
        <w:rPr>
          <w:rFonts w:ascii="Times New Roman" w:hAnsi="Times New Roman"/>
          <w:b w:val="0"/>
          <w:sz w:val="24"/>
          <w:szCs w:val="24"/>
        </w:rPr>
        <w:lastRenderedPageBreak/>
        <w:t xml:space="preserve">             4) решений об отнесении объектов контроля к соответствующей категории риска; </w:t>
      </w:r>
    </w:p>
    <w:p w:rsidR="00E6246B" w:rsidRPr="00014821" w:rsidRDefault="00E6246B" w:rsidP="00E6246B">
      <w:pPr>
        <w:pStyle w:val="ConsPlusNormal"/>
        <w:jc w:val="both"/>
        <w:rPr>
          <w:rFonts w:ascii="Times New Roman" w:hAnsi="Times New Roman"/>
          <w:b w:val="0"/>
          <w:sz w:val="24"/>
          <w:szCs w:val="24"/>
        </w:rPr>
      </w:pPr>
      <w:r w:rsidRPr="00014821">
        <w:rPr>
          <w:rFonts w:ascii="Times New Roman" w:hAnsi="Times New Roman"/>
          <w:b w:val="0"/>
          <w:sz w:val="24"/>
          <w:szCs w:val="24"/>
        </w:rPr>
        <w:t xml:space="preserve">             5) решений об отказе в проведении обязательных профилактических визитов по заявлениям контролируемых лиц; </w:t>
      </w:r>
    </w:p>
    <w:p w:rsidR="00E6246B" w:rsidRPr="00014821" w:rsidRDefault="00E6246B" w:rsidP="00E6246B">
      <w:pPr>
        <w:pStyle w:val="ConsPlusNormal"/>
        <w:jc w:val="both"/>
        <w:rPr>
          <w:rFonts w:ascii="Times New Roman" w:hAnsi="Times New Roman"/>
          <w:b w:val="0"/>
          <w:sz w:val="24"/>
          <w:szCs w:val="24"/>
        </w:rPr>
      </w:pPr>
      <w:r w:rsidRPr="00014821">
        <w:rPr>
          <w:rFonts w:ascii="Times New Roman" w:hAnsi="Times New Roman"/>
          <w:b w:val="0"/>
          <w:sz w:val="24"/>
          <w:szCs w:val="24"/>
        </w:rPr>
        <w:t xml:space="preserve">             6) иных решений, принимаемых контрольными органами по итогам профилактических и (или) контрольных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E6246B" w:rsidRPr="00014821" w:rsidRDefault="00E6246B" w:rsidP="00E6246B">
      <w:pPr>
        <w:autoSpaceDE w:val="0"/>
        <w:autoSpaceDN w:val="0"/>
        <w:adjustRightInd w:val="0"/>
        <w:spacing w:after="0" w:line="240" w:lineRule="auto"/>
        <w:ind w:firstLine="709"/>
        <w:jc w:val="both"/>
        <w:rPr>
          <w:rFonts w:ascii="Times New Roman" w:hAnsi="Times New Roman" w:cs="Times New Roman"/>
          <w:sz w:val="24"/>
          <w:szCs w:val="24"/>
        </w:rPr>
      </w:pPr>
      <w:r w:rsidRPr="00014821">
        <w:rPr>
          <w:rFonts w:ascii="Times New Roman" w:hAnsi="Times New Roman" w:cs="Times New Roman"/>
          <w:sz w:val="24"/>
          <w:szCs w:val="24"/>
        </w:rPr>
        <w:t xml:space="preserve">6.3. </w:t>
      </w:r>
      <w:proofErr w:type="gramStart"/>
      <w:r w:rsidRPr="00014821">
        <w:rPr>
          <w:rFonts w:ascii="Times New Roman" w:hAnsi="Times New Roman" w:cs="Times New Roman"/>
          <w:sz w:val="24"/>
          <w:szCs w:val="24"/>
        </w:rPr>
        <w:t xml:space="preserve">До 2030 года жалоба на решение контрольного органа, действия (бездействие) его должностных лиц (в том числе на нарушение требований,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 подаваемая в соответствии с </w:t>
      </w:r>
      <w:hyperlink r:id="rId10" w:history="1">
        <w:r w:rsidRPr="00014821">
          <w:rPr>
            <w:rFonts w:ascii="Times New Roman" w:hAnsi="Times New Roman" w:cs="Times New Roman"/>
            <w:sz w:val="24"/>
            <w:szCs w:val="24"/>
          </w:rPr>
          <w:t>главой 9</w:t>
        </w:r>
      </w:hyperlink>
      <w:r w:rsidRPr="00014821">
        <w:rPr>
          <w:rFonts w:ascii="Times New Roman" w:hAnsi="Times New Roman" w:cs="Times New Roman"/>
          <w:sz w:val="24"/>
          <w:szCs w:val="24"/>
        </w:rPr>
        <w:t xml:space="preserve"> Федерального закона № 248-ФЗ,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w:t>
      </w:r>
      <w:proofErr w:type="gramEnd"/>
      <w:r w:rsidRPr="00014821">
        <w:rPr>
          <w:rFonts w:ascii="Times New Roman" w:hAnsi="Times New Roman" w:cs="Times New Roman"/>
          <w:sz w:val="24"/>
          <w:szCs w:val="24"/>
        </w:rPr>
        <w:t xml:space="preserve"> </w:t>
      </w:r>
      <w:proofErr w:type="gramStart"/>
      <w:r w:rsidRPr="00014821">
        <w:rPr>
          <w:rFonts w:ascii="Times New Roman" w:hAnsi="Times New Roman" w:cs="Times New Roman"/>
          <w:sz w:val="24"/>
          <w:szCs w:val="24"/>
        </w:rPr>
        <w:t>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w:t>
      </w:r>
      <w:proofErr w:type="gramEnd"/>
      <w:r w:rsidRPr="00014821">
        <w:rPr>
          <w:rFonts w:ascii="Times New Roman" w:hAnsi="Times New Roman" w:cs="Times New Roman"/>
          <w:sz w:val="24"/>
          <w:szCs w:val="24"/>
        </w:rPr>
        <w:t xml:space="preserve"> (</w:t>
      </w:r>
      <w:proofErr w:type="gramStart"/>
      <w:r w:rsidRPr="00014821">
        <w:rPr>
          <w:rFonts w:ascii="Times New Roman" w:hAnsi="Times New Roman" w:cs="Times New Roman"/>
          <w:sz w:val="24"/>
          <w:szCs w:val="24"/>
        </w:rPr>
        <w:t>функций)») или являющегося индивидуальным предпринимателем.</w:t>
      </w:r>
      <w:proofErr w:type="gramEnd"/>
    </w:p>
    <w:p w:rsidR="00E6246B" w:rsidRPr="00014821" w:rsidRDefault="00E6246B" w:rsidP="00E6246B">
      <w:pPr>
        <w:pStyle w:val="ConsPlusNormal"/>
        <w:jc w:val="both"/>
        <w:rPr>
          <w:rFonts w:ascii="Times New Roman" w:hAnsi="Times New Roman"/>
          <w:b w:val="0"/>
          <w:sz w:val="24"/>
          <w:szCs w:val="24"/>
        </w:rPr>
      </w:pPr>
      <w:r w:rsidRPr="00014821">
        <w:rPr>
          <w:rFonts w:ascii="Times New Roman" w:hAnsi="Times New Roman"/>
          <w:b w:val="0"/>
          <w:sz w:val="24"/>
          <w:szCs w:val="24"/>
        </w:rPr>
        <w:t xml:space="preserve">           6.4. Жалоба на решение контрольного органа, действия (бездействие) его должностных лиц рассматривается Главой в порядке и в </w:t>
      </w:r>
      <w:proofErr w:type="gramStart"/>
      <w:r w:rsidRPr="00014821">
        <w:rPr>
          <w:rFonts w:ascii="Times New Roman" w:hAnsi="Times New Roman"/>
          <w:b w:val="0"/>
          <w:sz w:val="24"/>
          <w:szCs w:val="24"/>
        </w:rPr>
        <w:t>сроки</w:t>
      </w:r>
      <w:proofErr w:type="gramEnd"/>
      <w:r w:rsidRPr="00014821">
        <w:rPr>
          <w:rFonts w:ascii="Times New Roman" w:hAnsi="Times New Roman"/>
          <w:b w:val="0"/>
          <w:sz w:val="24"/>
          <w:szCs w:val="24"/>
        </w:rPr>
        <w:t xml:space="preserve"> установленные Федеральным законом № 248-ФЗ. </w:t>
      </w:r>
    </w:p>
    <w:p w:rsidR="00E6246B" w:rsidRPr="00014821" w:rsidRDefault="00E6246B" w:rsidP="00E6246B">
      <w:pPr>
        <w:pStyle w:val="ConsPlusNormal"/>
        <w:jc w:val="both"/>
        <w:rPr>
          <w:rFonts w:ascii="Times New Roman" w:hAnsi="Times New Roman"/>
          <w:b w:val="0"/>
          <w:sz w:val="24"/>
          <w:szCs w:val="24"/>
        </w:rPr>
      </w:pPr>
      <w:r w:rsidRPr="00014821">
        <w:rPr>
          <w:rFonts w:ascii="Times New Roman" w:hAnsi="Times New Roman"/>
          <w:b w:val="0"/>
          <w:sz w:val="24"/>
          <w:szCs w:val="24"/>
        </w:rPr>
        <w:t xml:space="preserve">           6.5. Судебное обжалование решений контрольного органа, действий (бездействия) его должностных </w:t>
      </w:r>
      <w:proofErr w:type="gramStart"/>
      <w:r w:rsidRPr="00014821">
        <w:rPr>
          <w:rFonts w:ascii="Times New Roman" w:hAnsi="Times New Roman"/>
          <w:b w:val="0"/>
          <w:sz w:val="24"/>
          <w:szCs w:val="24"/>
        </w:rPr>
        <w:t>лиц</w:t>
      </w:r>
      <w:proofErr w:type="gramEnd"/>
      <w:r w:rsidRPr="00014821">
        <w:rPr>
          <w:rFonts w:ascii="Times New Roman" w:hAnsi="Times New Roman"/>
          <w:b w:val="0"/>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E6246B" w:rsidRPr="00014821" w:rsidRDefault="00E6246B" w:rsidP="00E6246B">
      <w:pPr>
        <w:pStyle w:val="ConsPlusNormal"/>
        <w:jc w:val="both"/>
        <w:rPr>
          <w:rFonts w:ascii="Times New Roman" w:hAnsi="Times New Roman"/>
          <w:b w:val="0"/>
          <w:sz w:val="24"/>
          <w:szCs w:val="24"/>
        </w:rPr>
      </w:pPr>
      <w:r w:rsidRPr="00014821">
        <w:rPr>
          <w:rFonts w:ascii="Times New Roman" w:hAnsi="Times New Roman"/>
          <w:b w:val="0"/>
          <w:sz w:val="24"/>
          <w:szCs w:val="24"/>
        </w:rPr>
        <w:t xml:space="preserve">           6.6.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E6246B" w:rsidRPr="00014821" w:rsidRDefault="00E6246B" w:rsidP="00E6246B">
      <w:pPr>
        <w:pStyle w:val="ConsPlusNormal"/>
        <w:ind w:firstLine="709"/>
        <w:jc w:val="center"/>
        <w:rPr>
          <w:rFonts w:ascii="Times New Roman" w:hAnsi="Times New Roman"/>
          <w:b w:val="0"/>
          <w:bCs w:val="0"/>
          <w:color w:val="000000"/>
          <w:sz w:val="24"/>
          <w:szCs w:val="24"/>
        </w:rPr>
      </w:pPr>
    </w:p>
    <w:p w:rsidR="00E6246B" w:rsidRPr="00014821" w:rsidRDefault="00E6246B" w:rsidP="00E6246B">
      <w:pPr>
        <w:pStyle w:val="ConsPlusNormal"/>
        <w:ind w:firstLine="709"/>
        <w:jc w:val="center"/>
        <w:rPr>
          <w:rFonts w:ascii="Times New Roman" w:hAnsi="Times New Roman"/>
          <w:bCs w:val="0"/>
          <w:color w:val="000000"/>
          <w:sz w:val="24"/>
          <w:szCs w:val="24"/>
        </w:rPr>
      </w:pPr>
      <w:r w:rsidRPr="00014821">
        <w:rPr>
          <w:rFonts w:ascii="Times New Roman" w:hAnsi="Times New Roman"/>
          <w:color w:val="000000"/>
          <w:sz w:val="24"/>
          <w:szCs w:val="24"/>
        </w:rPr>
        <w:t>7. Заключительные положения</w:t>
      </w:r>
    </w:p>
    <w:p w:rsidR="00E6246B" w:rsidRPr="00014821" w:rsidRDefault="00E6246B" w:rsidP="00E6246B">
      <w:pPr>
        <w:pStyle w:val="ConsPlusNormal"/>
        <w:ind w:firstLine="709"/>
        <w:jc w:val="center"/>
        <w:rPr>
          <w:rFonts w:ascii="Times New Roman" w:hAnsi="Times New Roman"/>
          <w:b w:val="0"/>
          <w:color w:val="000000"/>
          <w:sz w:val="24"/>
          <w:szCs w:val="24"/>
        </w:rPr>
      </w:pPr>
    </w:p>
    <w:p w:rsidR="00E6246B" w:rsidRPr="00014821" w:rsidRDefault="00E6246B" w:rsidP="00E6246B">
      <w:pPr>
        <w:pStyle w:val="ConsPlusNormal"/>
        <w:ind w:firstLine="709"/>
        <w:jc w:val="both"/>
        <w:rPr>
          <w:rFonts w:ascii="Times New Roman" w:hAnsi="Times New Roman"/>
          <w:b w:val="0"/>
          <w:color w:val="000000"/>
          <w:sz w:val="24"/>
          <w:szCs w:val="24"/>
        </w:rPr>
      </w:pPr>
      <w:r w:rsidRPr="00014821">
        <w:rPr>
          <w:rFonts w:ascii="Times New Roman" w:hAnsi="Times New Roman"/>
          <w:b w:val="0"/>
          <w:color w:val="000000"/>
          <w:sz w:val="24"/>
          <w:szCs w:val="24"/>
        </w:rPr>
        <w:t xml:space="preserve">7.1.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014821">
        <w:rPr>
          <w:rFonts w:ascii="Times New Roman" w:hAnsi="Times New Roman"/>
          <w:b w:val="0"/>
          <w:color w:val="000000"/>
          <w:sz w:val="24"/>
          <w:szCs w:val="24"/>
        </w:rPr>
        <w:t>осуществляться</w:t>
      </w:r>
      <w:proofErr w:type="gramEnd"/>
      <w:r w:rsidRPr="00014821">
        <w:rPr>
          <w:rFonts w:ascii="Times New Roman" w:hAnsi="Times New Roman"/>
          <w:b w:val="0"/>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6246B" w:rsidRPr="00014821" w:rsidRDefault="00E6246B" w:rsidP="00E6246B">
      <w:pPr>
        <w:pStyle w:val="ConsPlusNormal"/>
        <w:ind w:firstLine="709"/>
        <w:jc w:val="both"/>
        <w:rPr>
          <w:rFonts w:ascii="Times New Roman" w:hAnsi="Times New Roman"/>
          <w:b w:val="0"/>
          <w:sz w:val="24"/>
          <w:szCs w:val="24"/>
        </w:rPr>
      </w:pPr>
      <w:r w:rsidRPr="00014821">
        <w:rPr>
          <w:rFonts w:ascii="Times New Roman" w:hAnsi="Times New Roman"/>
          <w:b w:val="0"/>
          <w:sz w:val="24"/>
          <w:szCs w:val="24"/>
        </w:rPr>
        <w:t>7.2. Пункт 5.4 настоящего Положения вступает в силу с 1 сентября 2025 года.</w:t>
      </w:r>
    </w:p>
    <w:p w:rsidR="00E6246B" w:rsidRPr="00014821" w:rsidRDefault="00E6246B" w:rsidP="00E6246B">
      <w:pPr>
        <w:pStyle w:val="ConsPlusNormal"/>
        <w:ind w:firstLine="709"/>
        <w:jc w:val="both"/>
        <w:rPr>
          <w:rFonts w:ascii="Times New Roman" w:hAnsi="Times New Roman"/>
          <w:b w:val="0"/>
          <w:sz w:val="24"/>
          <w:szCs w:val="24"/>
        </w:rPr>
      </w:pPr>
    </w:p>
    <w:p w:rsidR="00E6246B" w:rsidRPr="00014821" w:rsidRDefault="00E6246B" w:rsidP="00E6246B">
      <w:pPr>
        <w:pStyle w:val="ConsPlusNormal"/>
        <w:ind w:firstLine="709"/>
        <w:jc w:val="both"/>
        <w:rPr>
          <w:rFonts w:ascii="Times New Roman" w:hAnsi="Times New Roman"/>
          <w:b w:val="0"/>
          <w:sz w:val="24"/>
          <w:szCs w:val="24"/>
        </w:rPr>
      </w:pPr>
    </w:p>
    <w:p w:rsidR="00E6246B" w:rsidRDefault="00E6246B" w:rsidP="00E6246B">
      <w:pPr>
        <w:pStyle w:val="ConsPlusNormal"/>
        <w:ind w:firstLine="709"/>
        <w:jc w:val="both"/>
        <w:rPr>
          <w:rFonts w:ascii="Times New Roman" w:hAnsi="Times New Roman"/>
          <w:b w:val="0"/>
          <w:sz w:val="24"/>
          <w:szCs w:val="24"/>
        </w:rPr>
      </w:pPr>
    </w:p>
    <w:p w:rsidR="00E6246B" w:rsidRDefault="00E6246B" w:rsidP="00E6246B">
      <w:pPr>
        <w:pStyle w:val="ConsPlusNormal"/>
        <w:ind w:firstLine="709"/>
        <w:jc w:val="both"/>
        <w:rPr>
          <w:rFonts w:ascii="Times New Roman" w:hAnsi="Times New Roman"/>
          <w:b w:val="0"/>
          <w:sz w:val="24"/>
          <w:szCs w:val="24"/>
        </w:rPr>
      </w:pPr>
    </w:p>
    <w:p w:rsidR="00E6246B" w:rsidRDefault="00E6246B" w:rsidP="00E6246B">
      <w:pPr>
        <w:pStyle w:val="ConsPlusNormal"/>
        <w:ind w:firstLine="709"/>
        <w:jc w:val="both"/>
        <w:rPr>
          <w:rFonts w:ascii="Times New Roman" w:hAnsi="Times New Roman"/>
          <w:b w:val="0"/>
          <w:sz w:val="24"/>
          <w:szCs w:val="24"/>
        </w:rPr>
      </w:pPr>
    </w:p>
    <w:p w:rsidR="00E6246B" w:rsidRDefault="00E6246B" w:rsidP="00E6246B">
      <w:pPr>
        <w:pStyle w:val="ConsPlusNormal"/>
        <w:ind w:firstLine="709"/>
        <w:jc w:val="both"/>
        <w:rPr>
          <w:rFonts w:ascii="Times New Roman" w:hAnsi="Times New Roman"/>
          <w:b w:val="0"/>
          <w:sz w:val="24"/>
          <w:szCs w:val="24"/>
        </w:rPr>
      </w:pPr>
    </w:p>
    <w:p w:rsidR="00E6246B" w:rsidRDefault="00E6246B" w:rsidP="00E6246B">
      <w:pPr>
        <w:pStyle w:val="ConsPlusNormal"/>
        <w:ind w:firstLine="709"/>
        <w:jc w:val="both"/>
        <w:rPr>
          <w:rFonts w:ascii="Times New Roman" w:hAnsi="Times New Roman"/>
          <w:b w:val="0"/>
          <w:sz w:val="24"/>
          <w:szCs w:val="24"/>
        </w:rPr>
      </w:pPr>
    </w:p>
    <w:p w:rsidR="00E6246B" w:rsidRDefault="00E6246B" w:rsidP="00E6246B">
      <w:pPr>
        <w:pStyle w:val="ConsPlusNormal"/>
        <w:ind w:firstLine="709"/>
        <w:jc w:val="both"/>
        <w:rPr>
          <w:rFonts w:ascii="Times New Roman" w:hAnsi="Times New Roman"/>
          <w:b w:val="0"/>
          <w:sz w:val="24"/>
          <w:szCs w:val="24"/>
        </w:rPr>
      </w:pPr>
    </w:p>
    <w:p w:rsidR="00330642" w:rsidRDefault="00330642" w:rsidP="00E6246B">
      <w:pPr>
        <w:pStyle w:val="ConsPlusNormal"/>
        <w:ind w:firstLine="709"/>
        <w:jc w:val="both"/>
        <w:rPr>
          <w:rFonts w:ascii="Times New Roman" w:hAnsi="Times New Roman"/>
          <w:b w:val="0"/>
          <w:sz w:val="24"/>
          <w:szCs w:val="24"/>
        </w:rPr>
      </w:pPr>
    </w:p>
    <w:p w:rsidR="00E6246B" w:rsidRPr="00014821" w:rsidRDefault="00E6246B" w:rsidP="00E6246B">
      <w:pPr>
        <w:pStyle w:val="ConsPlusNormal"/>
        <w:ind w:firstLine="709"/>
        <w:jc w:val="both"/>
        <w:rPr>
          <w:rFonts w:ascii="Times New Roman" w:hAnsi="Times New Roman"/>
          <w:b w:val="0"/>
          <w:sz w:val="24"/>
          <w:szCs w:val="24"/>
        </w:rPr>
      </w:pPr>
    </w:p>
    <w:p w:rsidR="00E6246B" w:rsidRPr="00014821" w:rsidRDefault="00E6246B" w:rsidP="00E6246B">
      <w:pPr>
        <w:pStyle w:val="ConsPlusNormal"/>
        <w:ind w:firstLine="709"/>
        <w:jc w:val="both"/>
        <w:rPr>
          <w:rFonts w:ascii="Times New Roman" w:hAnsi="Times New Roman"/>
          <w:b w:val="0"/>
          <w:sz w:val="24"/>
          <w:szCs w:val="24"/>
        </w:rPr>
      </w:pPr>
    </w:p>
    <w:p w:rsidR="00E6246B" w:rsidRPr="00014821" w:rsidRDefault="00E6246B" w:rsidP="00E6246B">
      <w:pPr>
        <w:spacing w:after="0" w:line="240" w:lineRule="auto"/>
        <w:ind w:left="5245"/>
        <w:contextualSpacing/>
        <w:rPr>
          <w:rFonts w:ascii="Times New Roman" w:hAnsi="Times New Roman" w:cs="Times New Roman"/>
          <w:sz w:val="24"/>
          <w:szCs w:val="24"/>
        </w:rPr>
      </w:pPr>
      <w:r w:rsidRPr="00014821">
        <w:rPr>
          <w:rFonts w:ascii="Times New Roman" w:hAnsi="Times New Roman" w:cs="Times New Roman"/>
          <w:sz w:val="24"/>
          <w:szCs w:val="24"/>
        </w:rPr>
        <w:lastRenderedPageBreak/>
        <w:t xml:space="preserve">Приложение </w:t>
      </w:r>
    </w:p>
    <w:p w:rsidR="00E6246B" w:rsidRPr="00014821" w:rsidRDefault="00E6246B" w:rsidP="00E6246B">
      <w:pPr>
        <w:spacing w:after="0" w:line="240" w:lineRule="auto"/>
        <w:ind w:left="5245"/>
        <w:contextualSpacing/>
        <w:rPr>
          <w:rFonts w:ascii="Times New Roman" w:hAnsi="Times New Roman" w:cs="Times New Roman"/>
          <w:sz w:val="24"/>
          <w:szCs w:val="24"/>
        </w:rPr>
      </w:pPr>
      <w:r w:rsidRPr="00014821">
        <w:rPr>
          <w:rFonts w:ascii="Times New Roman" w:hAnsi="Times New Roman" w:cs="Times New Roman"/>
          <w:sz w:val="24"/>
          <w:szCs w:val="24"/>
        </w:rPr>
        <w:t xml:space="preserve">к Положению о муниципальном контроле в сфере благоустройства в границах </w:t>
      </w:r>
      <w:proofErr w:type="spellStart"/>
      <w:r w:rsidRPr="00014821">
        <w:rPr>
          <w:rFonts w:ascii="Times New Roman" w:hAnsi="Times New Roman" w:cs="Times New Roman"/>
          <w:sz w:val="24"/>
          <w:szCs w:val="24"/>
        </w:rPr>
        <w:t>Яковлевского</w:t>
      </w:r>
      <w:proofErr w:type="spellEnd"/>
      <w:r w:rsidRPr="00014821">
        <w:rPr>
          <w:rFonts w:ascii="Times New Roman" w:hAnsi="Times New Roman" w:cs="Times New Roman"/>
          <w:sz w:val="24"/>
          <w:szCs w:val="24"/>
        </w:rPr>
        <w:t xml:space="preserve"> муниципального округа</w:t>
      </w:r>
    </w:p>
    <w:p w:rsidR="00E6246B" w:rsidRPr="00014821" w:rsidRDefault="00E6246B" w:rsidP="00E6246B">
      <w:pPr>
        <w:spacing w:after="0" w:line="240" w:lineRule="auto"/>
        <w:ind w:left="5245"/>
        <w:contextualSpacing/>
        <w:jc w:val="right"/>
        <w:rPr>
          <w:rFonts w:ascii="Times New Roman" w:hAnsi="Times New Roman" w:cs="Times New Roman"/>
          <w:sz w:val="24"/>
          <w:szCs w:val="24"/>
        </w:rPr>
      </w:pPr>
    </w:p>
    <w:p w:rsidR="00E6246B" w:rsidRPr="00330642" w:rsidRDefault="00E6246B" w:rsidP="00330642">
      <w:pPr>
        <w:spacing w:after="0" w:line="240" w:lineRule="auto"/>
        <w:ind w:left="426"/>
        <w:jc w:val="center"/>
        <w:rPr>
          <w:rFonts w:ascii="Times New Roman" w:eastAsia="Calibri" w:hAnsi="Times New Roman" w:cs="Times New Roman"/>
          <w:b/>
          <w:bCs/>
          <w:color w:val="000000"/>
          <w:sz w:val="28"/>
          <w:szCs w:val="28"/>
          <w:lang w:eastAsia="zh-CN"/>
        </w:rPr>
      </w:pPr>
      <w:r w:rsidRPr="00330642">
        <w:rPr>
          <w:rFonts w:ascii="Times New Roman" w:eastAsia="Calibri" w:hAnsi="Times New Roman" w:cs="Times New Roman"/>
          <w:b/>
          <w:bCs/>
          <w:color w:val="000000"/>
          <w:sz w:val="28"/>
          <w:szCs w:val="28"/>
          <w:lang w:eastAsia="zh-CN"/>
        </w:rPr>
        <w:t xml:space="preserve">Критерии </w:t>
      </w:r>
    </w:p>
    <w:p w:rsidR="00E6246B" w:rsidRPr="00330642" w:rsidRDefault="00E6246B" w:rsidP="00330642">
      <w:pPr>
        <w:spacing w:after="0" w:line="240" w:lineRule="auto"/>
        <w:ind w:left="426"/>
        <w:jc w:val="center"/>
        <w:rPr>
          <w:rFonts w:ascii="Times New Roman" w:eastAsia="Calibri" w:hAnsi="Times New Roman" w:cs="Times New Roman"/>
          <w:b/>
          <w:bCs/>
          <w:color w:val="000000"/>
          <w:sz w:val="28"/>
          <w:szCs w:val="28"/>
          <w:lang w:eastAsia="zh-CN"/>
        </w:rPr>
      </w:pPr>
      <w:r w:rsidRPr="00330642">
        <w:rPr>
          <w:rFonts w:ascii="Times New Roman" w:eastAsia="Calibri" w:hAnsi="Times New Roman" w:cs="Times New Roman"/>
          <w:b/>
          <w:bCs/>
          <w:color w:val="000000"/>
          <w:sz w:val="28"/>
          <w:szCs w:val="28"/>
          <w:lang w:eastAsia="zh-CN"/>
        </w:rPr>
        <w:t xml:space="preserve">отнесения объектов контроля к определенной категории риска </w:t>
      </w:r>
    </w:p>
    <w:p w:rsidR="00E6246B" w:rsidRPr="00330642" w:rsidRDefault="00E6246B" w:rsidP="00330642">
      <w:pPr>
        <w:spacing w:after="0" w:line="240" w:lineRule="auto"/>
        <w:ind w:left="426"/>
        <w:jc w:val="center"/>
        <w:rPr>
          <w:rFonts w:ascii="Times New Roman" w:eastAsia="Calibri" w:hAnsi="Times New Roman" w:cs="Times New Roman"/>
          <w:b/>
          <w:bCs/>
          <w:color w:val="000000"/>
          <w:sz w:val="28"/>
          <w:szCs w:val="28"/>
          <w:lang w:eastAsia="zh-CN"/>
        </w:rPr>
      </w:pPr>
      <w:r w:rsidRPr="00330642">
        <w:rPr>
          <w:rFonts w:ascii="Times New Roman" w:eastAsia="Calibri" w:hAnsi="Times New Roman" w:cs="Times New Roman"/>
          <w:b/>
          <w:bCs/>
          <w:color w:val="000000"/>
          <w:sz w:val="28"/>
          <w:szCs w:val="28"/>
          <w:lang w:eastAsia="zh-CN"/>
        </w:rPr>
        <w:t xml:space="preserve">при осуществлении Администрацией </w:t>
      </w:r>
      <w:proofErr w:type="spellStart"/>
      <w:r w:rsidRPr="00330642">
        <w:rPr>
          <w:rFonts w:ascii="Times New Roman" w:eastAsia="Calibri" w:hAnsi="Times New Roman" w:cs="Times New Roman"/>
          <w:b/>
          <w:bCs/>
          <w:color w:val="000000"/>
          <w:sz w:val="28"/>
          <w:szCs w:val="28"/>
          <w:lang w:eastAsia="zh-CN"/>
        </w:rPr>
        <w:t>Яковлевского</w:t>
      </w:r>
      <w:proofErr w:type="spellEnd"/>
      <w:r w:rsidRPr="00330642">
        <w:rPr>
          <w:rFonts w:ascii="Times New Roman" w:eastAsia="Calibri" w:hAnsi="Times New Roman" w:cs="Times New Roman"/>
          <w:b/>
          <w:bCs/>
          <w:color w:val="000000"/>
          <w:sz w:val="28"/>
          <w:szCs w:val="28"/>
          <w:lang w:eastAsia="zh-CN"/>
        </w:rPr>
        <w:t xml:space="preserve"> муниципального округа муниципального контроля в сфере благоустройства</w:t>
      </w:r>
    </w:p>
    <w:p w:rsidR="00E6246B" w:rsidRPr="00330642" w:rsidRDefault="00E6246B" w:rsidP="00330642">
      <w:pPr>
        <w:spacing w:after="0" w:line="240" w:lineRule="auto"/>
        <w:ind w:left="426" w:firstLine="567"/>
        <w:jc w:val="both"/>
        <w:rPr>
          <w:rFonts w:ascii="Times New Roman" w:hAnsi="Times New Roman" w:cs="Times New Roman"/>
          <w:color w:val="000000"/>
          <w:sz w:val="28"/>
          <w:szCs w:val="28"/>
        </w:rPr>
      </w:pPr>
      <w:r w:rsidRPr="00330642">
        <w:rPr>
          <w:rFonts w:ascii="Times New Roman" w:hAnsi="Times New Roman" w:cs="Times New Roman"/>
          <w:color w:val="000000"/>
          <w:sz w:val="28"/>
          <w:szCs w:val="28"/>
        </w:rPr>
        <w:t>  </w:t>
      </w:r>
    </w:p>
    <w:p w:rsidR="00E6246B" w:rsidRPr="00330642" w:rsidRDefault="00E6246B" w:rsidP="00330642">
      <w:pPr>
        <w:autoSpaceDE w:val="0"/>
        <w:autoSpaceDN w:val="0"/>
        <w:adjustRightInd w:val="0"/>
        <w:spacing w:after="0" w:line="240" w:lineRule="auto"/>
        <w:ind w:left="426" w:firstLine="540"/>
        <w:jc w:val="both"/>
        <w:rPr>
          <w:rFonts w:ascii="Times New Roman" w:hAnsi="Times New Roman" w:cs="Times New Roman"/>
          <w:sz w:val="28"/>
          <w:szCs w:val="28"/>
        </w:rPr>
      </w:pPr>
      <w:r w:rsidRPr="00330642">
        <w:rPr>
          <w:rFonts w:ascii="Times New Roman" w:hAnsi="Times New Roman" w:cs="Times New Roman"/>
          <w:sz w:val="28"/>
          <w:szCs w:val="28"/>
        </w:rPr>
        <w:t xml:space="preserve">1. </w:t>
      </w:r>
      <w:proofErr w:type="gramStart"/>
      <w:r w:rsidRPr="00330642">
        <w:rPr>
          <w:rFonts w:ascii="Times New Roman" w:hAnsi="Times New Roman" w:cs="Times New Roman"/>
          <w:sz w:val="28"/>
          <w:szCs w:val="28"/>
        </w:rPr>
        <w:t xml:space="preserve">К категории среднего риска относятся объекты муниципального контроля, по которым в течение трех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административного правонарушения, связанного с нарушением Правил благоустройства территории </w:t>
      </w:r>
      <w:proofErr w:type="spellStart"/>
      <w:r w:rsidRPr="00330642">
        <w:rPr>
          <w:rFonts w:ascii="Times New Roman" w:hAnsi="Times New Roman" w:cs="Times New Roman"/>
          <w:sz w:val="28"/>
          <w:szCs w:val="28"/>
        </w:rPr>
        <w:t>Яковлевского</w:t>
      </w:r>
      <w:proofErr w:type="spellEnd"/>
      <w:r w:rsidRPr="00330642">
        <w:rPr>
          <w:rFonts w:ascii="Times New Roman" w:hAnsi="Times New Roman" w:cs="Times New Roman"/>
          <w:sz w:val="28"/>
          <w:szCs w:val="28"/>
        </w:rPr>
        <w:t xml:space="preserve"> муниципального округа, утвержденных Думой </w:t>
      </w:r>
      <w:proofErr w:type="spellStart"/>
      <w:r w:rsidRPr="00330642">
        <w:rPr>
          <w:rFonts w:ascii="Times New Roman" w:hAnsi="Times New Roman" w:cs="Times New Roman"/>
          <w:sz w:val="28"/>
          <w:szCs w:val="28"/>
        </w:rPr>
        <w:t>Яковлевского</w:t>
      </w:r>
      <w:proofErr w:type="spellEnd"/>
      <w:r w:rsidRPr="00330642">
        <w:rPr>
          <w:rFonts w:ascii="Times New Roman" w:hAnsi="Times New Roman" w:cs="Times New Roman"/>
          <w:sz w:val="28"/>
          <w:szCs w:val="28"/>
        </w:rPr>
        <w:t xml:space="preserve"> муниципального округа (далее – Правила благоустройства), или имеется предписание, не</w:t>
      </w:r>
      <w:proofErr w:type="gramEnd"/>
      <w:r w:rsidRPr="00330642">
        <w:rPr>
          <w:rFonts w:ascii="Times New Roman" w:hAnsi="Times New Roman" w:cs="Times New Roman"/>
          <w:sz w:val="28"/>
          <w:szCs w:val="28"/>
        </w:rPr>
        <w:t xml:space="preserve"> исполненное в срок, выданное по факту несоблюдения Прав</w:t>
      </w:r>
      <w:bookmarkStart w:id="0" w:name="_GoBack"/>
      <w:bookmarkEnd w:id="0"/>
      <w:r w:rsidRPr="00330642">
        <w:rPr>
          <w:rFonts w:ascii="Times New Roman" w:hAnsi="Times New Roman" w:cs="Times New Roman"/>
          <w:sz w:val="28"/>
          <w:szCs w:val="28"/>
        </w:rPr>
        <w:t xml:space="preserve">ил благоустройства. </w:t>
      </w:r>
    </w:p>
    <w:p w:rsidR="00E6246B" w:rsidRPr="00330642" w:rsidRDefault="00E6246B" w:rsidP="00330642">
      <w:pPr>
        <w:autoSpaceDE w:val="0"/>
        <w:autoSpaceDN w:val="0"/>
        <w:adjustRightInd w:val="0"/>
        <w:spacing w:after="0" w:line="240" w:lineRule="auto"/>
        <w:ind w:left="426" w:firstLine="540"/>
        <w:jc w:val="both"/>
        <w:rPr>
          <w:rFonts w:ascii="Times New Roman" w:hAnsi="Times New Roman" w:cs="Times New Roman"/>
          <w:sz w:val="28"/>
          <w:szCs w:val="28"/>
        </w:rPr>
      </w:pPr>
      <w:r w:rsidRPr="00330642">
        <w:rPr>
          <w:rFonts w:ascii="Times New Roman" w:hAnsi="Times New Roman" w:cs="Times New Roman"/>
          <w:color w:val="000000"/>
          <w:sz w:val="28"/>
          <w:szCs w:val="28"/>
        </w:rPr>
        <w:t xml:space="preserve">2. К категории умеренного риска относятся объекты муниципального контроля, </w:t>
      </w:r>
      <w:r w:rsidRPr="00330642">
        <w:rPr>
          <w:rFonts w:ascii="Times New Roman" w:hAnsi="Times New Roman" w:cs="Times New Roman"/>
          <w:sz w:val="28"/>
          <w:szCs w:val="28"/>
        </w:rPr>
        <w:t xml:space="preserve">по которым в течение последних трех лет на дату принятия решения об отнесении объекта контроля к категории риска, имеется предостережение о недопустимости нарушения Правил благоустройства. </w:t>
      </w:r>
    </w:p>
    <w:p w:rsidR="00E6246B" w:rsidRPr="00330642" w:rsidRDefault="00E6246B" w:rsidP="00330642">
      <w:pPr>
        <w:spacing w:after="0" w:line="240" w:lineRule="auto"/>
        <w:ind w:left="426" w:firstLine="567"/>
        <w:jc w:val="both"/>
        <w:rPr>
          <w:rFonts w:ascii="Times New Roman" w:hAnsi="Times New Roman" w:cs="Times New Roman"/>
          <w:color w:val="000000"/>
          <w:sz w:val="28"/>
          <w:szCs w:val="28"/>
        </w:rPr>
      </w:pPr>
      <w:r w:rsidRPr="00330642">
        <w:rPr>
          <w:rFonts w:ascii="Times New Roman" w:hAnsi="Times New Roman" w:cs="Times New Roman"/>
          <w:sz w:val="28"/>
          <w:szCs w:val="28"/>
        </w:rPr>
        <w:t xml:space="preserve">3. </w:t>
      </w:r>
      <w:r w:rsidRPr="00330642">
        <w:rPr>
          <w:rFonts w:ascii="Times New Roman" w:hAnsi="Times New Roman" w:cs="Times New Roman"/>
          <w:color w:val="000000"/>
          <w:sz w:val="28"/>
          <w:szCs w:val="28"/>
        </w:rPr>
        <w:t>К категории низкого риска относятся все иные объекты муниципального контроля, не отнесенные к категориям среднего или умеренного риска.</w:t>
      </w:r>
    </w:p>
    <w:p w:rsidR="00E6246B" w:rsidRPr="00330642" w:rsidRDefault="00E6246B" w:rsidP="00330642">
      <w:pPr>
        <w:autoSpaceDE w:val="0"/>
        <w:autoSpaceDN w:val="0"/>
        <w:adjustRightInd w:val="0"/>
        <w:spacing w:after="0" w:line="240" w:lineRule="auto"/>
        <w:ind w:left="426" w:firstLine="540"/>
        <w:jc w:val="both"/>
        <w:rPr>
          <w:rFonts w:ascii="Times New Roman" w:hAnsi="Times New Roman" w:cs="Times New Roman"/>
          <w:sz w:val="28"/>
          <w:szCs w:val="28"/>
        </w:rPr>
      </w:pPr>
      <w:r w:rsidRPr="00330642">
        <w:rPr>
          <w:rFonts w:ascii="Times New Roman" w:hAnsi="Times New Roman" w:cs="Times New Roman"/>
          <w:sz w:val="28"/>
          <w:szCs w:val="28"/>
        </w:rPr>
        <w:t>4.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E6246B" w:rsidRPr="00330642" w:rsidRDefault="00E6246B" w:rsidP="00330642">
      <w:pPr>
        <w:spacing w:after="0" w:line="240" w:lineRule="auto"/>
        <w:ind w:left="426"/>
        <w:contextualSpacing/>
        <w:rPr>
          <w:rFonts w:ascii="Times New Roman" w:hAnsi="Times New Roman" w:cs="Times New Roman"/>
          <w:sz w:val="28"/>
          <w:szCs w:val="28"/>
        </w:rPr>
      </w:pPr>
    </w:p>
    <w:p w:rsidR="00E6246B" w:rsidRPr="00330642" w:rsidRDefault="00E6246B" w:rsidP="00330642">
      <w:pPr>
        <w:spacing w:after="0" w:line="240" w:lineRule="auto"/>
        <w:ind w:left="426"/>
        <w:rPr>
          <w:rFonts w:ascii="Times New Roman" w:hAnsi="Times New Roman" w:cs="Times New Roman"/>
          <w:sz w:val="28"/>
          <w:szCs w:val="28"/>
        </w:rPr>
      </w:pPr>
    </w:p>
    <w:p w:rsidR="00E6246B" w:rsidRPr="00330642" w:rsidRDefault="00E6246B" w:rsidP="00330642">
      <w:pPr>
        <w:spacing w:after="0" w:line="240" w:lineRule="auto"/>
        <w:ind w:left="426"/>
        <w:rPr>
          <w:rFonts w:ascii="Times New Roman" w:hAnsi="Times New Roman" w:cs="Times New Roman"/>
          <w:sz w:val="28"/>
          <w:szCs w:val="28"/>
        </w:rPr>
      </w:pPr>
    </w:p>
    <w:p w:rsidR="00E6246B" w:rsidRPr="00330642" w:rsidRDefault="00E6246B" w:rsidP="00330642">
      <w:pPr>
        <w:spacing w:after="0" w:line="240" w:lineRule="auto"/>
        <w:ind w:left="426"/>
        <w:rPr>
          <w:rFonts w:ascii="Times New Roman" w:hAnsi="Times New Roman" w:cs="Times New Roman"/>
          <w:sz w:val="28"/>
          <w:szCs w:val="28"/>
        </w:rPr>
      </w:pPr>
    </w:p>
    <w:p w:rsidR="00E6246B" w:rsidRPr="00330642" w:rsidRDefault="00E6246B" w:rsidP="00330642">
      <w:pPr>
        <w:ind w:left="426"/>
        <w:rPr>
          <w:sz w:val="28"/>
          <w:szCs w:val="28"/>
        </w:rPr>
      </w:pPr>
    </w:p>
    <w:p w:rsidR="00E6246B" w:rsidRDefault="00E6246B" w:rsidP="00E6246B"/>
    <w:p w:rsidR="00E6246B" w:rsidRDefault="00E6246B" w:rsidP="00E6246B"/>
    <w:p w:rsidR="00F9249C" w:rsidRDefault="00F9249C"/>
    <w:sectPr w:rsidR="00F9249C" w:rsidSect="0033064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6B"/>
    <w:rsid w:val="000F53B4"/>
    <w:rsid w:val="00330642"/>
    <w:rsid w:val="00E6246B"/>
    <w:rsid w:val="00F92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4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E6246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E6246B"/>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E6246B"/>
    <w:pPr>
      <w:autoSpaceDE w:val="0"/>
      <w:autoSpaceDN w:val="0"/>
      <w:adjustRightInd w:val="0"/>
      <w:spacing w:after="0" w:line="240" w:lineRule="auto"/>
    </w:pPr>
    <w:rPr>
      <w:rFonts w:ascii="Arial" w:eastAsia="Calibri" w:hAnsi="Arial" w:cs="Times New Roman"/>
      <w:b/>
      <w:bCs/>
      <w:lang w:eastAsia="ru-RU"/>
    </w:rPr>
  </w:style>
  <w:style w:type="character" w:customStyle="1" w:styleId="ConsPlusNormal0">
    <w:name w:val="ConsPlusNormal Знак"/>
    <w:link w:val="ConsPlusNormal"/>
    <w:locked/>
    <w:rsid w:val="00E6246B"/>
    <w:rPr>
      <w:rFonts w:ascii="Arial" w:eastAsia="Calibri" w:hAnsi="Arial" w:cs="Times New Roman"/>
      <w:b/>
      <w:bCs/>
      <w:lang w:eastAsia="ru-RU"/>
    </w:rPr>
  </w:style>
  <w:style w:type="character" w:styleId="a3">
    <w:name w:val="Hyperlink"/>
    <w:rsid w:val="00E6246B"/>
    <w:rPr>
      <w:color w:val="0000FF"/>
      <w:u w:val="single"/>
    </w:rPr>
  </w:style>
  <w:style w:type="paragraph" w:customStyle="1" w:styleId="docdata">
    <w:name w:val="docdata"/>
    <w:basedOn w:val="a"/>
    <w:rsid w:val="00E624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4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E6246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E6246B"/>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E6246B"/>
    <w:pPr>
      <w:autoSpaceDE w:val="0"/>
      <w:autoSpaceDN w:val="0"/>
      <w:adjustRightInd w:val="0"/>
      <w:spacing w:after="0" w:line="240" w:lineRule="auto"/>
    </w:pPr>
    <w:rPr>
      <w:rFonts w:ascii="Arial" w:eastAsia="Calibri" w:hAnsi="Arial" w:cs="Times New Roman"/>
      <w:b/>
      <w:bCs/>
      <w:lang w:eastAsia="ru-RU"/>
    </w:rPr>
  </w:style>
  <w:style w:type="character" w:customStyle="1" w:styleId="ConsPlusNormal0">
    <w:name w:val="ConsPlusNormal Знак"/>
    <w:link w:val="ConsPlusNormal"/>
    <w:locked/>
    <w:rsid w:val="00E6246B"/>
    <w:rPr>
      <w:rFonts w:ascii="Arial" w:eastAsia="Calibri" w:hAnsi="Arial" w:cs="Times New Roman"/>
      <w:b/>
      <w:bCs/>
      <w:lang w:eastAsia="ru-RU"/>
    </w:rPr>
  </w:style>
  <w:style w:type="character" w:styleId="a3">
    <w:name w:val="Hyperlink"/>
    <w:rsid w:val="00E6246B"/>
    <w:rPr>
      <w:color w:val="0000FF"/>
      <w:u w:val="single"/>
    </w:rPr>
  </w:style>
  <w:style w:type="paragraph" w:customStyle="1" w:styleId="docdata">
    <w:name w:val="docdata"/>
    <w:basedOn w:val="a"/>
    <w:rsid w:val="00E624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8004&amp;dst=100173"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5001&amp;dst=1013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282&amp;dst=100336" TargetMode="External"/><Relationship Id="rId10" Type="http://schemas.openxmlformats.org/officeDocument/2006/relationships/hyperlink" Target="https://login.consultant.ru/link/?req=doc&amp;base=LAW&amp;n=495001&amp;dst=10114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5966</Words>
  <Characters>34007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3</cp:revision>
  <cp:lastPrinted>2025-05-28T01:20:00Z</cp:lastPrinted>
  <dcterms:created xsi:type="dcterms:W3CDTF">2025-05-28T01:20:00Z</dcterms:created>
  <dcterms:modified xsi:type="dcterms:W3CDTF">2025-05-28T01:20:00Z</dcterms:modified>
</cp:coreProperties>
</file>